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Rule="auto"/>
        <w:jc w:val="center"/>
        <w:rPr>
          <w:rFonts w:ascii="Arial" w:cs="Arial" w:eastAsia="Arial" w:hAnsi="Arial"/>
          <w:color w:val="666666"/>
          <w:sz w:val="36"/>
          <w:szCs w:val="36"/>
        </w:rPr>
      </w:pPr>
      <w:r w:rsidDel="00000000" w:rsidR="00000000" w:rsidRPr="00000000">
        <w:rPr>
          <w:rFonts w:ascii="Arial" w:cs="Arial" w:eastAsia="Arial" w:hAnsi="Arial"/>
          <w:color w:val="4285f4"/>
          <w:sz w:val="36"/>
          <w:szCs w:val="36"/>
          <w:rtl w:val="0"/>
        </w:rPr>
        <w:br w:type="textWrapping"/>
      </w:r>
      <w:r w:rsidDel="00000000" w:rsidR="00000000" w:rsidRPr="00000000">
        <w:rPr>
          <w:rFonts w:ascii="Arial" w:cs="Arial" w:eastAsia="Arial" w:hAnsi="Arial"/>
          <w:color w:val="666666"/>
          <w:sz w:val="36"/>
          <w:szCs w:val="36"/>
          <w:rtl w:val="0"/>
        </w:rPr>
        <w:t xml:space="preserve">[Project Title] Statement of Work</w:t>
      </w:r>
    </w:p>
    <w:p w:rsidR="00000000" w:rsidDel="00000000" w:rsidP="00000000" w:rsidRDefault="00000000" w:rsidRPr="00000000" w14:paraId="00000002">
      <w:pPr>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tl w:val="0"/>
        </w:rPr>
      </w:r>
    </w:p>
    <w:p w:rsidR="00000000" w:rsidDel="00000000" w:rsidP="00000000" w:rsidRDefault="00000000" w:rsidRPr="00000000" w14:paraId="00000004">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6">
      <w:pPr>
        <w:rPr/>
      </w:pPr>
      <w:r w:rsidDel="00000000" w:rsidR="00000000" w:rsidRPr="00000000">
        <w:rPr>
          <w:rtl w:val="0"/>
        </w:rPr>
      </w:r>
    </w:p>
    <w:tbl>
      <w:tblPr>
        <w:tblStyle w:val="Table1"/>
        <w:tblW w:w="10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trHeight w:val="254" w:hRule="atLeast"/>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trHeight w:val="254" w:hRule="atLeast"/>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c>
      </w:tr>
      <w:tr>
        <w:trPr>
          <w:trHeight w:val="254" w:hRule="atLeast"/>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3">
      <w:pPr>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4">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7">
      <w:pPr>
        <w:numPr>
          <w:ilvl w:val="0"/>
          <w:numId w:val="1"/>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2"/>
        <w:rPr>
          <w:rFonts w:ascii="Arial" w:cs="Arial" w:eastAsia="Arial" w:hAnsi="Arial"/>
          <w:color w:val="34a853"/>
          <w:sz w:val="24"/>
          <w:szCs w:val="24"/>
        </w:rPr>
      </w:pPr>
      <w:bookmarkStart w:colFirst="0" w:colLast="0" w:name="_gjdgxs" w:id="0"/>
      <w:bookmarkEnd w:id="0"/>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A">
      <w:pPr>
        <w:numPr>
          <w:ilvl w:val="0"/>
          <w:numId w:val="3"/>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1E">
      <w:pPr>
        <w:numPr>
          <w:ilvl w:val="0"/>
          <w:numId w:val="2"/>
        </w:numPr>
        <w:spacing w:after="0" w:before="100" w:lineRule="auto"/>
        <w:ind w:left="720"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Style w:val="Heading2"/>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2"/>
        <w:rPr>
          <w:rFonts w:ascii="Arial" w:cs="Arial" w:eastAsia="Arial" w:hAnsi="Arial"/>
          <w:b w:val="0"/>
          <w:color w:val="000000"/>
          <w:sz w:val="24"/>
          <w:szCs w:val="24"/>
        </w:rPr>
      </w:pPr>
      <w:bookmarkStart w:colFirst="0" w:colLast="0" w:name="_30j0zll" w:id="1"/>
      <w:bookmarkEnd w:id="1"/>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6">
      <w:pPr>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Record the estimated hours to completion here.</w:t>
      </w: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Style w:val="Heading2"/>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9">
      <w:pPr>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This is your “if all goes well this is when the project will be done” date. </w:t>
      </w:r>
    </w:p>
    <w:p w:rsidR="00000000" w:rsidDel="00000000" w:rsidP="00000000" w:rsidRDefault="00000000" w:rsidRPr="00000000" w14:paraId="0000002A">
      <w:pPr>
        <w:pStyle w:val="Heading2"/>
        <w:rPr>
          <w:rFonts w:ascii="Arial" w:cs="Arial" w:eastAsia="Arial" w:hAnsi="Arial"/>
          <w:color w:val="34a853"/>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B">
      <w:pPr>
        <w:pStyle w:val="Heading2"/>
        <w:rPr>
          <w:rFonts w:ascii="Arial" w:cs="Arial" w:eastAsia="Arial" w:hAnsi="Arial"/>
          <w:color w:val="34a853"/>
          <w:sz w:val="24"/>
          <w:szCs w:val="24"/>
        </w:rPr>
      </w:pPr>
      <w:bookmarkStart w:colFirst="0" w:colLast="0" w:name="_3znysh7" w:id="3"/>
      <w:bookmarkEnd w:id="3"/>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2C">
      <w:pPr>
        <w:rPr>
          <w:rFonts w:ascii="Arial" w:cs="Arial" w:eastAsia="Arial" w:hAnsi="Arial"/>
          <w:i w:val="1"/>
          <w:color w:val="3c4043"/>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6">
    <w:pPr>
      <w:shd w:fill="ffffff" w:val="clear"/>
      <w:tabs>
        <w:tab w:val="center" w:pos="4680"/>
        <w:tab w:val="right"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7">
    <w:pPr>
      <w:shd w:fill="ffffff" w:val="clear"/>
      <w:tabs>
        <w:tab w:val="center" w:pos="4680"/>
        <w:tab w:val="right"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color w:val="666666"/>
        <w:sz w:val="24"/>
        <w:szCs w:val="24"/>
        <w:rtl w:val="0"/>
      </w:rPr>
      <w:t xml:space="preserve">Office Green</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    Project</w:t>
    </w:r>
    <w:r w:rsidDel="00000000" w:rsidR="00000000" w:rsidRPr="00000000">
      <w:rPr>
        <w:rFonts w:ascii="Roboto" w:cs="Roboto" w:eastAsia="Roboto" w:hAnsi="Roboto"/>
        <w:color w:val="666666"/>
        <w:sz w:val="24"/>
        <w:szCs w:val="24"/>
        <w:rtl w:val="0"/>
      </w:rPr>
      <w:t xml:space="preserve"> Title SOW</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t xml:space="preserve">Start date: Monday, </w:t>
    </w:r>
    <w:r w:rsidDel="00000000" w:rsidR="00000000" w:rsidRPr="00000000">
      <w:rPr>
        <w:rFonts w:ascii="Roboto" w:cs="Roboto" w:eastAsia="Roboto" w:hAnsi="Roboto"/>
        <w:color w:val="666666"/>
        <w:sz w:val="24"/>
        <w:szCs w:val="24"/>
        <w:rtl w:val="0"/>
      </w:rPr>
      <w:t xml:space="preserve">April 12</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0">
    <w:pPr>
      <w:pStyle w:val="Heading1"/>
      <w:tabs>
        <w:tab w:val="center" w:pos="4680"/>
        <w:tab w:val="right" w:pos="9360"/>
      </w:tabs>
      <w:spacing w:before="360" w:lineRule="auto"/>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0725" cy="1450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