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2AE5" w:rsidRDefault="00BD6872">
      <w:pPr>
        <w:pStyle w:val="Title"/>
        <w:spacing w:before="157"/>
      </w:pPr>
      <w:r>
        <w:rPr>
          <w:spacing w:val="-2"/>
        </w:rPr>
        <w:t>Leakage-Aware</w:t>
      </w:r>
      <w:r>
        <w:rPr>
          <w:spacing w:val="-7"/>
        </w:rPr>
        <w:t xml:space="preserve"> </w:t>
      </w:r>
      <w:r>
        <w:rPr>
          <w:spacing w:val="-2"/>
        </w:rPr>
        <w:t>Privacy-Practice</w:t>
      </w:r>
      <w:r>
        <w:rPr>
          <w:spacing w:val="-6"/>
        </w:rPr>
        <w:t xml:space="preserve"> </w:t>
      </w:r>
      <w:r>
        <w:rPr>
          <w:spacing w:val="-2"/>
        </w:rPr>
        <w:t>Classification:</w:t>
      </w:r>
    </w:p>
    <w:p w:rsidR="00F72AE5" w:rsidRDefault="00BD6872">
      <w:pPr>
        <w:pStyle w:val="Title"/>
        <w:spacing w:line="268" w:lineRule="auto"/>
        <w:ind w:left="520" w:right="1093"/>
      </w:pPr>
      <w:r>
        <w:t>A Comparative Study of Classical and Neural Models under Policy-Disjoint Evaluation</w:t>
      </w:r>
    </w:p>
    <w:p w:rsidR="00F72AE5" w:rsidRDefault="00BD6872">
      <w:pPr>
        <w:tabs>
          <w:tab w:val="left" w:pos="5463"/>
        </w:tabs>
        <w:spacing w:before="262"/>
        <w:ind w:left="3310"/>
        <w:rPr>
          <w:rFonts w:ascii="Times New Roman"/>
          <w:sz w:val="24"/>
        </w:rPr>
      </w:pPr>
      <w:r>
        <w:rPr>
          <w:rFonts w:ascii="Times New Roman"/>
          <w:sz w:val="24"/>
        </w:rPr>
        <w:t>Nafiz</w:t>
      </w:r>
      <w:r>
        <w:rPr>
          <w:rFonts w:ascii="Times New Roman"/>
          <w:spacing w:val="23"/>
          <w:sz w:val="24"/>
        </w:rPr>
        <w:t xml:space="preserve"> </w:t>
      </w:r>
      <w:r>
        <w:rPr>
          <w:rFonts w:ascii="Times New Roman"/>
          <w:sz w:val="24"/>
        </w:rPr>
        <w:t>Ahmed</w:t>
      </w:r>
      <w:r>
        <w:rPr>
          <w:rFonts w:ascii="Times New Roman"/>
          <w:spacing w:val="22"/>
          <w:sz w:val="24"/>
        </w:rPr>
        <w:t xml:space="preserve"> </w:t>
      </w:r>
      <w:r>
        <w:rPr>
          <w:rFonts w:ascii="Times New Roman"/>
          <w:spacing w:val="-4"/>
          <w:sz w:val="24"/>
        </w:rPr>
        <w:t>Nafi</w:t>
      </w:r>
      <w:r>
        <w:rPr>
          <w:rFonts w:ascii="Times New Roman"/>
          <w:sz w:val="24"/>
        </w:rPr>
        <w:tab/>
        <w:t>Priom</w:t>
      </w:r>
      <w:r>
        <w:rPr>
          <w:rFonts w:ascii="Times New Roman"/>
          <w:spacing w:val="52"/>
          <w:sz w:val="24"/>
        </w:rPr>
        <w:t xml:space="preserve"> </w:t>
      </w:r>
      <w:r>
        <w:rPr>
          <w:rFonts w:ascii="Times New Roman"/>
          <w:spacing w:val="-2"/>
          <w:sz w:val="24"/>
        </w:rPr>
        <w:t>Halder</w:t>
      </w:r>
    </w:p>
    <w:p w:rsidR="00F72AE5" w:rsidRDefault="00BD6872">
      <w:pPr>
        <w:tabs>
          <w:tab w:val="left" w:pos="5404"/>
        </w:tabs>
        <w:spacing w:before="3" w:line="242" w:lineRule="auto"/>
        <w:ind w:left="1526" w:right="1284" w:firstLine="1012"/>
        <w:rPr>
          <w:rFonts w:ascii="Times New Roman"/>
          <w:sz w:val="24"/>
        </w:rPr>
      </w:pPr>
      <w:r>
        <w:rPr>
          <w:rFonts w:ascii="Times New Roman"/>
          <w:w w:val="105"/>
          <w:sz w:val="24"/>
        </w:rPr>
        <w:t>MD. Amirul Islam Sadat</w:t>
      </w:r>
      <w:r>
        <w:rPr>
          <w:rFonts w:ascii="Times New Roman"/>
          <w:sz w:val="24"/>
        </w:rPr>
        <w:tab/>
      </w:r>
      <w:r>
        <w:rPr>
          <w:rFonts w:ascii="Times New Roman"/>
          <w:w w:val="105"/>
          <w:sz w:val="24"/>
        </w:rPr>
        <w:t>Samiha Tasnim Orthi Department of Computer Science and Engineering, BRAC University</w:t>
      </w:r>
    </w:p>
    <w:p w:rsidR="00F72AE5" w:rsidRDefault="00BD6872">
      <w:pPr>
        <w:spacing w:before="25" w:line="247" w:lineRule="auto"/>
        <w:ind w:left="261" w:firstLine="645"/>
        <w:rPr>
          <w:rFonts w:ascii="Courier New"/>
          <w:sz w:val="24"/>
        </w:rPr>
      </w:pPr>
      <w:hyperlink r:id="rId7">
        <w:r>
          <w:rPr>
            <w:rFonts w:ascii="Courier New"/>
            <w:sz w:val="24"/>
          </w:rPr>
          <w:t>nafiz.ahmed.nafi@g.bracu.ac.bd</w:t>
        </w:r>
      </w:hyperlink>
      <w:r>
        <w:rPr>
          <w:rFonts w:ascii="Courier New"/>
          <w:spacing w:val="80"/>
          <w:sz w:val="24"/>
        </w:rPr>
        <w:t xml:space="preserve"> </w:t>
      </w:r>
      <w:hyperlink r:id="rId8">
        <w:r>
          <w:rPr>
            <w:rFonts w:ascii="Courier New"/>
            <w:sz w:val="24"/>
          </w:rPr>
          <w:t>priom.halder@g.bracu.ac.bd</w:t>
        </w:r>
      </w:hyperlink>
      <w:r>
        <w:rPr>
          <w:rFonts w:ascii="Courier New"/>
          <w:sz w:val="24"/>
        </w:rPr>
        <w:t xml:space="preserve"> </w:t>
      </w:r>
      <w:hyperlink r:id="rId9">
        <w:r w:rsidR="00655AF2">
          <w:rPr>
            <w:rFonts w:ascii="Courier New"/>
            <w:sz w:val="24"/>
          </w:rPr>
          <w:t>amirul.</w:t>
        </w:r>
        <w:r>
          <w:rPr>
            <w:rFonts w:ascii="Courier New"/>
            <w:sz w:val="24"/>
          </w:rPr>
          <w:t>islam.sadat@g.bracu.ac.bd</w:t>
        </w:r>
      </w:hyperlink>
      <w:r>
        <w:rPr>
          <w:rFonts w:ascii="Courier New"/>
          <w:spacing w:val="80"/>
          <w:sz w:val="24"/>
        </w:rPr>
        <w:t xml:space="preserve"> </w:t>
      </w:r>
      <w:hyperlink r:id="rId10">
        <w:r>
          <w:rPr>
            <w:rFonts w:ascii="Courier New"/>
            <w:sz w:val="24"/>
          </w:rPr>
          <w:t>samiha.tasnim.orthi@g.bracu.ac.bd</w:t>
        </w:r>
      </w:hyperlink>
    </w:p>
    <w:p w:rsidR="00F72AE5" w:rsidRDefault="00BD6872">
      <w:pPr>
        <w:spacing w:before="181"/>
        <w:ind w:left="520" w:right="1093"/>
        <w:jc w:val="center"/>
        <w:rPr>
          <w:rFonts w:ascii="Times New Roman"/>
          <w:sz w:val="24"/>
        </w:rPr>
      </w:pPr>
      <w:r>
        <w:rPr>
          <w:rFonts w:ascii="Times New Roman"/>
          <w:w w:val="105"/>
          <w:sz w:val="24"/>
        </w:rPr>
        <w:t>August</w:t>
      </w:r>
      <w:r>
        <w:rPr>
          <w:rFonts w:ascii="Times New Roman"/>
          <w:spacing w:val="1"/>
          <w:w w:val="105"/>
          <w:sz w:val="24"/>
        </w:rPr>
        <w:t xml:space="preserve"> </w:t>
      </w:r>
      <w:r>
        <w:rPr>
          <w:rFonts w:ascii="Times New Roman"/>
          <w:w w:val="105"/>
          <w:sz w:val="24"/>
        </w:rPr>
        <w:t>29,</w:t>
      </w:r>
      <w:r>
        <w:rPr>
          <w:rFonts w:ascii="Times New Roman"/>
          <w:spacing w:val="1"/>
          <w:w w:val="105"/>
          <w:sz w:val="24"/>
        </w:rPr>
        <w:t xml:space="preserve"> </w:t>
      </w:r>
      <w:r>
        <w:rPr>
          <w:rFonts w:ascii="Times New Roman"/>
          <w:spacing w:val="-4"/>
          <w:w w:val="105"/>
          <w:sz w:val="24"/>
        </w:rPr>
        <w:t>2026</w:t>
      </w:r>
    </w:p>
    <w:p w:rsidR="00F72AE5" w:rsidRDefault="00F72AE5">
      <w:pPr>
        <w:pStyle w:val="BodyText"/>
        <w:spacing w:before="180"/>
        <w:rPr>
          <w:rFonts w:ascii="Times New Roman"/>
          <w:sz w:val="20"/>
        </w:rPr>
      </w:pPr>
    </w:p>
    <w:p w:rsidR="00F72AE5" w:rsidRDefault="00F72AE5">
      <w:pPr>
        <w:pStyle w:val="BodyText"/>
        <w:rPr>
          <w:rFonts w:ascii="Times New Roman"/>
          <w:sz w:val="20"/>
        </w:rPr>
        <w:sectPr w:rsidR="00F72AE5">
          <w:footerReference w:type="default" r:id="rId11"/>
          <w:type w:val="continuous"/>
          <w:pgSz w:w="11910" w:h="16840"/>
          <w:pgMar w:top="1800" w:right="708" w:bottom="1020" w:left="1275" w:header="0" w:footer="829" w:gutter="0"/>
          <w:pgNumType w:start="1"/>
          <w:cols w:space="720"/>
        </w:sectPr>
      </w:pPr>
    </w:p>
    <w:p w:rsidR="00F72AE5" w:rsidRPr="003F1E67" w:rsidRDefault="00BD6872">
      <w:pPr>
        <w:spacing w:before="146"/>
        <w:ind w:left="366"/>
        <w:jc w:val="center"/>
        <w:rPr>
          <w:rFonts w:ascii="Times New Roman"/>
          <w:b/>
          <w:sz w:val="24"/>
        </w:rPr>
      </w:pPr>
      <w:r w:rsidRPr="003F1E67">
        <w:rPr>
          <w:rFonts w:ascii="Times New Roman"/>
          <w:b/>
          <w:spacing w:val="-2"/>
          <w:w w:val="110"/>
          <w:sz w:val="24"/>
        </w:rPr>
        <w:lastRenderedPageBreak/>
        <w:t>Abstract</w:t>
      </w:r>
    </w:p>
    <w:p w:rsidR="00F72AE5" w:rsidRDefault="00F72AE5">
      <w:pPr>
        <w:pStyle w:val="BodyText"/>
        <w:spacing w:before="46"/>
        <w:rPr>
          <w:rFonts w:ascii="Times New Roman"/>
          <w:sz w:val="24"/>
        </w:rPr>
      </w:pPr>
    </w:p>
    <w:p w:rsidR="00F72AE5" w:rsidRDefault="00BD6872">
      <w:pPr>
        <w:pStyle w:val="BodyText"/>
        <w:spacing w:line="259" w:lineRule="auto"/>
        <w:ind w:left="445" w:right="38" w:firstLine="8"/>
        <w:jc w:val="both"/>
      </w:pPr>
      <w:r>
        <w:t>Privacy policies govern how personal data is collected, shared, and retained, yet</w:t>
      </w:r>
      <w:r>
        <w:rPr>
          <w:spacing w:val="40"/>
        </w:rPr>
        <w:t xml:space="preserve"> </w:t>
      </w:r>
      <w:r>
        <w:t>most</w:t>
      </w:r>
      <w:r>
        <w:rPr>
          <w:spacing w:val="40"/>
        </w:rPr>
        <w:t xml:space="preserve"> </w:t>
      </w:r>
      <w:r>
        <w:t>users</w:t>
      </w:r>
      <w:r>
        <w:rPr>
          <w:spacing w:val="40"/>
        </w:rPr>
        <w:t xml:space="preserve"> </w:t>
      </w:r>
      <w:r>
        <w:t>never</w:t>
      </w:r>
      <w:r>
        <w:rPr>
          <w:spacing w:val="40"/>
        </w:rPr>
        <w:t xml:space="preserve"> </w:t>
      </w:r>
      <w:r>
        <w:t>read</w:t>
      </w:r>
      <w:r>
        <w:rPr>
          <w:spacing w:val="40"/>
        </w:rPr>
        <w:t xml:space="preserve"> </w:t>
      </w:r>
      <w:r>
        <w:t>them</w:t>
      </w:r>
      <w:r>
        <w:rPr>
          <w:spacing w:val="40"/>
        </w:rPr>
        <w:t xml:space="preserve"> </w:t>
      </w:r>
      <w:r>
        <w:t>in full.</w:t>
      </w:r>
      <w:r>
        <w:rPr>
          <w:spacing w:val="40"/>
        </w:rPr>
        <w:t xml:space="preserve"> </w:t>
      </w:r>
      <w:r>
        <w:t>We study au-tomatic classifica-tion of annotated privacy-policy spans into eight data-practice categories us-ing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OPP-115</w:t>
      </w:r>
      <w:r>
        <w:rPr>
          <w:spacing w:val="-4"/>
        </w:rPr>
        <w:t xml:space="preserve"> </w:t>
      </w:r>
      <w:r>
        <w:t>corpus</w:t>
      </w:r>
      <w:r>
        <w:rPr>
          <w:spacing w:val="-4"/>
        </w:rPr>
        <w:t xml:space="preserve"> </w:t>
      </w:r>
      <w:r>
        <w:t>(17,343</w:t>
      </w:r>
      <w:r>
        <w:rPr>
          <w:spacing w:val="-4"/>
        </w:rPr>
        <w:t xml:space="preserve"> </w:t>
      </w:r>
      <w:r>
        <w:t>labeled spans, 115 policies).</w:t>
      </w:r>
      <w:r>
        <w:rPr>
          <w:spacing w:val="40"/>
        </w:rPr>
        <w:t xml:space="preserve"> </w:t>
      </w:r>
      <w:r>
        <w:t>TF-IDF is used</w:t>
      </w:r>
      <w:r>
        <w:rPr>
          <w:spacing w:val="80"/>
        </w:rPr>
        <w:t xml:space="preserve"> </w:t>
      </w:r>
      <w:r>
        <w:rPr>
          <w:spacing w:val="-2"/>
        </w:rPr>
        <w:t>for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completed</w:t>
      </w:r>
      <w:r>
        <w:rPr>
          <w:spacing w:val="-11"/>
        </w:rPr>
        <w:t xml:space="preserve"> </w:t>
      </w:r>
      <w:r>
        <w:rPr>
          <w:spacing w:val="-2"/>
        </w:rPr>
        <w:t>classical</w:t>
      </w:r>
      <w:r>
        <w:rPr>
          <w:spacing w:val="-12"/>
        </w:rPr>
        <w:t xml:space="preserve"> </w:t>
      </w:r>
      <w:r>
        <w:rPr>
          <w:spacing w:val="-2"/>
        </w:rPr>
        <w:t xml:space="preserve">experiments; </w:t>
      </w:r>
      <w:r>
        <w:t>a</w:t>
      </w:r>
      <w:r>
        <w:rPr>
          <w:spacing w:val="-11"/>
        </w:rPr>
        <w:t xml:space="preserve"> </w:t>
      </w:r>
      <w:r>
        <w:t>Word2Vec</w:t>
      </w:r>
      <w:r>
        <w:rPr>
          <w:spacing w:val="-11"/>
        </w:rPr>
        <w:t xml:space="preserve"> </w:t>
      </w:r>
      <w:r>
        <w:t>pipeline</w:t>
      </w:r>
      <w:r>
        <w:rPr>
          <w:spacing w:val="-11"/>
        </w:rPr>
        <w:t xml:space="preserve"> </w:t>
      </w:r>
      <w:r>
        <w:t>was</w:t>
      </w:r>
      <w:r>
        <w:rPr>
          <w:spacing w:val="-11"/>
        </w:rPr>
        <w:t xml:space="preserve"> </w:t>
      </w:r>
      <w:r>
        <w:t>implem</w:t>
      </w:r>
      <w:r>
        <w:t xml:space="preserve">ented </w:t>
      </w:r>
      <w:r>
        <w:rPr>
          <w:spacing w:val="-4"/>
        </w:rPr>
        <w:t>but</w:t>
      </w:r>
      <w:r>
        <w:rPr>
          <w:spacing w:val="-9"/>
        </w:rPr>
        <w:t xml:space="preserve"> </w:t>
      </w:r>
      <w:r>
        <w:rPr>
          <w:spacing w:val="-4"/>
        </w:rPr>
        <w:t>not</w:t>
      </w:r>
      <w:r>
        <w:rPr>
          <w:spacing w:val="-9"/>
        </w:rPr>
        <w:t xml:space="preserve"> </w:t>
      </w:r>
      <w:r>
        <w:rPr>
          <w:spacing w:val="-4"/>
        </w:rPr>
        <w:t>exe-cuted</w:t>
      </w:r>
      <w:r>
        <w:rPr>
          <w:spacing w:val="-9"/>
        </w:rPr>
        <w:t xml:space="preserve"> </w:t>
      </w:r>
      <w:r>
        <w:rPr>
          <w:spacing w:val="-4"/>
        </w:rPr>
        <w:t>for</w:t>
      </w:r>
      <w:r>
        <w:rPr>
          <w:spacing w:val="-9"/>
        </w:rPr>
        <w:t xml:space="preserve"> </w:t>
      </w:r>
      <w:r>
        <w:rPr>
          <w:spacing w:val="-4"/>
        </w:rPr>
        <w:t>a</w:t>
      </w:r>
      <w:r>
        <w:rPr>
          <w:spacing w:val="-9"/>
        </w:rPr>
        <w:t xml:space="preserve"> </w:t>
      </w:r>
      <w:r>
        <w:rPr>
          <w:spacing w:val="-4"/>
        </w:rPr>
        <w:t>completed</w:t>
      </w:r>
      <w:r>
        <w:rPr>
          <w:spacing w:val="-9"/>
        </w:rPr>
        <w:t xml:space="preserve"> </w:t>
      </w:r>
      <w:r>
        <w:rPr>
          <w:spacing w:val="-4"/>
        </w:rPr>
        <w:t>down-</w:t>
      </w:r>
      <w:r>
        <w:t>stream</w:t>
      </w:r>
      <w:r>
        <w:rPr>
          <w:spacing w:val="-14"/>
        </w:rPr>
        <w:t xml:space="preserve"> </w:t>
      </w:r>
      <w:r>
        <w:t>classification</w:t>
      </w:r>
      <w:r>
        <w:rPr>
          <w:spacing w:val="-13"/>
        </w:rPr>
        <w:t xml:space="preserve"> </w:t>
      </w:r>
      <w:r>
        <w:t>experiment.</w:t>
      </w:r>
      <w:r>
        <w:rPr>
          <w:spacing w:val="-13"/>
        </w:rPr>
        <w:t xml:space="preserve"> </w:t>
      </w:r>
      <w:r>
        <w:t>Mod-</w:t>
      </w:r>
      <w:r>
        <w:rPr>
          <w:spacing w:val="-4"/>
        </w:rPr>
        <w:t>els</w:t>
      </w:r>
      <w:r>
        <w:rPr>
          <w:spacing w:val="-10"/>
        </w:rPr>
        <w:t xml:space="preserve"> </w:t>
      </w:r>
      <w:r>
        <w:rPr>
          <w:spacing w:val="-4"/>
        </w:rPr>
        <w:t>span</w:t>
      </w:r>
      <w:r>
        <w:rPr>
          <w:spacing w:val="-9"/>
        </w:rPr>
        <w:t xml:space="preserve"> </w:t>
      </w:r>
      <w:r>
        <w:rPr>
          <w:spacing w:val="-4"/>
        </w:rPr>
        <w:t>three</w:t>
      </w:r>
      <w:r>
        <w:rPr>
          <w:spacing w:val="-9"/>
        </w:rPr>
        <w:t xml:space="preserve"> </w:t>
      </w:r>
      <w:r>
        <w:rPr>
          <w:spacing w:val="-4"/>
        </w:rPr>
        <w:t>classical</w:t>
      </w:r>
      <w:r>
        <w:rPr>
          <w:spacing w:val="-10"/>
        </w:rPr>
        <w:t xml:space="preserve"> </w:t>
      </w:r>
      <w:r>
        <w:rPr>
          <w:spacing w:val="-4"/>
        </w:rPr>
        <w:t>approaches</w:t>
      </w:r>
      <w:r>
        <w:rPr>
          <w:spacing w:val="-9"/>
        </w:rPr>
        <w:t xml:space="preserve"> </w:t>
      </w:r>
      <w:r>
        <w:rPr>
          <w:spacing w:val="-4"/>
        </w:rPr>
        <w:t>(Ran-</w:t>
      </w:r>
      <w:r>
        <w:t>dom</w:t>
      </w:r>
      <w:r>
        <w:rPr>
          <w:spacing w:val="-9"/>
        </w:rPr>
        <w:t xml:space="preserve"> </w:t>
      </w:r>
      <w:r>
        <w:t>Forest,</w:t>
      </w:r>
      <w:r>
        <w:rPr>
          <w:spacing w:val="-8"/>
        </w:rPr>
        <w:t xml:space="preserve"> </w:t>
      </w:r>
      <w:r>
        <w:t>Logistic</w:t>
      </w:r>
      <w:r>
        <w:rPr>
          <w:spacing w:val="-9"/>
        </w:rPr>
        <w:t xml:space="preserve"> </w:t>
      </w:r>
      <w:r>
        <w:t>Regression,</w:t>
      </w:r>
      <w:r>
        <w:rPr>
          <w:spacing w:val="-8"/>
        </w:rPr>
        <w:t xml:space="preserve"> </w:t>
      </w:r>
      <w:r>
        <w:t>Naive Bayes) and seven neural architectures (SimpleRNN, GRU, LSTM, their bidi-rectional variants, and a partially fine-tuned BERT Base).</w:t>
      </w:r>
      <w:r>
        <w:rPr>
          <w:spacing w:val="40"/>
        </w:rPr>
        <w:t xml:space="preserve"> </w:t>
      </w:r>
      <w:r>
        <w:t>Our central con-tribution is a systematic comparison</w:t>
      </w:r>
      <w:r>
        <w:rPr>
          <w:spacing w:val="80"/>
        </w:rPr>
        <w:t xml:space="preserve"> </w:t>
      </w:r>
      <w:r>
        <w:t>of two evaluation protocols:</w:t>
      </w:r>
      <w:r>
        <w:rPr>
          <w:spacing w:val="40"/>
        </w:rPr>
        <w:t xml:space="preserve"> </w:t>
      </w:r>
      <w:r>
        <w:t xml:space="preserve">a con-ventional row-level stratified </w:t>
      </w:r>
      <w:r>
        <w:t>split and a</w:t>
      </w:r>
      <w:r>
        <w:rPr>
          <w:spacing w:val="40"/>
        </w:rPr>
        <w:t xml:space="preserve"> </w:t>
      </w:r>
      <w:r>
        <w:t>policy-disjoint</w:t>
      </w:r>
      <w:r>
        <w:rPr>
          <w:spacing w:val="40"/>
        </w:rPr>
        <w:t xml:space="preserve"> </w:t>
      </w:r>
      <w:r>
        <w:t>split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holds</w:t>
      </w:r>
      <w:r>
        <w:rPr>
          <w:spacing w:val="40"/>
        </w:rPr>
        <w:t xml:space="preserve"> </w:t>
      </w:r>
      <w:r>
        <w:t>en-tire policies out of training.</w:t>
      </w:r>
      <w:r>
        <w:rPr>
          <w:spacing w:val="40"/>
        </w:rPr>
        <w:t xml:space="preserve"> </w:t>
      </w:r>
      <w:r>
        <w:t>Be-cause privacy policies reuse boilerplate lan-guage</w:t>
      </w:r>
      <w:r>
        <w:rPr>
          <w:spacing w:val="-5"/>
        </w:rPr>
        <w:t xml:space="preserve"> </w:t>
      </w:r>
      <w:r>
        <w:t>across</w:t>
      </w:r>
      <w:r>
        <w:rPr>
          <w:spacing w:val="-5"/>
        </w:rPr>
        <w:t xml:space="preserve"> </w:t>
      </w:r>
      <w:r>
        <w:t>unrelated</w:t>
      </w:r>
      <w:r>
        <w:rPr>
          <w:spacing w:val="-5"/>
        </w:rPr>
        <w:t xml:space="preserve"> </w:t>
      </w:r>
      <w:r>
        <w:t>documents,</w:t>
      </w:r>
      <w:r>
        <w:rPr>
          <w:spacing w:val="-3"/>
        </w:rPr>
        <w:t xml:space="preserve"> </w:t>
      </w:r>
      <w:r>
        <w:t xml:space="preserve">the row-level split inflates macro-F1 by </w:t>
      </w:r>
      <w:r>
        <w:rPr>
          <w:spacing w:val="-2"/>
        </w:rPr>
        <w:t>0.0150.123</w:t>
      </w:r>
      <w:r>
        <w:rPr>
          <w:spacing w:val="-12"/>
        </w:rPr>
        <w:t xml:space="preserve"> </w:t>
      </w:r>
      <w:r>
        <w:rPr>
          <w:spacing w:val="-2"/>
        </w:rPr>
        <w:t>depending</w:t>
      </w:r>
      <w:r>
        <w:rPr>
          <w:spacing w:val="-11"/>
        </w:rPr>
        <w:t xml:space="preserve"> </w:t>
      </w:r>
      <w:r>
        <w:rPr>
          <w:spacing w:val="-2"/>
        </w:rPr>
        <w:t>on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model</w:t>
      </w:r>
      <w:r>
        <w:rPr>
          <w:spacing w:val="-11"/>
        </w:rPr>
        <w:t xml:space="preserve"> </w:t>
      </w:r>
      <w:r>
        <w:rPr>
          <w:spacing w:val="-2"/>
        </w:rPr>
        <w:t xml:space="preserve">and </w:t>
      </w:r>
      <w:r>
        <w:t>changes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appa</w:t>
      </w:r>
      <w:r>
        <w:t>rent</w:t>
      </w:r>
      <w:r>
        <w:rPr>
          <w:spacing w:val="40"/>
        </w:rPr>
        <w:t xml:space="preserve"> </w:t>
      </w:r>
      <w:r>
        <w:t>ranking.</w:t>
      </w:r>
      <w:r>
        <w:rPr>
          <w:spacing w:val="80"/>
          <w:w w:val="150"/>
        </w:rPr>
        <w:t xml:space="preserve"> </w:t>
      </w:r>
      <w:r>
        <w:t>Un-der the honest, policy-disjoint evalua-tion, BERT Base achieves the highest macro-F1 (0.706), narrowly ahead of Naive</w:t>
      </w:r>
      <w:r>
        <w:rPr>
          <w:spacing w:val="-9"/>
        </w:rPr>
        <w:t xml:space="preserve"> </w:t>
      </w:r>
      <w:r>
        <w:t>Bayes</w:t>
      </w:r>
      <w:r>
        <w:rPr>
          <w:spacing w:val="-9"/>
        </w:rPr>
        <w:t xml:space="preserve"> </w:t>
      </w:r>
      <w:r>
        <w:t>(0.701),</w:t>
      </w:r>
      <w:r>
        <w:rPr>
          <w:spacing w:val="-9"/>
        </w:rPr>
        <w:t xml:space="preserve"> </w:t>
      </w:r>
      <w:r>
        <w:t>while</w:t>
      </w:r>
      <w:r>
        <w:rPr>
          <w:spacing w:val="-9"/>
        </w:rPr>
        <w:t xml:space="preserve"> </w:t>
      </w:r>
      <w:r>
        <w:t>showing</w:t>
      </w:r>
      <w:r>
        <w:rPr>
          <w:spacing w:val="-9"/>
        </w:rPr>
        <w:t xml:space="preserve"> </w:t>
      </w:r>
      <w:r>
        <w:t xml:space="preserve">the </w:t>
      </w:r>
      <w:r>
        <w:rPr>
          <w:spacing w:val="-2"/>
        </w:rPr>
        <w:t>smallest evaluation-protocol gap of any</w:t>
      </w:r>
    </w:p>
    <w:p w:rsidR="00F72AE5" w:rsidRDefault="00BD6872">
      <w:pPr>
        <w:pStyle w:val="BodyText"/>
        <w:spacing w:before="168" w:line="259" w:lineRule="auto"/>
        <w:ind w:left="765" w:right="982"/>
        <w:jc w:val="both"/>
      </w:pPr>
      <w:r>
        <w:br w:type="column"/>
      </w:r>
      <w:r>
        <w:lastRenderedPageBreak/>
        <w:t>model</w:t>
      </w:r>
      <w:r>
        <w:rPr>
          <w:spacing w:val="-11"/>
        </w:rPr>
        <w:t xml:space="preserve"> </w:t>
      </w:r>
      <w:r>
        <w:t>trained.</w:t>
      </w:r>
      <w:r>
        <w:rPr>
          <w:spacing w:val="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results</w:t>
      </w:r>
      <w:r>
        <w:rPr>
          <w:spacing w:val="-11"/>
        </w:rPr>
        <w:t xml:space="preserve"> </w:t>
      </w:r>
      <w:r>
        <w:t>suggest</w:t>
      </w:r>
      <w:r>
        <w:rPr>
          <w:spacing w:val="-11"/>
        </w:rPr>
        <w:t xml:space="preserve"> </w:t>
      </w:r>
      <w:r>
        <w:t xml:space="preserve">that </w:t>
      </w:r>
      <w:r>
        <w:rPr>
          <w:spacing w:val="-4"/>
        </w:rPr>
        <w:t>document-grouped</w:t>
      </w:r>
      <w:r>
        <w:rPr>
          <w:spacing w:val="-10"/>
        </w:rPr>
        <w:t xml:space="preserve"> </w:t>
      </w:r>
      <w:r>
        <w:rPr>
          <w:spacing w:val="-4"/>
        </w:rPr>
        <w:t>evaluation</w:t>
      </w:r>
      <w:r>
        <w:rPr>
          <w:spacing w:val="-9"/>
        </w:rPr>
        <w:t xml:space="preserve"> </w:t>
      </w:r>
      <w:r>
        <w:rPr>
          <w:spacing w:val="-4"/>
        </w:rPr>
        <w:t>should</w:t>
      </w:r>
      <w:r>
        <w:rPr>
          <w:spacing w:val="-9"/>
        </w:rPr>
        <w:t xml:space="preserve"> </w:t>
      </w:r>
      <w:r>
        <w:rPr>
          <w:spacing w:val="-4"/>
        </w:rPr>
        <w:t xml:space="preserve">be </w:t>
      </w:r>
      <w:r>
        <w:t>stan-dard practice for any text classifi-</w:t>
      </w:r>
      <w:r>
        <w:rPr>
          <w:spacing w:val="-2"/>
        </w:rPr>
        <w:t>cation</w:t>
      </w:r>
      <w:r>
        <w:rPr>
          <w:spacing w:val="-7"/>
        </w:rPr>
        <w:t xml:space="preserve"> </w:t>
      </w:r>
      <w:r>
        <w:rPr>
          <w:spacing w:val="-2"/>
        </w:rPr>
        <w:t>task</w:t>
      </w:r>
      <w:r>
        <w:rPr>
          <w:spacing w:val="-8"/>
        </w:rPr>
        <w:t xml:space="preserve"> </w:t>
      </w:r>
      <w:r>
        <w:rPr>
          <w:spacing w:val="-2"/>
        </w:rPr>
        <w:t>built</w:t>
      </w:r>
      <w:r>
        <w:rPr>
          <w:spacing w:val="-7"/>
        </w:rPr>
        <w:t xml:space="preserve"> </w:t>
      </w:r>
      <w:r>
        <w:rPr>
          <w:spacing w:val="-2"/>
        </w:rPr>
        <w:t>on</w:t>
      </w:r>
      <w:r>
        <w:rPr>
          <w:spacing w:val="-8"/>
        </w:rPr>
        <w:t xml:space="preserve"> </w:t>
      </w:r>
      <w:r>
        <w:rPr>
          <w:spacing w:val="-2"/>
        </w:rPr>
        <w:t>corpora</w:t>
      </w:r>
      <w:r>
        <w:rPr>
          <w:spacing w:val="-7"/>
        </w:rPr>
        <w:t xml:space="preserve"> </w:t>
      </w:r>
      <w:r>
        <w:rPr>
          <w:spacing w:val="-2"/>
        </w:rPr>
        <w:t>with</w:t>
      </w:r>
      <w:r>
        <w:rPr>
          <w:spacing w:val="-8"/>
        </w:rPr>
        <w:t xml:space="preserve"> </w:t>
      </w:r>
      <w:r>
        <w:rPr>
          <w:spacing w:val="-2"/>
        </w:rPr>
        <w:t xml:space="preserve">reused </w:t>
      </w:r>
      <w:r>
        <w:t>or template-based language.</w:t>
      </w:r>
    </w:p>
    <w:p w:rsidR="00F72AE5" w:rsidRPr="003F1E67" w:rsidRDefault="00BD6872">
      <w:pPr>
        <w:pStyle w:val="ListParagraph"/>
        <w:numPr>
          <w:ilvl w:val="0"/>
          <w:numId w:val="1"/>
        </w:numPr>
        <w:tabs>
          <w:tab w:val="left" w:pos="804"/>
        </w:tabs>
        <w:spacing w:before="175"/>
        <w:ind w:hanging="351"/>
        <w:jc w:val="left"/>
        <w:rPr>
          <w:rFonts w:ascii="Times New Roman"/>
          <w:b/>
          <w:sz w:val="24"/>
        </w:rPr>
      </w:pPr>
      <w:bookmarkStart w:id="0" w:name="Introduction"/>
      <w:bookmarkEnd w:id="0"/>
      <w:r w:rsidRPr="003F1E67">
        <w:rPr>
          <w:rFonts w:ascii="Times New Roman"/>
          <w:b/>
          <w:spacing w:val="-2"/>
          <w:w w:val="110"/>
          <w:sz w:val="24"/>
        </w:rPr>
        <w:t>Introduction</w:t>
      </w:r>
    </w:p>
    <w:p w:rsidR="00F72AE5" w:rsidRDefault="00BD6872">
      <w:pPr>
        <w:pStyle w:val="BodyText"/>
        <w:spacing w:before="130" w:line="259" w:lineRule="auto"/>
        <w:ind w:left="445" w:right="663" w:firstLine="7"/>
        <w:jc w:val="both"/>
      </w:pPr>
      <w:r>
        <w:t>Privacy</w:t>
      </w:r>
      <w:r>
        <w:rPr>
          <w:spacing w:val="-10"/>
        </w:rPr>
        <w:t xml:space="preserve"> </w:t>
      </w:r>
      <w:r>
        <w:t>policies</w:t>
      </w:r>
      <w:r>
        <w:rPr>
          <w:spacing w:val="-10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main</w:t>
      </w:r>
      <w:r>
        <w:rPr>
          <w:spacing w:val="-10"/>
        </w:rPr>
        <w:t xml:space="preserve"> </w:t>
      </w:r>
      <w:r>
        <w:t>legal</w:t>
      </w:r>
      <w:r>
        <w:rPr>
          <w:spacing w:val="-10"/>
        </w:rPr>
        <w:t xml:space="preserve"> </w:t>
      </w:r>
      <w:r>
        <w:t xml:space="preserve">instrument </w:t>
      </w:r>
      <w:r>
        <w:rPr>
          <w:spacing w:val="-2"/>
        </w:rPr>
        <w:t>through</w:t>
      </w:r>
      <w:r>
        <w:rPr>
          <w:spacing w:val="-12"/>
        </w:rPr>
        <w:t xml:space="preserve"> </w:t>
      </w:r>
      <w:r>
        <w:rPr>
          <w:spacing w:val="-2"/>
        </w:rPr>
        <w:t>which</w:t>
      </w:r>
      <w:r>
        <w:rPr>
          <w:spacing w:val="-11"/>
        </w:rPr>
        <w:t xml:space="preserve"> </w:t>
      </w:r>
      <w:r>
        <w:rPr>
          <w:spacing w:val="-2"/>
        </w:rPr>
        <w:t>organizations</w:t>
      </w:r>
      <w:r>
        <w:rPr>
          <w:spacing w:val="-11"/>
        </w:rPr>
        <w:t xml:space="preserve"> </w:t>
      </w:r>
      <w:r>
        <w:rPr>
          <w:spacing w:val="-2"/>
        </w:rPr>
        <w:t>disclose</w:t>
      </w:r>
      <w:r>
        <w:rPr>
          <w:spacing w:val="-12"/>
        </w:rPr>
        <w:t xml:space="preserve"> </w:t>
      </w:r>
      <w:r>
        <w:rPr>
          <w:spacing w:val="-2"/>
        </w:rPr>
        <w:t>how</w:t>
      </w:r>
      <w:r>
        <w:rPr>
          <w:spacing w:val="-11"/>
        </w:rPr>
        <w:t xml:space="preserve"> </w:t>
      </w:r>
      <w:r>
        <w:rPr>
          <w:spacing w:val="-2"/>
        </w:rPr>
        <w:t xml:space="preserve">they </w:t>
      </w:r>
      <w:r>
        <w:t>co</w:t>
      </w:r>
      <w:r>
        <w:t>llect, use, share, and re-tain personal data. In practice they are long, formulaically writ-ten, and inconsistently structured, and sur-veys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be-havior</w:t>
      </w:r>
      <w:r>
        <w:rPr>
          <w:spacing w:val="-1"/>
        </w:rPr>
        <w:t xml:space="preserve"> </w:t>
      </w:r>
      <w:r>
        <w:t>repeatedly</w:t>
      </w:r>
      <w:r>
        <w:rPr>
          <w:spacing w:val="-1"/>
        </w:rPr>
        <w:t xml:space="preserve"> </w:t>
      </w:r>
      <w:r>
        <w:t>find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al-most</w:t>
      </w:r>
      <w:r>
        <w:rPr>
          <w:spacing w:val="-8"/>
        </w:rPr>
        <w:t xml:space="preserve"> </w:t>
      </w:r>
      <w:r>
        <w:t>nobody</w:t>
      </w:r>
      <w:r>
        <w:rPr>
          <w:spacing w:val="-8"/>
        </w:rPr>
        <w:t xml:space="preserve"> </w:t>
      </w:r>
      <w:r>
        <w:t>reads</w:t>
      </w:r>
      <w:r>
        <w:rPr>
          <w:spacing w:val="-8"/>
        </w:rPr>
        <w:t xml:space="preserve"> </w:t>
      </w:r>
      <w:r>
        <w:t>one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full</w:t>
      </w:r>
      <w:r>
        <w:rPr>
          <w:spacing w:val="-8"/>
        </w:rPr>
        <w:t xml:space="preserve"> </w:t>
      </w:r>
      <w:r>
        <w:t>before</w:t>
      </w:r>
      <w:r>
        <w:rPr>
          <w:spacing w:val="-8"/>
        </w:rPr>
        <w:t xml:space="preserve"> </w:t>
      </w:r>
      <w:r>
        <w:t>consent-ing (McDonald &amp;</w:t>
      </w:r>
      <w:r>
        <w:t xml:space="preserve"> Cranor, 2008).</w:t>
      </w:r>
      <w:r>
        <w:rPr>
          <w:spacing w:val="40"/>
        </w:rPr>
        <w:t xml:space="preserve"> </w:t>
      </w:r>
      <w:r>
        <w:t>Automati-cally</w:t>
      </w:r>
      <w:r>
        <w:rPr>
          <w:spacing w:val="-1"/>
        </w:rPr>
        <w:t xml:space="preserve"> </w:t>
      </w:r>
      <w:r>
        <w:t>mapping</w:t>
      </w:r>
      <w:r>
        <w:rPr>
          <w:spacing w:val="-1"/>
        </w:rPr>
        <w:t xml:space="preserve"> </w:t>
      </w:r>
      <w:r>
        <w:t>policy</w:t>
      </w:r>
      <w:r>
        <w:rPr>
          <w:spacing w:val="-1"/>
        </w:rPr>
        <w:t xml:space="preserve"> </w:t>
      </w:r>
      <w:r>
        <w:t>text</w:t>
      </w:r>
      <w:r>
        <w:rPr>
          <w:spacing w:val="-1"/>
        </w:rPr>
        <w:t xml:space="preserve"> </w:t>
      </w:r>
      <w:r>
        <w:t>onto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standardized taxonomy of data practices would let down-stream tools summarize a pol-icy at a glance, flag GDPR or CCPA-relevant language, or let researchers</w:t>
      </w:r>
      <w:r>
        <w:rPr>
          <w:spacing w:val="-14"/>
        </w:rPr>
        <w:t xml:space="preserve"> </w:t>
      </w:r>
      <w:r>
        <w:t>compare</w:t>
      </w:r>
      <w:r>
        <w:rPr>
          <w:spacing w:val="-13"/>
        </w:rPr>
        <w:t xml:space="preserve"> </w:t>
      </w:r>
      <w:r>
        <w:t>practices</w:t>
      </w:r>
      <w:r>
        <w:rPr>
          <w:spacing w:val="-13"/>
        </w:rPr>
        <w:t xml:space="preserve"> </w:t>
      </w:r>
      <w:r>
        <w:t>at</w:t>
      </w:r>
      <w:r>
        <w:rPr>
          <w:spacing w:val="-14"/>
        </w:rPr>
        <w:t xml:space="preserve"> </w:t>
      </w:r>
      <w:r>
        <w:t>corpus</w:t>
      </w:r>
      <w:r>
        <w:rPr>
          <w:spacing w:val="-13"/>
        </w:rPr>
        <w:t xml:space="preserve"> </w:t>
      </w:r>
      <w:r>
        <w:t xml:space="preserve">scale. </w:t>
      </w:r>
      <w:r>
        <w:rPr>
          <w:spacing w:val="-2"/>
        </w:rPr>
        <w:t>This</w:t>
      </w:r>
      <w:r>
        <w:rPr>
          <w:spacing w:val="-12"/>
        </w:rPr>
        <w:t xml:space="preserve"> </w:t>
      </w:r>
      <w:r>
        <w:rPr>
          <w:spacing w:val="-2"/>
        </w:rPr>
        <w:t>i</w:t>
      </w:r>
      <w:r>
        <w:rPr>
          <w:spacing w:val="-2"/>
        </w:rPr>
        <w:t>s</w:t>
      </w:r>
      <w:r>
        <w:rPr>
          <w:spacing w:val="-11"/>
        </w:rPr>
        <w:t xml:space="preserve"> </w:t>
      </w:r>
      <w:r>
        <w:rPr>
          <w:spacing w:val="-2"/>
        </w:rPr>
        <w:t>a</w:t>
      </w:r>
      <w:r>
        <w:rPr>
          <w:spacing w:val="-11"/>
        </w:rPr>
        <w:t xml:space="preserve"> </w:t>
      </w:r>
      <w:r>
        <w:rPr>
          <w:spacing w:val="-2"/>
        </w:rPr>
        <w:t>multi-class</w:t>
      </w:r>
      <w:r>
        <w:rPr>
          <w:spacing w:val="-11"/>
        </w:rPr>
        <w:t xml:space="preserve"> </w:t>
      </w:r>
      <w:r>
        <w:rPr>
          <w:spacing w:val="-2"/>
        </w:rPr>
        <w:t>text</w:t>
      </w:r>
      <w:r>
        <w:rPr>
          <w:spacing w:val="-12"/>
        </w:rPr>
        <w:t xml:space="preserve"> </w:t>
      </w:r>
      <w:r>
        <w:rPr>
          <w:spacing w:val="-2"/>
        </w:rPr>
        <w:t>classification</w:t>
      </w:r>
      <w:r>
        <w:rPr>
          <w:spacing w:val="-11"/>
        </w:rPr>
        <w:t xml:space="preserve"> </w:t>
      </w:r>
      <w:r>
        <w:rPr>
          <w:spacing w:val="-2"/>
        </w:rPr>
        <w:t xml:space="preserve">problem </w:t>
      </w:r>
      <w:r>
        <w:t xml:space="preserve">and not a saturated task: privacy language is </w:t>
      </w:r>
      <w:r>
        <w:rPr>
          <w:spacing w:val="-4"/>
        </w:rPr>
        <w:t xml:space="preserve">technical, class frequencies are heavily skewed, </w:t>
      </w:r>
      <w:r>
        <w:t>and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single</w:t>
      </w:r>
      <w:r>
        <w:rPr>
          <w:spacing w:val="-4"/>
        </w:rPr>
        <w:t xml:space="preserve"> </w:t>
      </w:r>
      <w:r>
        <w:t>clause</w:t>
      </w:r>
      <w:r>
        <w:rPr>
          <w:spacing w:val="-4"/>
        </w:rPr>
        <w:t xml:space="preserve"> </w:t>
      </w:r>
      <w:r>
        <w:t>often</w:t>
      </w:r>
      <w:r>
        <w:rPr>
          <w:spacing w:val="-4"/>
        </w:rPr>
        <w:t xml:space="preserve"> </w:t>
      </w:r>
      <w:r>
        <w:t>expresses</w:t>
      </w:r>
      <w:r>
        <w:rPr>
          <w:spacing w:val="-4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than one practice at once.</w:t>
      </w:r>
    </w:p>
    <w:p w:rsidR="00F72AE5" w:rsidRDefault="00BD6872">
      <w:pPr>
        <w:pStyle w:val="BodyText"/>
        <w:spacing w:before="19" w:line="259" w:lineRule="auto"/>
        <w:ind w:left="453" w:right="670" w:firstLine="218"/>
        <w:jc w:val="both"/>
      </w:pPr>
      <w:r>
        <w:t>We</w:t>
      </w:r>
      <w:r>
        <w:rPr>
          <w:spacing w:val="40"/>
        </w:rPr>
        <w:t xml:space="preserve"> </w:t>
      </w:r>
      <w:r>
        <w:t>build</w:t>
      </w:r>
      <w:r>
        <w:rPr>
          <w:spacing w:val="40"/>
        </w:rPr>
        <w:t xml:space="preserve"> </w:t>
      </w:r>
      <w:r>
        <w:t>our</w:t>
      </w:r>
      <w:r>
        <w:rPr>
          <w:spacing w:val="40"/>
        </w:rPr>
        <w:t xml:space="preserve"> </w:t>
      </w:r>
      <w:r>
        <w:t>study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OPP-115</w:t>
      </w:r>
      <w:r>
        <w:rPr>
          <w:spacing w:val="40"/>
        </w:rPr>
        <w:t xml:space="preserve"> </w:t>
      </w:r>
      <w:r>
        <w:t>cor-pus</w:t>
      </w:r>
      <w:r>
        <w:rPr>
          <w:spacing w:val="-1"/>
        </w:rPr>
        <w:t xml:space="preserve"> </w:t>
      </w:r>
      <w:r>
        <w:t>(Wilson</w:t>
      </w:r>
      <w:r>
        <w:rPr>
          <w:spacing w:val="-2"/>
        </w:rPr>
        <w:t xml:space="preserve"> </w:t>
      </w:r>
      <w:r>
        <w:t>et</w:t>
      </w:r>
      <w:r>
        <w:rPr>
          <w:spacing w:val="-1"/>
        </w:rPr>
        <w:t xml:space="preserve"> </w:t>
      </w:r>
      <w:r>
        <w:t>al., 2016), 115</w:t>
      </w:r>
      <w:r>
        <w:rPr>
          <w:spacing w:val="-1"/>
        </w:rPr>
        <w:t xml:space="preserve"> </w:t>
      </w:r>
      <w:r>
        <w:t>real-world</w:t>
      </w:r>
      <w:r>
        <w:rPr>
          <w:spacing w:val="-2"/>
        </w:rPr>
        <w:t xml:space="preserve"> </w:t>
      </w:r>
      <w:r>
        <w:t>web-</w:t>
      </w:r>
      <w:r>
        <w:rPr>
          <w:spacing w:val="-2"/>
        </w:rPr>
        <w:t>site</w:t>
      </w:r>
      <w:r>
        <w:rPr>
          <w:spacing w:val="-6"/>
        </w:rPr>
        <w:t xml:space="preserve"> </w:t>
      </w:r>
      <w:r>
        <w:rPr>
          <w:spacing w:val="-2"/>
        </w:rPr>
        <w:t>privacy</w:t>
      </w:r>
      <w:r>
        <w:rPr>
          <w:spacing w:val="-7"/>
        </w:rPr>
        <w:t xml:space="preserve"> </w:t>
      </w:r>
      <w:r>
        <w:rPr>
          <w:spacing w:val="-2"/>
        </w:rPr>
        <w:t>policies</w:t>
      </w:r>
      <w:r>
        <w:rPr>
          <w:spacing w:val="-6"/>
        </w:rPr>
        <w:t xml:space="preserve"> </w:t>
      </w:r>
      <w:r>
        <w:rPr>
          <w:spacing w:val="-2"/>
        </w:rPr>
        <w:t>annotated</w:t>
      </w:r>
      <w:r>
        <w:rPr>
          <w:spacing w:val="-6"/>
        </w:rPr>
        <w:t xml:space="preserve"> </w:t>
      </w:r>
      <w:r>
        <w:rPr>
          <w:spacing w:val="-2"/>
        </w:rPr>
        <w:t>by</w:t>
      </w:r>
      <w:r>
        <w:rPr>
          <w:spacing w:val="-7"/>
        </w:rPr>
        <w:t xml:space="preserve"> </w:t>
      </w:r>
      <w:r>
        <w:rPr>
          <w:spacing w:val="-2"/>
        </w:rPr>
        <w:t>legal</w:t>
      </w:r>
      <w:r>
        <w:rPr>
          <w:spacing w:val="-7"/>
        </w:rPr>
        <w:t xml:space="preserve"> </w:t>
      </w:r>
      <w:r>
        <w:rPr>
          <w:spacing w:val="-2"/>
        </w:rPr>
        <w:t xml:space="preserve">experts </w:t>
      </w:r>
      <w:r>
        <w:t>against a fixed schema of data-practice cate-gories.</w:t>
      </w:r>
      <w:r>
        <w:rPr>
          <w:spacing w:val="40"/>
        </w:rPr>
        <w:t xml:space="preserve"> </w:t>
      </w:r>
      <w:r>
        <w:t xml:space="preserve">We treat each annotated span as one </w:t>
      </w:r>
      <w:r>
        <w:rPr>
          <w:spacing w:val="-4"/>
        </w:rPr>
        <w:t xml:space="preserve">classification instance labeled with one of eight </w:t>
      </w:r>
      <w:r>
        <w:t>practice categories.</w:t>
      </w:r>
    </w:p>
    <w:p w:rsidR="00F72AE5" w:rsidRDefault="00BD6872">
      <w:pPr>
        <w:pStyle w:val="BodyText"/>
        <w:spacing w:before="7" w:line="259" w:lineRule="auto"/>
        <w:ind w:left="447" w:right="669" w:firstLine="223"/>
        <w:jc w:val="both"/>
      </w:pPr>
      <w:r>
        <w:t>A less obvious property of this corpus mo-tivates the pa-pers central contribution.</w:t>
      </w:r>
      <w:r>
        <w:rPr>
          <w:spacing w:val="40"/>
        </w:rPr>
        <w:t xml:space="preserve"> </w:t>
      </w:r>
      <w:r>
        <w:t>Pri-vacy</w:t>
      </w:r>
      <w:r>
        <w:rPr>
          <w:spacing w:val="29"/>
        </w:rPr>
        <w:t xml:space="preserve"> </w:t>
      </w:r>
      <w:r>
        <w:t>policies</w:t>
      </w:r>
      <w:r>
        <w:rPr>
          <w:spacing w:val="29"/>
        </w:rPr>
        <w:t xml:space="preserve"> </w:t>
      </w:r>
      <w:r>
        <w:t>reuse</w:t>
      </w:r>
      <w:r>
        <w:rPr>
          <w:spacing w:val="29"/>
        </w:rPr>
        <w:t xml:space="preserve"> </w:t>
      </w:r>
      <w:r>
        <w:t>legally</w:t>
      </w:r>
      <w:r>
        <w:rPr>
          <w:spacing w:val="29"/>
        </w:rPr>
        <w:t xml:space="preserve"> </w:t>
      </w:r>
      <w:r>
        <w:t>vetted</w:t>
      </w:r>
      <w:r>
        <w:rPr>
          <w:spacing w:val="29"/>
        </w:rPr>
        <w:t xml:space="preserve"> </w:t>
      </w:r>
      <w:r>
        <w:t>boilerplate</w:t>
      </w:r>
    </w:p>
    <w:p w:rsidR="00F72AE5" w:rsidRDefault="00F72AE5">
      <w:pPr>
        <w:pStyle w:val="BodyText"/>
        <w:spacing w:line="259" w:lineRule="auto"/>
        <w:jc w:val="both"/>
        <w:sectPr w:rsidR="00F72AE5">
          <w:type w:val="continuous"/>
          <w:pgSz w:w="11910" w:h="16840"/>
          <w:pgMar w:top="1800" w:right="708" w:bottom="1020" w:left="1275" w:header="0" w:footer="829" w:gutter="0"/>
          <w:cols w:num="2" w:space="720" w:equalWidth="0">
            <w:col w:w="4275" w:space="120"/>
            <w:col w:w="5532"/>
          </w:cols>
        </w:sectPr>
      </w:pPr>
    </w:p>
    <w:p w:rsidR="00F72AE5" w:rsidRDefault="00BD6872">
      <w:pPr>
        <w:pStyle w:val="BodyText"/>
        <w:spacing w:before="117" w:line="259" w:lineRule="auto"/>
        <w:ind w:left="134" w:right="40" w:firstLine="7"/>
        <w:jc w:val="both"/>
      </w:pPr>
      <w:r>
        <w:lastRenderedPageBreak/>
        <w:t>language</w:t>
      </w:r>
      <w:r>
        <w:rPr>
          <w:spacing w:val="-14"/>
        </w:rPr>
        <w:t xml:space="preserve"> </w:t>
      </w:r>
      <w:r>
        <w:t>across</w:t>
      </w:r>
      <w:r>
        <w:rPr>
          <w:spacing w:val="-13"/>
        </w:rPr>
        <w:t xml:space="preserve"> </w:t>
      </w:r>
      <w:r>
        <w:t>unrelated</w:t>
      </w:r>
      <w:r>
        <w:rPr>
          <w:spacing w:val="-13"/>
        </w:rPr>
        <w:t xml:space="preserve"> </w:t>
      </w:r>
      <w:r>
        <w:t>organizations</w:t>
      </w:r>
      <w:r>
        <w:rPr>
          <w:spacing w:val="1"/>
        </w:rPr>
        <w:t xml:space="preserve"> </w:t>
      </w:r>
      <w:r>
        <w:t>tem-plate clauses drafted by the same law firm recur verbatim across dozens of policies.</w:t>
      </w:r>
      <w:r>
        <w:rPr>
          <w:spacing w:val="40"/>
        </w:rPr>
        <w:t xml:space="preserve"> </w:t>
      </w:r>
      <w:r>
        <w:t>A conventional</w:t>
      </w:r>
      <w:r>
        <w:rPr>
          <w:spacing w:val="-14"/>
        </w:rPr>
        <w:t xml:space="preserve"> </w:t>
      </w:r>
      <w:r>
        <w:t>row-level</w:t>
      </w:r>
      <w:r>
        <w:rPr>
          <w:spacing w:val="-13"/>
        </w:rPr>
        <w:t xml:space="preserve"> </w:t>
      </w:r>
      <w:r>
        <w:t>train/test</w:t>
      </w:r>
      <w:r>
        <w:rPr>
          <w:spacing w:val="-13"/>
        </w:rPr>
        <w:t xml:space="preserve"> </w:t>
      </w:r>
      <w:r>
        <w:t>split</w:t>
      </w:r>
      <w:r>
        <w:rPr>
          <w:spacing w:val="-14"/>
        </w:rPr>
        <w:t xml:space="preserve"> </w:t>
      </w:r>
      <w:r>
        <w:t xml:space="preserve">ignores </w:t>
      </w:r>
      <w:r>
        <w:rPr>
          <w:spacing w:val="-4"/>
        </w:rPr>
        <w:t>this</w:t>
      </w:r>
      <w:r>
        <w:rPr>
          <w:spacing w:val="-9"/>
        </w:rPr>
        <w:t xml:space="preserve"> </w:t>
      </w:r>
      <w:r>
        <w:rPr>
          <w:spacing w:val="-4"/>
        </w:rPr>
        <w:t>structure</w:t>
      </w:r>
      <w:r>
        <w:rPr>
          <w:spacing w:val="-8"/>
        </w:rPr>
        <w:t xml:space="preserve"> </w:t>
      </w:r>
      <w:r>
        <w:rPr>
          <w:spacing w:val="-4"/>
        </w:rPr>
        <w:t>and</w:t>
      </w:r>
      <w:r>
        <w:rPr>
          <w:spacing w:val="-9"/>
        </w:rPr>
        <w:t xml:space="preserve"> </w:t>
      </w:r>
      <w:r>
        <w:rPr>
          <w:spacing w:val="-4"/>
        </w:rPr>
        <w:t>can</w:t>
      </w:r>
      <w:r>
        <w:rPr>
          <w:spacing w:val="-8"/>
        </w:rPr>
        <w:t xml:space="preserve"> </w:t>
      </w:r>
      <w:r>
        <w:rPr>
          <w:spacing w:val="-4"/>
        </w:rPr>
        <w:t>place</w:t>
      </w:r>
      <w:r>
        <w:rPr>
          <w:spacing w:val="-8"/>
        </w:rPr>
        <w:t xml:space="preserve"> </w:t>
      </w:r>
      <w:r>
        <w:rPr>
          <w:spacing w:val="-4"/>
        </w:rPr>
        <w:t>near-identical</w:t>
      </w:r>
      <w:r>
        <w:rPr>
          <w:spacing w:val="-9"/>
        </w:rPr>
        <w:t xml:space="preserve"> </w:t>
      </w:r>
      <w:r>
        <w:rPr>
          <w:spacing w:val="-4"/>
        </w:rPr>
        <w:t>boil-</w:t>
      </w:r>
      <w:r>
        <w:t xml:space="preserve">erplate on both sides, letting a model score </w:t>
      </w:r>
      <w:r>
        <w:rPr>
          <w:spacing w:val="-4"/>
        </w:rPr>
        <w:t>well by recognizing mem</w:t>
      </w:r>
      <w:r>
        <w:rPr>
          <w:spacing w:val="-4"/>
        </w:rPr>
        <w:t xml:space="preserve">-orized phrases rather </w:t>
      </w:r>
      <w:r>
        <w:t>than by learning what privacy language of a given</w:t>
      </w:r>
      <w:r>
        <w:rPr>
          <w:spacing w:val="40"/>
        </w:rPr>
        <w:t xml:space="preserve"> </w:t>
      </w:r>
      <w:r>
        <w:t>category</w:t>
      </w:r>
      <w:r>
        <w:rPr>
          <w:spacing w:val="40"/>
        </w:rPr>
        <w:t xml:space="preserve"> </w:t>
      </w:r>
      <w:r>
        <w:t>actually</w:t>
      </w:r>
      <w:r>
        <w:rPr>
          <w:spacing w:val="40"/>
        </w:rPr>
        <w:t xml:space="preserve"> </w:t>
      </w:r>
      <w:r>
        <w:t>looks</w:t>
      </w:r>
      <w:r>
        <w:rPr>
          <w:spacing w:val="40"/>
        </w:rPr>
        <w:t xml:space="preserve"> </w:t>
      </w:r>
      <w:r>
        <w:t>like.</w:t>
      </w:r>
      <w:r>
        <w:rPr>
          <w:spacing w:val="8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is an</w:t>
      </w:r>
      <w:r>
        <w:rPr>
          <w:spacing w:val="-8"/>
        </w:rPr>
        <w:t xml:space="preserve"> </w:t>
      </w:r>
      <w:r>
        <w:t>instance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broader</w:t>
      </w:r>
      <w:r>
        <w:rPr>
          <w:spacing w:val="-8"/>
        </w:rPr>
        <w:t xml:space="preserve"> </w:t>
      </w:r>
      <w:r>
        <w:t>evaluation-leakage problem documented in NLP by Gorman &amp; Bedrick (2019) and Lewis et al.</w:t>
      </w:r>
      <w:r>
        <w:rPr>
          <w:spacing w:val="40"/>
        </w:rPr>
        <w:t xml:space="preserve"> </w:t>
      </w:r>
      <w:r>
        <w:t>(2021).</w:t>
      </w:r>
    </w:p>
    <w:p w:rsidR="00F72AE5" w:rsidRDefault="00BD6872">
      <w:pPr>
        <w:pStyle w:val="BodyText"/>
        <w:spacing w:before="12" w:line="259" w:lineRule="auto"/>
        <w:ind w:left="142" w:right="41" w:firstLine="218"/>
        <w:jc w:val="both"/>
      </w:pPr>
      <w:r>
        <w:t>Research questions: RQ1.</w:t>
      </w:r>
      <w:r>
        <w:rPr>
          <w:spacing w:val="40"/>
        </w:rPr>
        <w:t xml:space="preserve"> </w:t>
      </w:r>
      <w:r>
        <w:t>How does a conventional</w:t>
      </w:r>
      <w:r>
        <w:rPr>
          <w:spacing w:val="-14"/>
        </w:rPr>
        <w:t xml:space="preserve"> </w:t>
      </w:r>
      <w:r>
        <w:t>row-level</w:t>
      </w:r>
      <w:r>
        <w:rPr>
          <w:spacing w:val="-13"/>
        </w:rPr>
        <w:t xml:space="preserve"> </w:t>
      </w:r>
      <w:r>
        <w:t>split</w:t>
      </w:r>
      <w:r>
        <w:rPr>
          <w:spacing w:val="-13"/>
        </w:rPr>
        <w:t xml:space="preserve"> </w:t>
      </w:r>
      <w:r>
        <w:t>change</w:t>
      </w:r>
      <w:r>
        <w:rPr>
          <w:spacing w:val="-14"/>
        </w:rPr>
        <w:t xml:space="preserve"> </w:t>
      </w:r>
      <w:r>
        <w:t>measured performance relative to a policy-disjoint</w:t>
      </w:r>
      <w:r>
        <w:rPr>
          <w:spacing w:val="-1"/>
        </w:rPr>
        <w:t xml:space="preserve"> </w:t>
      </w:r>
      <w:r>
        <w:t>split for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same</w:t>
      </w:r>
      <w:r>
        <w:rPr>
          <w:spacing w:val="40"/>
        </w:rPr>
        <w:t xml:space="preserve"> </w:t>
      </w:r>
      <w:r>
        <w:t>model?</w:t>
      </w:r>
      <w:r>
        <w:rPr>
          <w:spacing w:val="80"/>
        </w:rPr>
        <w:t xml:space="preserve">  </w:t>
      </w:r>
      <w:r>
        <w:t>RQ2.</w:t>
      </w:r>
      <w:r>
        <w:rPr>
          <w:spacing w:val="80"/>
        </w:rPr>
        <w:t xml:space="preserve">  </w:t>
      </w:r>
      <w:r>
        <w:t>How</w:t>
      </w:r>
      <w:r>
        <w:rPr>
          <w:spacing w:val="40"/>
        </w:rPr>
        <w:t xml:space="preserve"> </w:t>
      </w:r>
      <w:r>
        <w:t xml:space="preserve">does </w:t>
      </w:r>
      <w:r>
        <w:rPr>
          <w:spacing w:val="-2"/>
        </w:rPr>
        <w:t>this</w:t>
      </w:r>
      <w:r>
        <w:rPr>
          <w:spacing w:val="-12"/>
        </w:rPr>
        <w:t xml:space="preserve"> </w:t>
      </w:r>
      <w:r>
        <w:rPr>
          <w:spacing w:val="-2"/>
        </w:rPr>
        <w:t>evaluation-protocol</w:t>
      </w:r>
      <w:r>
        <w:rPr>
          <w:spacing w:val="-11"/>
        </w:rPr>
        <w:t xml:space="preserve"> </w:t>
      </w:r>
      <w:r>
        <w:rPr>
          <w:spacing w:val="-2"/>
        </w:rPr>
        <w:t>gap</w:t>
      </w:r>
      <w:r>
        <w:rPr>
          <w:spacing w:val="-11"/>
        </w:rPr>
        <w:t xml:space="preserve"> </w:t>
      </w:r>
      <w:r>
        <w:rPr>
          <w:spacing w:val="-2"/>
        </w:rPr>
        <w:t>vary</w:t>
      </w:r>
      <w:r>
        <w:rPr>
          <w:spacing w:val="-12"/>
        </w:rPr>
        <w:t xml:space="preserve"> </w:t>
      </w:r>
      <w:r>
        <w:rPr>
          <w:spacing w:val="-2"/>
        </w:rPr>
        <w:t>across</w:t>
      </w:r>
      <w:r>
        <w:rPr>
          <w:spacing w:val="-11"/>
        </w:rPr>
        <w:t xml:space="preserve"> </w:t>
      </w:r>
      <w:r>
        <w:rPr>
          <w:spacing w:val="-2"/>
        </w:rPr>
        <w:t>classi-</w:t>
      </w:r>
      <w:r>
        <w:t>cal,</w:t>
      </w:r>
      <w:r>
        <w:rPr>
          <w:spacing w:val="-14"/>
        </w:rPr>
        <w:t xml:space="preserve"> </w:t>
      </w:r>
      <w:r>
        <w:t>recurrent,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transformer</w:t>
      </w:r>
      <w:r>
        <w:rPr>
          <w:spacing w:val="-14"/>
        </w:rPr>
        <w:t xml:space="preserve"> </w:t>
      </w:r>
      <w:r>
        <w:t>architectur</w:t>
      </w:r>
      <w:r>
        <w:t>es? RQ3.</w:t>
      </w:r>
      <w:r>
        <w:rPr>
          <w:spacing w:val="40"/>
        </w:rPr>
        <w:t xml:space="preserve"> </w:t>
      </w:r>
      <w:r>
        <w:t>Which model achieves the best macro-F1 on entirely unseen policies?</w:t>
      </w:r>
    </w:p>
    <w:p w:rsidR="00F72AE5" w:rsidRDefault="00BD6872">
      <w:pPr>
        <w:pStyle w:val="BodyText"/>
        <w:spacing w:before="8" w:line="259" w:lineRule="auto"/>
        <w:ind w:left="133" w:right="41" w:firstLine="226"/>
        <w:jc w:val="both"/>
      </w:pPr>
      <w:r>
        <w:t>Contributions:</w:t>
      </w:r>
      <w:r>
        <w:rPr>
          <w:spacing w:val="40"/>
        </w:rPr>
        <w:t xml:space="preserve"> </w:t>
      </w:r>
      <w:r>
        <w:t>(1) A leakage-aware eval-uation framework contrasting row-level and policy-disjoint</w:t>
      </w:r>
      <w:r>
        <w:rPr>
          <w:spacing w:val="-13"/>
        </w:rPr>
        <w:t xml:space="preserve"> </w:t>
      </w:r>
      <w:r>
        <w:t>splits</w:t>
      </w:r>
      <w:r>
        <w:rPr>
          <w:spacing w:val="-13"/>
        </w:rPr>
        <w:t xml:space="preserve"> </w:t>
      </w:r>
      <w:r>
        <w:t>across</w:t>
      </w:r>
      <w:r>
        <w:rPr>
          <w:spacing w:val="-13"/>
        </w:rPr>
        <w:t xml:space="preserve"> </w:t>
      </w:r>
      <w:r>
        <w:t>ten</w:t>
      </w:r>
      <w:r>
        <w:rPr>
          <w:spacing w:val="-13"/>
        </w:rPr>
        <w:t xml:space="preserve"> </w:t>
      </w:r>
      <w:r>
        <w:t>mod-els</w:t>
      </w:r>
      <w:r>
        <w:rPr>
          <w:spacing w:val="-13"/>
        </w:rPr>
        <w:t xml:space="preserve"> </w:t>
      </w:r>
      <w:r>
        <w:t>span-ning</w:t>
      </w:r>
      <w:r>
        <w:rPr>
          <w:spacing w:val="-7"/>
        </w:rPr>
        <w:t xml:space="preserve"> </w:t>
      </w:r>
      <w:r>
        <w:t>four</w:t>
      </w:r>
      <w:r>
        <w:rPr>
          <w:spacing w:val="-7"/>
        </w:rPr>
        <w:t xml:space="preserve"> </w:t>
      </w:r>
      <w:r>
        <w:t>architecture</w:t>
      </w:r>
      <w:r>
        <w:rPr>
          <w:spacing w:val="-7"/>
        </w:rPr>
        <w:t xml:space="preserve"> </w:t>
      </w:r>
      <w:r>
        <w:t>families.</w:t>
      </w:r>
      <w:r>
        <w:rPr>
          <w:spacing w:val="14"/>
        </w:rPr>
        <w:t xml:space="preserve"> </w:t>
      </w:r>
      <w:r>
        <w:t>(2)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empir-ica</w:t>
      </w:r>
      <w:r>
        <w:t>l find-ing that the evaluation-protocol gap varies</w:t>
      </w:r>
      <w:r>
        <w:rPr>
          <w:spacing w:val="-12"/>
        </w:rPr>
        <w:t xml:space="preserve"> </w:t>
      </w:r>
      <w:r>
        <w:t>substantially</w:t>
      </w:r>
      <w:r>
        <w:rPr>
          <w:spacing w:val="-12"/>
        </w:rPr>
        <w:t xml:space="preserve"> </w:t>
      </w:r>
      <w:r>
        <w:t>across</w:t>
      </w:r>
      <w:r>
        <w:rPr>
          <w:spacing w:val="-12"/>
        </w:rPr>
        <w:t xml:space="preserve"> </w:t>
      </w:r>
      <w:r>
        <w:t>model</w:t>
      </w:r>
      <w:r>
        <w:rPr>
          <w:spacing w:val="-12"/>
        </w:rPr>
        <w:t xml:space="preserve"> </w:t>
      </w:r>
      <w:r>
        <w:t xml:space="preserve">families. (3) </w:t>
      </w:r>
      <w:r>
        <w:rPr>
          <w:spacing w:val="-4"/>
        </w:rPr>
        <w:t>A</w:t>
      </w:r>
      <w:r>
        <w:rPr>
          <w:spacing w:val="-5"/>
        </w:rPr>
        <w:t xml:space="preserve"> </w:t>
      </w:r>
      <w:r>
        <w:rPr>
          <w:spacing w:val="-4"/>
        </w:rPr>
        <w:t>full</w:t>
      </w:r>
      <w:r>
        <w:rPr>
          <w:spacing w:val="-5"/>
        </w:rPr>
        <w:t xml:space="preserve"> </w:t>
      </w:r>
      <w:r>
        <w:rPr>
          <w:spacing w:val="-4"/>
        </w:rPr>
        <w:t>implementation</w:t>
      </w:r>
      <w:r>
        <w:rPr>
          <w:spacing w:val="-5"/>
        </w:rPr>
        <w:t xml:space="preserve"> </w:t>
      </w:r>
      <w:r>
        <w:rPr>
          <w:spacing w:val="-4"/>
        </w:rPr>
        <w:t>of</w:t>
      </w:r>
      <w:r>
        <w:rPr>
          <w:spacing w:val="-5"/>
        </w:rPr>
        <w:t xml:space="preserve"> </w:t>
      </w:r>
      <w:r>
        <w:rPr>
          <w:spacing w:val="-4"/>
        </w:rPr>
        <w:t>the</w:t>
      </w:r>
      <w:r>
        <w:rPr>
          <w:spacing w:val="-5"/>
        </w:rPr>
        <w:t xml:space="preserve"> </w:t>
      </w:r>
      <w:r>
        <w:rPr>
          <w:spacing w:val="-4"/>
        </w:rPr>
        <w:t>required</w:t>
      </w:r>
      <w:r>
        <w:rPr>
          <w:spacing w:val="-5"/>
        </w:rPr>
        <w:t xml:space="preserve"> </w:t>
      </w:r>
      <w:r>
        <w:rPr>
          <w:spacing w:val="-4"/>
        </w:rPr>
        <w:t xml:space="preserve">clas-sical </w:t>
      </w:r>
      <w:r>
        <w:t xml:space="preserve">and neural suite, with implementation gaps (Section 4.4) documented openly rather than </w:t>
      </w:r>
      <w:r>
        <w:rPr>
          <w:spacing w:val="-4"/>
        </w:rPr>
        <w:t>omitted.</w:t>
      </w:r>
      <w:r>
        <w:rPr>
          <w:spacing w:val="14"/>
        </w:rPr>
        <w:t xml:space="preserve"> </w:t>
      </w:r>
      <w:r>
        <w:rPr>
          <w:spacing w:val="-4"/>
        </w:rPr>
        <w:t>Context-aware</w:t>
      </w:r>
      <w:r>
        <w:rPr>
          <w:spacing w:val="-10"/>
        </w:rPr>
        <w:t xml:space="preserve"> </w:t>
      </w:r>
      <w:r>
        <w:rPr>
          <w:spacing w:val="-4"/>
        </w:rPr>
        <w:t>mod-eling,</w:t>
      </w:r>
      <w:r>
        <w:rPr>
          <w:spacing w:val="-9"/>
        </w:rPr>
        <w:t xml:space="preserve"> </w:t>
      </w:r>
      <w:r>
        <w:rPr>
          <w:spacing w:val="-4"/>
        </w:rPr>
        <w:t>imbalance-</w:t>
      </w:r>
      <w:r>
        <w:rPr>
          <w:spacing w:val="-2"/>
        </w:rPr>
        <w:t>aware</w:t>
      </w:r>
      <w:r>
        <w:rPr>
          <w:spacing w:val="-7"/>
        </w:rPr>
        <w:t xml:space="preserve"> </w:t>
      </w:r>
      <w:r>
        <w:rPr>
          <w:spacing w:val="-2"/>
        </w:rPr>
        <w:t>training,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>external</w:t>
      </w:r>
      <w:r>
        <w:rPr>
          <w:spacing w:val="-7"/>
        </w:rPr>
        <w:t xml:space="preserve"> </w:t>
      </w:r>
      <w:r>
        <w:rPr>
          <w:spacing w:val="-2"/>
        </w:rPr>
        <w:t>validation</w:t>
      </w:r>
      <w:r>
        <w:rPr>
          <w:spacing w:val="-7"/>
        </w:rPr>
        <w:t xml:space="preserve"> </w:t>
      </w:r>
      <w:r>
        <w:rPr>
          <w:spacing w:val="-2"/>
        </w:rPr>
        <w:t>are</w:t>
      </w:r>
      <w:r>
        <w:rPr>
          <w:spacing w:val="-7"/>
        </w:rPr>
        <w:t xml:space="preserve"> </w:t>
      </w:r>
      <w:r>
        <w:rPr>
          <w:spacing w:val="-2"/>
        </w:rPr>
        <w:t xml:space="preserve">left </w:t>
      </w:r>
      <w:r>
        <w:t>for future work (Section 5).</w:t>
      </w:r>
    </w:p>
    <w:p w:rsidR="00F72AE5" w:rsidRDefault="00F72AE5">
      <w:pPr>
        <w:pStyle w:val="BodyText"/>
        <w:spacing w:before="102"/>
      </w:pPr>
    </w:p>
    <w:p w:rsidR="00F72AE5" w:rsidRPr="003F1E67" w:rsidRDefault="00BD6872">
      <w:pPr>
        <w:pStyle w:val="ListParagraph"/>
        <w:numPr>
          <w:ilvl w:val="0"/>
          <w:numId w:val="1"/>
        </w:numPr>
        <w:tabs>
          <w:tab w:val="left" w:pos="493"/>
        </w:tabs>
        <w:ind w:left="493" w:hanging="351"/>
        <w:jc w:val="left"/>
        <w:rPr>
          <w:rFonts w:ascii="Times New Roman"/>
          <w:b/>
          <w:sz w:val="24"/>
        </w:rPr>
      </w:pPr>
      <w:bookmarkStart w:id="1" w:name="Related_Work"/>
      <w:bookmarkEnd w:id="1"/>
      <w:r w:rsidRPr="003F1E67">
        <w:rPr>
          <w:rFonts w:ascii="Times New Roman"/>
          <w:b/>
          <w:w w:val="105"/>
          <w:sz w:val="24"/>
        </w:rPr>
        <w:t>Related</w:t>
      </w:r>
      <w:r w:rsidRPr="003F1E67">
        <w:rPr>
          <w:rFonts w:ascii="Times New Roman"/>
          <w:b/>
          <w:spacing w:val="21"/>
          <w:w w:val="105"/>
          <w:sz w:val="24"/>
        </w:rPr>
        <w:t xml:space="preserve"> </w:t>
      </w:r>
      <w:r w:rsidRPr="003F1E67">
        <w:rPr>
          <w:rFonts w:ascii="Times New Roman"/>
          <w:b/>
          <w:spacing w:val="-4"/>
          <w:w w:val="105"/>
          <w:sz w:val="24"/>
        </w:rPr>
        <w:t>Work</w:t>
      </w:r>
    </w:p>
    <w:p w:rsidR="00F72AE5" w:rsidRDefault="00BD6872">
      <w:pPr>
        <w:pStyle w:val="BodyText"/>
        <w:spacing w:before="197" w:line="259" w:lineRule="auto"/>
        <w:ind w:left="133" w:right="38" w:firstLine="8"/>
        <w:jc w:val="both"/>
      </w:pPr>
      <w:r>
        <w:t>Privacy-policy NLP. The OPP-115 corpus (Wilson</w:t>
      </w:r>
      <w:r>
        <w:rPr>
          <w:spacing w:val="-6"/>
        </w:rPr>
        <w:t xml:space="preserve"> </w:t>
      </w:r>
      <w:r>
        <w:t>et</w:t>
      </w:r>
      <w:r>
        <w:rPr>
          <w:spacing w:val="-6"/>
        </w:rPr>
        <w:t xml:space="preserve"> </w:t>
      </w:r>
      <w:r>
        <w:t>al.,</w:t>
      </w:r>
      <w:r>
        <w:rPr>
          <w:spacing w:val="-6"/>
        </w:rPr>
        <w:t xml:space="preserve"> </w:t>
      </w:r>
      <w:r>
        <w:t>2016)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standard</w:t>
      </w:r>
      <w:r>
        <w:rPr>
          <w:spacing w:val="-6"/>
        </w:rPr>
        <w:t xml:space="preserve"> </w:t>
      </w:r>
      <w:r>
        <w:t xml:space="preserve">manually annotated benchmark for data-practice clas-sification in </w:t>
      </w:r>
      <w:r>
        <w:t>privacy policies.</w:t>
      </w:r>
      <w:r>
        <w:rPr>
          <w:spacing w:val="40"/>
        </w:rPr>
        <w:t xml:space="preserve"> </w:t>
      </w:r>
      <w:r>
        <w:t xml:space="preserve">Harkous et al. </w:t>
      </w:r>
      <w:r>
        <w:rPr>
          <w:spacing w:val="-4"/>
        </w:rPr>
        <w:t>(2018)</w:t>
      </w:r>
      <w:r>
        <w:rPr>
          <w:spacing w:val="-9"/>
        </w:rPr>
        <w:t xml:space="preserve"> </w:t>
      </w:r>
      <w:r>
        <w:rPr>
          <w:spacing w:val="-4"/>
        </w:rPr>
        <w:t>present</w:t>
      </w:r>
      <w:r>
        <w:rPr>
          <w:spacing w:val="-9"/>
        </w:rPr>
        <w:t xml:space="preserve"> </w:t>
      </w:r>
      <w:r>
        <w:rPr>
          <w:spacing w:val="-4"/>
        </w:rPr>
        <w:t>Polisis,</w:t>
      </w:r>
      <w:r>
        <w:rPr>
          <w:spacing w:val="-6"/>
        </w:rPr>
        <w:t xml:space="preserve"> </w:t>
      </w:r>
      <w:r>
        <w:rPr>
          <w:spacing w:val="-4"/>
        </w:rPr>
        <w:t>a</w:t>
      </w:r>
      <w:r>
        <w:rPr>
          <w:spacing w:val="-9"/>
        </w:rPr>
        <w:t xml:space="preserve"> </w:t>
      </w:r>
      <w:r>
        <w:rPr>
          <w:spacing w:val="-4"/>
        </w:rPr>
        <w:t>deep-learning</w:t>
      </w:r>
      <w:r>
        <w:rPr>
          <w:spacing w:val="-9"/>
        </w:rPr>
        <w:t xml:space="preserve"> </w:t>
      </w:r>
      <w:r>
        <w:rPr>
          <w:spacing w:val="-4"/>
        </w:rPr>
        <w:t xml:space="preserve">pipeline </w:t>
      </w:r>
      <w:r>
        <w:t xml:space="preserve">that classifies policy segments and supports </w:t>
      </w:r>
      <w:r>
        <w:rPr>
          <w:spacing w:val="-2"/>
        </w:rPr>
        <w:t>downstream</w:t>
      </w:r>
      <w:r>
        <w:rPr>
          <w:spacing w:val="-12"/>
        </w:rPr>
        <w:t xml:space="preserve"> </w:t>
      </w:r>
      <w:r>
        <w:rPr>
          <w:spacing w:val="-2"/>
        </w:rPr>
        <w:t>question</w:t>
      </w:r>
      <w:r>
        <w:rPr>
          <w:spacing w:val="-11"/>
        </w:rPr>
        <w:t xml:space="preserve"> </w:t>
      </w:r>
      <w:r>
        <w:rPr>
          <w:spacing w:val="-2"/>
        </w:rPr>
        <w:t>answering,</w:t>
      </w:r>
      <w:r>
        <w:rPr>
          <w:spacing w:val="-11"/>
        </w:rPr>
        <w:t xml:space="preserve"> </w:t>
      </w:r>
      <w:r>
        <w:rPr>
          <w:spacing w:val="-2"/>
        </w:rPr>
        <w:t xml:space="preserve">estab-lishing </w:t>
      </w:r>
      <w:r>
        <w:t>that neural models can substantially outper-form</w:t>
      </w:r>
      <w:r>
        <w:rPr>
          <w:spacing w:val="-14"/>
        </w:rPr>
        <w:t xml:space="preserve"> </w:t>
      </w:r>
      <w:r>
        <w:t>earlier</w:t>
      </w:r>
      <w:r>
        <w:rPr>
          <w:spacing w:val="-13"/>
        </w:rPr>
        <w:t xml:space="preserve"> </w:t>
      </w:r>
      <w:r>
        <w:t>rule-based</w:t>
      </w:r>
      <w:r>
        <w:rPr>
          <w:spacing w:val="-13"/>
        </w:rPr>
        <w:t xml:space="preserve"> </w:t>
      </w:r>
      <w:r>
        <w:t>approaches.</w:t>
      </w:r>
      <w:r>
        <w:rPr>
          <w:spacing w:val="-10"/>
        </w:rPr>
        <w:t xml:space="preserve"> </w:t>
      </w:r>
      <w:r>
        <w:t>Our</w:t>
      </w:r>
      <w:r>
        <w:rPr>
          <w:spacing w:val="-13"/>
        </w:rPr>
        <w:t xml:space="preserve"> </w:t>
      </w:r>
      <w:r>
        <w:t>work differs in focus:</w:t>
      </w:r>
      <w:r>
        <w:rPr>
          <w:spacing w:val="32"/>
        </w:rPr>
        <w:t xml:space="preserve"> </w:t>
      </w:r>
      <w:r>
        <w:t xml:space="preserve">rather than proposing a new </w:t>
      </w:r>
      <w:r>
        <w:rPr>
          <w:spacing w:val="-2"/>
        </w:rPr>
        <w:t>architecture,</w:t>
      </w:r>
      <w:r>
        <w:rPr>
          <w:spacing w:val="-7"/>
        </w:rPr>
        <w:t xml:space="preserve"> </w:t>
      </w:r>
      <w:r>
        <w:rPr>
          <w:spacing w:val="-2"/>
        </w:rPr>
        <w:t>we</w:t>
      </w:r>
      <w:r>
        <w:rPr>
          <w:spacing w:val="-9"/>
        </w:rPr>
        <w:t xml:space="preserve"> </w:t>
      </w:r>
      <w:r>
        <w:rPr>
          <w:spacing w:val="-2"/>
        </w:rPr>
        <w:t>study</w:t>
      </w:r>
      <w:r>
        <w:rPr>
          <w:spacing w:val="-8"/>
        </w:rPr>
        <w:t xml:space="preserve"> </w:t>
      </w:r>
      <w:r>
        <w:rPr>
          <w:spacing w:val="-2"/>
        </w:rPr>
        <w:t>how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evaluation</w:t>
      </w:r>
      <w:r>
        <w:rPr>
          <w:spacing w:val="-9"/>
        </w:rPr>
        <w:t xml:space="preserve"> </w:t>
      </w:r>
      <w:r>
        <w:rPr>
          <w:spacing w:val="-2"/>
        </w:rPr>
        <w:t>pro-</w:t>
      </w:r>
      <w:r>
        <w:t>tocol</w:t>
      </w:r>
      <w:r>
        <w:rPr>
          <w:spacing w:val="40"/>
        </w:rPr>
        <w:t xml:space="preserve"> </w:t>
      </w:r>
      <w:r>
        <w:t xml:space="preserve">specifically, whether the split respects </w:t>
      </w:r>
      <w:r>
        <w:rPr>
          <w:spacing w:val="-4"/>
        </w:rPr>
        <w:t>document-level</w:t>
      </w:r>
      <w:r>
        <w:rPr>
          <w:spacing w:val="-10"/>
        </w:rPr>
        <w:t xml:space="preserve"> </w:t>
      </w:r>
      <w:r>
        <w:rPr>
          <w:spacing w:val="-4"/>
        </w:rPr>
        <w:t>structure</w:t>
      </w:r>
      <w:r>
        <w:rPr>
          <w:spacing w:val="23"/>
        </w:rPr>
        <w:t xml:space="preserve"> </w:t>
      </w:r>
      <w:r>
        <w:rPr>
          <w:spacing w:val="-4"/>
        </w:rPr>
        <w:t>changes</w:t>
      </w:r>
      <w:r>
        <w:rPr>
          <w:spacing w:val="-10"/>
        </w:rPr>
        <w:t xml:space="preserve"> </w:t>
      </w:r>
      <w:r>
        <w:rPr>
          <w:spacing w:val="-4"/>
        </w:rPr>
        <w:t>which</w:t>
      </w:r>
      <w:r>
        <w:rPr>
          <w:spacing w:val="-9"/>
        </w:rPr>
        <w:t xml:space="preserve"> </w:t>
      </w:r>
      <w:r>
        <w:rPr>
          <w:spacing w:val="-4"/>
        </w:rPr>
        <w:t>archi-</w:t>
      </w:r>
      <w:r>
        <w:t>tecture appears to win.</w:t>
      </w:r>
    </w:p>
    <w:p w:rsidR="00F72AE5" w:rsidRDefault="00BD6872">
      <w:pPr>
        <w:pStyle w:val="BodyText"/>
        <w:spacing w:before="14" w:line="259" w:lineRule="auto"/>
        <w:ind w:left="142" w:right="42" w:firstLine="218"/>
        <w:jc w:val="both"/>
      </w:pPr>
      <w:r>
        <w:t>Classification models.</w:t>
      </w:r>
      <w:r>
        <w:rPr>
          <w:spacing w:val="40"/>
        </w:rPr>
        <w:t xml:space="preserve"> </w:t>
      </w:r>
      <w:r>
        <w:t xml:space="preserve">TF-IDF paired with </w:t>
      </w:r>
      <w:r>
        <w:rPr>
          <w:spacing w:val="-4"/>
        </w:rPr>
        <w:t>c</w:t>
      </w:r>
      <w:r>
        <w:rPr>
          <w:spacing w:val="-4"/>
        </w:rPr>
        <w:t>lassical</w:t>
      </w:r>
      <w:r>
        <w:rPr>
          <w:spacing w:val="-10"/>
        </w:rPr>
        <w:t xml:space="preserve"> </w:t>
      </w:r>
      <w:r>
        <w:rPr>
          <w:spacing w:val="-4"/>
        </w:rPr>
        <w:t>classi-fiers</w:t>
      </w:r>
      <w:r>
        <w:rPr>
          <w:spacing w:val="-9"/>
        </w:rPr>
        <w:t xml:space="preserve"> </w:t>
      </w:r>
      <w:r>
        <w:rPr>
          <w:spacing w:val="-4"/>
        </w:rPr>
        <w:t>remains</w:t>
      </w:r>
      <w:r>
        <w:rPr>
          <w:spacing w:val="-9"/>
        </w:rPr>
        <w:t xml:space="preserve"> </w:t>
      </w:r>
      <w:r>
        <w:rPr>
          <w:spacing w:val="-4"/>
        </w:rPr>
        <w:t>a</w:t>
      </w:r>
      <w:r>
        <w:rPr>
          <w:spacing w:val="-10"/>
        </w:rPr>
        <w:t xml:space="preserve"> </w:t>
      </w:r>
      <w:r>
        <w:rPr>
          <w:spacing w:val="-4"/>
        </w:rPr>
        <w:t>strong,</w:t>
      </w:r>
      <w:r>
        <w:rPr>
          <w:spacing w:val="-9"/>
        </w:rPr>
        <w:t xml:space="preserve"> </w:t>
      </w:r>
      <w:r>
        <w:rPr>
          <w:spacing w:val="-4"/>
        </w:rPr>
        <w:t>fast</w:t>
      </w:r>
      <w:r>
        <w:rPr>
          <w:spacing w:val="-9"/>
        </w:rPr>
        <w:t xml:space="preserve"> </w:t>
      </w:r>
      <w:r>
        <w:rPr>
          <w:spacing w:val="-4"/>
        </w:rPr>
        <w:t>base-</w:t>
      </w:r>
      <w:r>
        <w:t>line</w:t>
      </w:r>
      <w:r>
        <w:rPr>
          <w:spacing w:val="36"/>
        </w:rPr>
        <w:t xml:space="preserve"> </w:t>
      </w:r>
      <w:r>
        <w:t>(Pedregosa</w:t>
      </w:r>
      <w:r>
        <w:rPr>
          <w:spacing w:val="36"/>
        </w:rPr>
        <w:t xml:space="preserve"> </w:t>
      </w:r>
      <w:r>
        <w:t>et</w:t>
      </w:r>
      <w:r>
        <w:rPr>
          <w:spacing w:val="37"/>
        </w:rPr>
        <w:t xml:space="preserve"> </w:t>
      </w:r>
      <w:r>
        <w:t>al.,</w:t>
      </w:r>
      <w:r>
        <w:rPr>
          <w:spacing w:val="43"/>
        </w:rPr>
        <w:t xml:space="preserve"> </w:t>
      </w:r>
      <w:r>
        <w:t>2011).</w:t>
      </w:r>
      <w:r>
        <w:rPr>
          <w:spacing w:val="31"/>
        </w:rPr>
        <w:t xml:space="preserve">  </w:t>
      </w:r>
      <w:r>
        <w:t>Word</w:t>
      </w:r>
      <w:r>
        <w:rPr>
          <w:spacing w:val="37"/>
        </w:rPr>
        <w:t xml:space="preserve"> </w:t>
      </w:r>
      <w:r>
        <w:rPr>
          <w:spacing w:val="-6"/>
        </w:rPr>
        <w:t>embed-</w:t>
      </w:r>
    </w:p>
    <w:p w:rsidR="00F72AE5" w:rsidRDefault="00BD6872">
      <w:pPr>
        <w:pStyle w:val="BodyText"/>
        <w:spacing w:before="117" w:line="259" w:lineRule="auto"/>
        <w:ind w:left="133" w:right="669" w:firstLine="8"/>
        <w:jc w:val="both"/>
      </w:pPr>
      <w:r>
        <w:br w:type="column"/>
      </w:r>
      <w:r>
        <w:lastRenderedPageBreak/>
        <w:t>dings</w:t>
      </w:r>
      <w:r>
        <w:rPr>
          <w:spacing w:val="-5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word2vec</w:t>
      </w:r>
      <w:r>
        <w:rPr>
          <w:spacing w:val="-5"/>
        </w:rPr>
        <w:t xml:space="preserve"> </w:t>
      </w:r>
      <w:r>
        <w:t>(Mikolov</w:t>
      </w:r>
      <w:r>
        <w:rPr>
          <w:spacing w:val="-5"/>
        </w:rPr>
        <w:t xml:space="preserve"> </w:t>
      </w:r>
      <w:r>
        <w:t>et</w:t>
      </w:r>
      <w:r>
        <w:rPr>
          <w:spacing w:val="-5"/>
        </w:rPr>
        <w:t xml:space="preserve"> </w:t>
      </w:r>
      <w:r>
        <w:t>al.,</w:t>
      </w:r>
      <w:r>
        <w:rPr>
          <w:spacing w:val="-3"/>
        </w:rPr>
        <w:t xml:space="preserve"> </w:t>
      </w:r>
      <w:r>
        <w:t xml:space="preserve">2013) and GloVe (Pennington et al., 2014) enable </w:t>
      </w:r>
      <w:r>
        <w:rPr>
          <w:spacing w:val="-2"/>
        </w:rPr>
        <w:t>generalization</w:t>
      </w:r>
      <w:r>
        <w:rPr>
          <w:spacing w:val="-11"/>
        </w:rPr>
        <w:t xml:space="preserve"> </w:t>
      </w:r>
      <w:r>
        <w:rPr>
          <w:spacing w:val="-2"/>
        </w:rPr>
        <w:t>across</w:t>
      </w:r>
      <w:r>
        <w:rPr>
          <w:spacing w:val="-10"/>
        </w:rPr>
        <w:t xml:space="preserve"> </w:t>
      </w:r>
      <w:r>
        <w:rPr>
          <w:spacing w:val="-2"/>
        </w:rPr>
        <w:t>related</w:t>
      </w:r>
      <w:r>
        <w:rPr>
          <w:spacing w:val="-11"/>
        </w:rPr>
        <w:t xml:space="preserve"> </w:t>
      </w:r>
      <w:r>
        <w:rPr>
          <w:spacing w:val="-2"/>
        </w:rPr>
        <w:t>terms.</w:t>
      </w:r>
      <w:r>
        <w:rPr>
          <w:spacing w:val="12"/>
        </w:rPr>
        <w:t xml:space="preserve"> </w:t>
      </w:r>
      <w:r>
        <w:rPr>
          <w:spacing w:val="-2"/>
        </w:rPr>
        <w:t xml:space="preserve">Recurrent </w:t>
      </w:r>
      <w:r>
        <w:t>architectures</w:t>
      </w:r>
      <w:r>
        <w:rPr>
          <w:spacing w:val="-14"/>
        </w:rPr>
        <w:t xml:space="preserve"> </w:t>
      </w:r>
      <w:r>
        <w:t>LSTM</w:t>
      </w:r>
      <w:r>
        <w:rPr>
          <w:spacing w:val="-13"/>
        </w:rPr>
        <w:t xml:space="preserve"> </w:t>
      </w:r>
      <w:r>
        <w:t>(Hochreiter</w:t>
      </w:r>
      <w:r>
        <w:rPr>
          <w:spacing w:val="-13"/>
        </w:rPr>
        <w:t xml:space="preserve"> </w:t>
      </w:r>
      <w:r>
        <w:t>&amp;</w:t>
      </w:r>
      <w:r>
        <w:rPr>
          <w:spacing w:val="-14"/>
        </w:rPr>
        <w:t xml:space="preserve"> </w:t>
      </w:r>
      <w:r>
        <w:t>Schmidhu-ber, 1997), GRU (Cho et al., 2014), and their bidi-rectional variants (Schuster &amp; Paliwal, 1997)</w:t>
      </w:r>
      <w:r>
        <w:rPr>
          <w:spacing w:val="40"/>
        </w:rPr>
        <w:t xml:space="preserve"> </w:t>
      </w:r>
      <w:r>
        <w:t>model sequen-tial dependencies that bag-of-words representations discard.</w:t>
      </w:r>
      <w:r>
        <w:rPr>
          <w:spacing w:val="40"/>
        </w:rPr>
        <w:t xml:space="preserve"> </w:t>
      </w:r>
      <w:r>
        <w:t>BERT (Devlin</w:t>
      </w:r>
      <w:r>
        <w:rPr>
          <w:spacing w:val="-14"/>
        </w:rPr>
        <w:t xml:space="preserve"> </w:t>
      </w:r>
      <w:r>
        <w:t>et</w:t>
      </w:r>
      <w:r>
        <w:rPr>
          <w:spacing w:val="-13"/>
        </w:rPr>
        <w:t xml:space="preserve"> </w:t>
      </w:r>
      <w:r>
        <w:t>al.,</w:t>
      </w:r>
      <w:r>
        <w:rPr>
          <w:spacing w:val="-13"/>
        </w:rPr>
        <w:t xml:space="preserve"> </w:t>
      </w:r>
      <w:r>
        <w:t>2019)</w:t>
      </w:r>
      <w:r>
        <w:rPr>
          <w:spacing w:val="-14"/>
        </w:rPr>
        <w:t xml:space="preserve"> </w:t>
      </w:r>
      <w:r>
        <w:t>adds</w:t>
      </w:r>
      <w:r>
        <w:rPr>
          <w:spacing w:val="-13"/>
        </w:rPr>
        <w:t xml:space="preserve"> </w:t>
      </w:r>
      <w:r>
        <w:t>contextual</w:t>
      </w:r>
      <w:r>
        <w:rPr>
          <w:spacing w:val="-13"/>
        </w:rPr>
        <w:t xml:space="preserve"> </w:t>
      </w:r>
      <w:r>
        <w:t>represen-</w:t>
      </w:r>
      <w:r>
        <w:rPr>
          <w:spacing w:val="-4"/>
        </w:rPr>
        <w:t>tations</w:t>
      </w:r>
      <w:r>
        <w:rPr>
          <w:spacing w:val="-8"/>
        </w:rPr>
        <w:t xml:space="preserve"> </w:t>
      </w:r>
      <w:r>
        <w:rPr>
          <w:spacing w:val="-4"/>
        </w:rPr>
        <w:t>fr</w:t>
      </w:r>
      <w:r>
        <w:rPr>
          <w:spacing w:val="-4"/>
        </w:rPr>
        <w:t>om</w:t>
      </w:r>
      <w:r>
        <w:rPr>
          <w:spacing w:val="-8"/>
        </w:rPr>
        <w:t xml:space="preserve"> </w:t>
      </w:r>
      <w:r>
        <w:rPr>
          <w:spacing w:val="-4"/>
        </w:rPr>
        <w:t>large</w:t>
      </w:r>
      <w:r>
        <w:rPr>
          <w:spacing w:val="-8"/>
        </w:rPr>
        <w:t xml:space="preserve"> </w:t>
      </w:r>
      <w:r>
        <w:rPr>
          <w:spacing w:val="-4"/>
        </w:rPr>
        <w:t>external</w:t>
      </w:r>
      <w:r>
        <w:rPr>
          <w:spacing w:val="-8"/>
        </w:rPr>
        <w:t xml:space="preserve"> </w:t>
      </w:r>
      <w:r>
        <w:rPr>
          <w:spacing w:val="-4"/>
        </w:rPr>
        <w:t>corpora</w:t>
      </w:r>
      <w:r>
        <w:rPr>
          <w:spacing w:val="-8"/>
        </w:rPr>
        <w:t xml:space="preserve"> </w:t>
      </w:r>
      <w:r>
        <w:rPr>
          <w:spacing w:val="-4"/>
        </w:rPr>
        <w:t>before</w:t>
      </w:r>
      <w:r>
        <w:rPr>
          <w:spacing w:val="-8"/>
        </w:rPr>
        <w:t xml:space="preserve"> </w:t>
      </w:r>
      <w:r>
        <w:rPr>
          <w:spacing w:val="-4"/>
        </w:rPr>
        <w:t>task-</w:t>
      </w:r>
      <w:r>
        <w:t>specific fine-tuning.</w:t>
      </w:r>
    </w:p>
    <w:p w:rsidR="00F72AE5" w:rsidRDefault="00BD6872">
      <w:pPr>
        <w:pStyle w:val="BodyText"/>
        <w:spacing w:before="11" w:line="259" w:lineRule="auto"/>
        <w:ind w:left="142" w:right="664" w:firstLine="218"/>
        <w:jc w:val="both"/>
      </w:pPr>
      <w:r>
        <w:t>Evaluation leakage and class imbalance. Gorman &amp; Bedrick (2019) show that re-splitting</w:t>
      </w:r>
      <w:r>
        <w:rPr>
          <w:spacing w:val="-1"/>
        </w:rPr>
        <w:t xml:space="preserve"> </w:t>
      </w:r>
      <w:r>
        <w:t>standard</w:t>
      </w:r>
      <w:r>
        <w:rPr>
          <w:spacing w:val="-1"/>
        </w:rPr>
        <w:t xml:space="preserve"> </w:t>
      </w:r>
      <w:r>
        <w:t>NLP</w:t>
      </w:r>
      <w:r>
        <w:rPr>
          <w:spacing w:val="-1"/>
        </w:rPr>
        <w:t xml:space="preserve"> </w:t>
      </w:r>
      <w:r>
        <w:t>bench-marks</w:t>
      </w:r>
      <w:r>
        <w:rPr>
          <w:spacing w:val="-1"/>
        </w:rPr>
        <w:t xml:space="preserve"> </w:t>
      </w:r>
      <w:r>
        <w:t>changes both absolute scores and relative rankings. Lewis</w:t>
      </w:r>
      <w:r>
        <w:rPr>
          <w:spacing w:val="-5"/>
        </w:rPr>
        <w:t xml:space="preserve"> </w:t>
      </w:r>
      <w:r>
        <w:t>et</w:t>
      </w:r>
      <w:r>
        <w:rPr>
          <w:spacing w:val="-5"/>
        </w:rPr>
        <w:t xml:space="preserve"> </w:t>
      </w:r>
      <w:r>
        <w:t>al. (2021)</w:t>
      </w:r>
      <w:r>
        <w:rPr>
          <w:spacing w:val="-5"/>
        </w:rPr>
        <w:t xml:space="preserve"> </w:t>
      </w:r>
      <w:r>
        <w:t>document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related</w:t>
      </w:r>
      <w:r>
        <w:rPr>
          <w:spacing w:val="-5"/>
        </w:rPr>
        <w:t xml:space="preserve"> </w:t>
      </w:r>
      <w:r>
        <w:t>failure in question answering where train/test over-lap inflates reported accuracy.</w:t>
      </w:r>
      <w:r>
        <w:rPr>
          <w:spacing w:val="40"/>
        </w:rPr>
        <w:t xml:space="preserve"> </w:t>
      </w:r>
      <w:r>
        <w:t>Our work ap-plies the same principle</w:t>
      </w:r>
      <w:r>
        <w:rPr>
          <w:spacing w:val="40"/>
        </w:rPr>
        <w:t xml:space="preserve"> </w:t>
      </w:r>
      <w:r>
        <w:t>splits must respect data grouping structure</w:t>
      </w:r>
      <w:r>
        <w:rPr>
          <w:spacing w:val="40"/>
        </w:rPr>
        <w:t xml:space="preserve"> </w:t>
      </w:r>
      <w:r>
        <w:t>to a domain where that structure is un-usually explicit.</w:t>
      </w:r>
      <w:r>
        <w:rPr>
          <w:spacing w:val="27"/>
        </w:rPr>
        <w:t xml:space="preserve"> </w:t>
      </w:r>
      <w:r>
        <w:t xml:space="preserve">Johnson </w:t>
      </w:r>
      <w:r>
        <w:rPr>
          <w:spacing w:val="-2"/>
        </w:rPr>
        <w:t>&amp;</w:t>
      </w:r>
      <w:r>
        <w:rPr>
          <w:spacing w:val="-12"/>
        </w:rPr>
        <w:t xml:space="preserve"> </w:t>
      </w:r>
      <w:r>
        <w:rPr>
          <w:spacing w:val="-2"/>
        </w:rPr>
        <w:t>Khoshgoftaar</w:t>
      </w:r>
      <w:r>
        <w:rPr>
          <w:spacing w:val="-11"/>
        </w:rPr>
        <w:t xml:space="preserve"> </w:t>
      </w:r>
      <w:r>
        <w:rPr>
          <w:spacing w:val="-2"/>
        </w:rPr>
        <w:t>(2019)</w:t>
      </w:r>
      <w:r>
        <w:rPr>
          <w:spacing w:val="-11"/>
        </w:rPr>
        <w:t xml:space="preserve"> </w:t>
      </w:r>
      <w:r>
        <w:rPr>
          <w:spacing w:val="-2"/>
        </w:rPr>
        <w:t>survey</w:t>
      </w:r>
      <w:r>
        <w:rPr>
          <w:spacing w:val="-12"/>
        </w:rPr>
        <w:t xml:space="preserve"> </w:t>
      </w:r>
      <w:r>
        <w:rPr>
          <w:spacing w:val="-2"/>
        </w:rPr>
        <w:t xml:space="preserve">class-imbalance </w:t>
      </w:r>
      <w:r>
        <w:t>mitigations; we adopt macro-F1 as the pri-mary metric and include class-weighted con-figurations throughout.</w:t>
      </w:r>
    </w:p>
    <w:p w:rsidR="00F72AE5" w:rsidRDefault="00F72AE5">
      <w:pPr>
        <w:pStyle w:val="BodyText"/>
        <w:spacing w:before="31"/>
      </w:pPr>
    </w:p>
    <w:p w:rsidR="00F72AE5" w:rsidRPr="003F1E67" w:rsidRDefault="00BD6872">
      <w:pPr>
        <w:pStyle w:val="ListParagraph"/>
        <w:numPr>
          <w:ilvl w:val="0"/>
          <w:numId w:val="1"/>
        </w:numPr>
        <w:tabs>
          <w:tab w:val="left" w:pos="492"/>
        </w:tabs>
        <w:ind w:left="492" w:hanging="350"/>
        <w:jc w:val="both"/>
        <w:rPr>
          <w:rFonts w:ascii="Times New Roman"/>
          <w:b/>
          <w:sz w:val="24"/>
        </w:rPr>
      </w:pPr>
      <w:bookmarkStart w:id="2" w:name="Methodology"/>
      <w:bookmarkEnd w:id="2"/>
      <w:r w:rsidRPr="003F1E67">
        <w:rPr>
          <w:rFonts w:ascii="Times New Roman"/>
          <w:b/>
          <w:spacing w:val="-2"/>
          <w:sz w:val="24"/>
        </w:rPr>
        <w:t>Methodology</w:t>
      </w:r>
    </w:p>
    <w:p w:rsidR="00F72AE5" w:rsidRDefault="00BD6872">
      <w:pPr>
        <w:pStyle w:val="ListParagraph"/>
        <w:numPr>
          <w:ilvl w:val="1"/>
          <w:numId w:val="1"/>
        </w:numPr>
        <w:tabs>
          <w:tab w:val="left" w:pos="638"/>
        </w:tabs>
        <w:spacing w:before="167"/>
        <w:ind w:left="638" w:hanging="496"/>
      </w:pPr>
      <w:bookmarkStart w:id="3" w:name="Dataset_and_Exploratory_Data_Analysis"/>
      <w:bookmarkEnd w:id="3"/>
      <w:r>
        <w:t>Dataset</w:t>
      </w:r>
      <w:r>
        <w:rPr>
          <w:spacing w:val="3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Exploratory</w:t>
      </w:r>
      <w:r>
        <w:rPr>
          <w:spacing w:val="4"/>
        </w:rPr>
        <w:t xml:space="preserve"> </w:t>
      </w:r>
      <w:r>
        <w:t>Data</w:t>
      </w:r>
      <w:r>
        <w:rPr>
          <w:spacing w:val="3"/>
        </w:rPr>
        <w:t xml:space="preserve"> </w:t>
      </w:r>
      <w:r>
        <w:rPr>
          <w:spacing w:val="-2"/>
        </w:rPr>
        <w:t>Analysis</w:t>
      </w:r>
    </w:p>
    <w:p w:rsidR="00F72AE5" w:rsidRDefault="00BD6872">
      <w:pPr>
        <w:pStyle w:val="BodyText"/>
        <w:spacing w:before="124" w:line="259" w:lineRule="auto"/>
        <w:ind w:left="142" w:right="669"/>
        <w:jc w:val="both"/>
      </w:pPr>
      <w:r>
        <w:t>Corpus.</w:t>
      </w:r>
      <w:r>
        <w:rPr>
          <w:spacing w:val="8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use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OPP-115</w:t>
      </w:r>
      <w:r>
        <w:rPr>
          <w:spacing w:val="40"/>
        </w:rPr>
        <w:t xml:space="preserve"> </w:t>
      </w:r>
      <w:r>
        <w:t>corpus</w:t>
      </w:r>
      <w:r>
        <w:rPr>
          <w:spacing w:val="40"/>
        </w:rPr>
        <w:t xml:space="preserve"> </w:t>
      </w:r>
      <w:r>
        <w:t>(Wil-son</w:t>
      </w:r>
      <w:r>
        <w:rPr>
          <w:spacing w:val="-2"/>
        </w:rPr>
        <w:t xml:space="preserve"> </w:t>
      </w:r>
      <w:r>
        <w:t>et</w:t>
      </w:r>
      <w:r>
        <w:rPr>
          <w:spacing w:val="-2"/>
        </w:rPr>
        <w:t xml:space="preserve"> </w:t>
      </w:r>
      <w:r>
        <w:t>al.,</w:t>
      </w:r>
      <w:r>
        <w:rPr>
          <w:spacing w:val="-2"/>
        </w:rPr>
        <w:t xml:space="preserve"> </w:t>
      </w:r>
      <w:r>
        <w:t>2016): 115</w:t>
      </w:r>
      <w:r>
        <w:rPr>
          <w:spacing w:val="-2"/>
        </w:rPr>
        <w:t xml:space="preserve"> </w:t>
      </w:r>
      <w:r>
        <w:t>webs</w:t>
      </w:r>
      <w:r>
        <w:t>ite</w:t>
      </w:r>
      <w:r>
        <w:rPr>
          <w:spacing w:val="-2"/>
        </w:rPr>
        <w:t xml:space="preserve"> </w:t>
      </w:r>
      <w:r>
        <w:t>privacy</w:t>
      </w:r>
      <w:r>
        <w:rPr>
          <w:spacing w:val="-2"/>
        </w:rPr>
        <w:t xml:space="preserve"> </w:t>
      </w:r>
      <w:r>
        <w:t>policies, each</w:t>
      </w:r>
      <w:r>
        <w:rPr>
          <w:spacing w:val="-12"/>
        </w:rPr>
        <w:t xml:space="preserve"> </w:t>
      </w:r>
      <w:r>
        <w:t>annotated</w:t>
      </w:r>
      <w:r>
        <w:rPr>
          <w:spacing w:val="-11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three</w:t>
      </w:r>
      <w:r>
        <w:rPr>
          <w:spacing w:val="-11"/>
        </w:rPr>
        <w:t xml:space="preserve"> </w:t>
      </w:r>
      <w:r>
        <w:t>anno-tators</w:t>
      </w:r>
      <w:r>
        <w:rPr>
          <w:spacing w:val="-11"/>
        </w:rPr>
        <w:t xml:space="preserve"> </w:t>
      </w:r>
      <w:r>
        <w:t>against</w:t>
      </w:r>
      <w:r>
        <w:rPr>
          <w:spacing w:val="-11"/>
        </w:rPr>
        <w:t xml:space="preserve"> </w:t>
      </w:r>
      <w:r>
        <w:t>a fixed schema, later merged at a 0.75 overlap-similarity threshold that reproduces the cor-puss own 92/23 policy train/test split.</w:t>
      </w:r>
      <w:r>
        <w:rPr>
          <w:spacing w:val="40"/>
        </w:rPr>
        <w:t xml:space="preserve"> </w:t>
      </w:r>
      <w:r>
        <w:t xml:space="preserve">We </w:t>
      </w:r>
      <w:r>
        <w:rPr>
          <w:spacing w:val="-2"/>
        </w:rPr>
        <w:t>take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longest</w:t>
      </w:r>
      <w:r>
        <w:rPr>
          <w:spacing w:val="-11"/>
        </w:rPr>
        <w:t xml:space="preserve"> </w:t>
      </w:r>
      <w:r>
        <w:rPr>
          <w:spacing w:val="-2"/>
        </w:rPr>
        <w:t>populated</w:t>
      </w:r>
      <w:r>
        <w:rPr>
          <w:spacing w:val="-12"/>
        </w:rPr>
        <w:t xml:space="preserve"> </w:t>
      </w:r>
      <w:r>
        <w:rPr>
          <w:spacing w:val="-2"/>
        </w:rPr>
        <w:t>selected</w:t>
      </w:r>
      <w:r>
        <w:rPr>
          <w:spacing w:val="-11"/>
        </w:rPr>
        <w:t xml:space="preserve"> </w:t>
      </w:r>
      <w:r>
        <w:rPr>
          <w:spacing w:val="-2"/>
        </w:rPr>
        <w:t>span</w:t>
      </w:r>
      <w:r>
        <w:rPr>
          <w:spacing w:val="-11"/>
        </w:rPr>
        <w:t xml:space="preserve"> </w:t>
      </w:r>
      <w:r>
        <w:rPr>
          <w:spacing w:val="-2"/>
        </w:rPr>
        <w:t>as</w:t>
      </w:r>
      <w:r>
        <w:rPr>
          <w:spacing w:val="-11"/>
        </w:rPr>
        <w:t xml:space="preserve"> </w:t>
      </w:r>
      <w:r>
        <w:rPr>
          <w:spacing w:val="-2"/>
        </w:rPr>
        <w:t xml:space="preserve">the </w:t>
      </w:r>
      <w:r>
        <w:t>classification</w:t>
      </w:r>
      <w:r>
        <w:rPr>
          <w:spacing w:val="-14"/>
        </w:rPr>
        <w:t xml:space="preserve"> </w:t>
      </w:r>
      <w:r>
        <w:t>input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attach</w:t>
      </w:r>
      <w:r>
        <w:rPr>
          <w:spacing w:val="-14"/>
        </w:rPr>
        <w:t xml:space="preserve"> </w:t>
      </w:r>
      <w:r>
        <w:t>its</w:t>
      </w:r>
      <w:r>
        <w:rPr>
          <w:spacing w:val="-13"/>
        </w:rPr>
        <w:t xml:space="preserve"> </w:t>
      </w:r>
      <w:r>
        <w:t>surrounding clause as optional context.</w:t>
      </w:r>
      <w:r>
        <w:rPr>
          <w:spacing w:val="40"/>
        </w:rPr>
        <w:t xml:space="preserve"> </w:t>
      </w:r>
      <w:r>
        <w:t>Two of the ten original categories, Other and Do Not Track, are dropped, leaving eight:</w:t>
      </w:r>
      <w:r>
        <w:rPr>
          <w:spacing w:val="40"/>
        </w:rPr>
        <w:t xml:space="preserve"> </w:t>
      </w:r>
      <w:r>
        <w:t>First Party Col-lection/Use, Third Party Sharing/Collection, User</w:t>
      </w:r>
      <w:r>
        <w:rPr>
          <w:spacing w:val="-4"/>
        </w:rPr>
        <w:t xml:space="preserve"> </w:t>
      </w:r>
      <w:r>
        <w:t>Choice/Control,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Secur</w:t>
      </w:r>
      <w:r>
        <w:t>ity,</w:t>
      </w:r>
      <w:r>
        <w:rPr>
          <w:spacing w:val="-3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 xml:space="preserve">Ac-cess, Edit and Dele-tion, International and Specific Audiences, Policy Change, and Data </w:t>
      </w:r>
      <w:r>
        <w:rPr>
          <w:spacing w:val="-2"/>
        </w:rPr>
        <w:t>Retention.</w:t>
      </w:r>
    </w:p>
    <w:p w:rsidR="00F72AE5" w:rsidRDefault="00BD6872">
      <w:pPr>
        <w:pStyle w:val="BodyText"/>
        <w:spacing w:before="16" w:line="259" w:lineRule="auto"/>
        <w:ind w:left="136" w:right="669" w:firstLine="223"/>
        <w:jc w:val="both"/>
      </w:pPr>
      <w:r>
        <w:t>Scale. The</w:t>
      </w:r>
      <w:r>
        <w:rPr>
          <w:spacing w:val="-3"/>
        </w:rPr>
        <w:t xml:space="preserve"> </w:t>
      </w:r>
      <w:r>
        <w:t>working</w:t>
      </w:r>
      <w:r>
        <w:rPr>
          <w:spacing w:val="-3"/>
        </w:rPr>
        <w:t xml:space="preserve"> </w:t>
      </w:r>
      <w:r>
        <w:t>dataset</w:t>
      </w:r>
      <w:r>
        <w:rPr>
          <w:spacing w:val="-3"/>
        </w:rPr>
        <w:t xml:space="preserve"> </w:t>
      </w:r>
      <w:r>
        <w:t>contains</w:t>
      </w:r>
      <w:r>
        <w:rPr>
          <w:spacing w:val="-3"/>
        </w:rPr>
        <w:t xml:space="preserve"> </w:t>
      </w:r>
      <w:r>
        <w:t>17,343 labeled spans from 3,204 distinct underlying clauses and 115 policies.</w:t>
      </w:r>
      <w:r>
        <w:rPr>
          <w:spacing w:val="40"/>
        </w:rPr>
        <w:t xml:space="preserve"> </w:t>
      </w:r>
      <w:r>
        <w:t xml:space="preserve">Of the 17,343 rows, 4,959 are </w:t>
      </w:r>
      <w:r>
        <w:t>repeated (span, category) pairs, an early</w:t>
      </w:r>
      <w:r>
        <w:rPr>
          <w:spacing w:val="-7"/>
        </w:rPr>
        <w:t xml:space="preserve"> </w:t>
      </w:r>
      <w:r>
        <w:t>signal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boilerplate</w:t>
      </w:r>
      <w:r>
        <w:rPr>
          <w:spacing w:val="-7"/>
        </w:rPr>
        <w:t xml:space="preserve"> </w:t>
      </w:r>
      <w:r>
        <w:t>reuse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moti-vates</w:t>
      </w:r>
      <w:r>
        <w:rPr>
          <w:spacing w:val="-14"/>
        </w:rPr>
        <w:t xml:space="preserve"> </w:t>
      </w:r>
      <w:r>
        <w:t>our</w:t>
      </w:r>
      <w:r>
        <w:rPr>
          <w:spacing w:val="-13"/>
        </w:rPr>
        <w:t xml:space="preserve"> </w:t>
      </w:r>
      <w:r>
        <w:t>evalua-tion</w:t>
      </w:r>
      <w:r>
        <w:rPr>
          <w:spacing w:val="-13"/>
        </w:rPr>
        <w:t xml:space="preserve"> </w:t>
      </w:r>
      <w:r>
        <w:t>design.</w:t>
      </w:r>
      <w:r>
        <w:rPr>
          <w:spacing w:val="-14"/>
        </w:rPr>
        <w:t xml:space="preserve"> </w:t>
      </w:r>
      <w:r>
        <w:t>Annotated</w:t>
      </w:r>
      <w:r>
        <w:rPr>
          <w:spacing w:val="-13"/>
        </w:rPr>
        <w:t xml:space="preserve"> </w:t>
      </w:r>
      <w:r>
        <w:t>spans are</w:t>
      </w:r>
      <w:r>
        <w:rPr>
          <w:spacing w:val="40"/>
        </w:rPr>
        <w:t xml:space="preserve"> </w:t>
      </w:r>
      <w:r>
        <w:t>short</w:t>
      </w:r>
      <w:r>
        <w:rPr>
          <w:spacing w:val="40"/>
        </w:rPr>
        <w:t xml:space="preserve"> </w:t>
      </w:r>
      <w:r>
        <w:t>(mean</w:t>
      </w:r>
      <w:r>
        <w:rPr>
          <w:spacing w:val="40"/>
        </w:rPr>
        <w:t xml:space="preserve"> </w:t>
      </w:r>
      <w:r>
        <w:t>137</w:t>
      </w:r>
      <w:r>
        <w:rPr>
          <w:spacing w:val="40"/>
        </w:rPr>
        <w:t xml:space="preserve"> </w:t>
      </w:r>
      <w:r>
        <w:t>characters;</w:t>
      </w:r>
      <w:r>
        <w:rPr>
          <w:spacing w:val="40"/>
        </w:rPr>
        <w:t xml:space="preserve"> </w:t>
      </w:r>
      <w:r>
        <w:t>median</w:t>
      </w:r>
      <w:r>
        <w:rPr>
          <w:spacing w:val="40"/>
        </w:rPr>
        <w:t xml:space="preserve"> </w:t>
      </w:r>
      <w:r>
        <w:t>15</w:t>
      </w:r>
    </w:p>
    <w:p w:rsidR="00F72AE5" w:rsidRDefault="00F72AE5">
      <w:pPr>
        <w:pStyle w:val="BodyText"/>
        <w:spacing w:line="259" w:lineRule="auto"/>
        <w:jc w:val="both"/>
        <w:sectPr w:rsidR="00F72AE5">
          <w:pgSz w:w="11910" w:h="16840"/>
          <w:pgMar w:top="1300" w:right="708" w:bottom="1020" w:left="1275" w:header="0" w:footer="829" w:gutter="0"/>
          <w:cols w:num="2" w:space="720" w:equalWidth="0">
            <w:col w:w="4589" w:space="116"/>
            <w:col w:w="5222"/>
          </w:cols>
        </w:sectPr>
      </w:pPr>
    </w:p>
    <w:p w:rsidR="00F72AE5" w:rsidRDefault="00BD6872">
      <w:pPr>
        <w:ind w:left="484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2785000" cy="145618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5000" cy="1456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2AE5" w:rsidRDefault="00F72AE5">
      <w:pPr>
        <w:pStyle w:val="BodyText"/>
        <w:spacing w:before="1"/>
        <w:rPr>
          <w:sz w:val="6"/>
        </w:rPr>
      </w:pPr>
    </w:p>
    <w:p w:rsidR="00F72AE5" w:rsidRDefault="00F72AE5">
      <w:pPr>
        <w:pStyle w:val="BodyText"/>
        <w:rPr>
          <w:sz w:val="6"/>
        </w:rPr>
        <w:sectPr w:rsidR="00F72AE5">
          <w:pgSz w:w="11910" w:h="16840"/>
          <w:pgMar w:top="1400" w:right="708" w:bottom="1020" w:left="1275" w:header="0" w:footer="829" w:gutter="0"/>
          <w:cols w:space="720"/>
        </w:sectPr>
      </w:pPr>
    </w:p>
    <w:p w:rsidR="00F72AE5" w:rsidRDefault="00F72AE5">
      <w:pPr>
        <w:pStyle w:val="BodyText"/>
        <w:rPr>
          <w:sz w:val="20"/>
        </w:rPr>
      </w:pPr>
    </w:p>
    <w:p w:rsidR="00F72AE5" w:rsidRDefault="00F72AE5">
      <w:pPr>
        <w:pStyle w:val="BodyText"/>
        <w:spacing w:before="172"/>
        <w:rPr>
          <w:sz w:val="20"/>
        </w:rPr>
      </w:pPr>
    </w:p>
    <w:p w:rsidR="00F72AE5" w:rsidRDefault="00BD6872">
      <w:pPr>
        <w:spacing w:line="242" w:lineRule="auto"/>
        <w:ind w:left="142" w:right="60"/>
        <w:jc w:val="both"/>
        <w:rPr>
          <w:sz w:val="20"/>
        </w:rPr>
      </w:pPr>
      <w:r w:rsidRPr="003F1E67">
        <w:rPr>
          <w:b/>
          <w:noProof/>
          <w:sz w:val="20"/>
        </w:rPr>
        <w:drawing>
          <wp:anchor distT="0" distB="0" distL="0" distR="0" simplePos="0" relativeHeight="15729152" behindDoc="0" locked="0" layoutInCell="1" allowOverlap="1">
            <wp:simplePos x="0" y="0"/>
            <wp:positionH relativeFrom="page">
              <wp:posOffset>899998</wp:posOffset>
            </wp:positionH>
            <wp:positionV relativeFrom="paragraph">
              <wp:posOffset>-1898773</wp:posOffset>
            </wp:positionV>
            <wp:extent cx="2772005" cy="1782602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2005" cy="17826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F1E67">
        <w:rPr>
          <w:b/>
          <w:sz w:val="20"/>
        </w:rPr>
        <w:t>Figure 1:</w:t>
      </w:r>
      <w:r w:rsidRPr="003F1E67">
        <w:rPr>
          <w:b/>
          <w:spacing w:val="40"/>
          <w:sz w:val="20"/>
        </w:rPr>
        <w:t xml:space="preserve"> </w:t>
      </w:r>
      <w:r w:rsidRPr="003F1E67">
        <w:rPr>
          <w:b/>
          <w:sz w:val="20"/>
        </w:rPr>
        <w:t>(a)</w:t>
      </w:r>
      <w:r>
        <w:rPr>
          <w:sz w:val="20"/>
        </w:rPr>
        <w:t xml:space="preserve"> Category distribution over 17,343 spans (24.3</w:t>
      </w:r>
      <w:r>
        <w:rPr>
          <w:rFonts w:ascii="SimSun-ExtB" w:hAnsi="SimSun-ExtB"/>
          <w:sz w:val="20"/>
        </w:rPr>
        <w:t>×</w:t>
      </w:r>
      <w:r>
        <w:rPr>
          <w:rFonts w:ascii="SimSun-ExtB" w:hAnsi="SimSun-ExtB"/>
          <w:spacing w:val="-17"/>
          <w:sz w:val="20"/>
        </w:rPr>
        <w:t xml:space="preserve"> </w:t>
      </w:r>
      <w:r>
        <w:rPr>
          <w:sz w:val="20"/>
        </w:rPr>
        <w:t>largest/smallest ratio).</w:t>
      </w:r>
      <w:r>
        <w:rPr>
          <w:spacing w:val="40"/>
          <w:sz w:val="20"/>
        </w:rPr>
        <w:t xml:space="preserve"> </w:t>
      </w:r>
      <w:r w:rsidRPr="003F1E67">
        <w:rPr>
          <w:b/>
          <w:sz w:val="20"/>
        </w:rPr>
        <w:t>(b)</w:t>
      </w:r>
      <w:r>
        <w:rPr>
          <w:sz w:val="20"/>
        </w:rPr>
        <w:t xml:space="preserve"> Span length,</w:t>
      </w:r>
      <w:r>
        <w:rPr>
          <w:spacing w:val="-13"/>
          <w:sz w:val="20"/>
        </w:rPr>
        <w:t xml:space="preserve"> </w:t>
      </w:r>
      <w:r>
        <w:rPr>
          <w:sz w:val="20"/>
        </w:rPr>
        <w:t>clause</w:t>
      </w:r>
      <w:r>
        <w:rPr>
          <w:spacing w:val="-12"/>
          <w:sz w:val="20"/>
        </w:rPr>
        <w:t xml:space="preserve"> </w:t>
      </w:r>
      <w:r>
        <w:rPr>
          <w:sz w:val="20"/>
        </w:rPr>
        <w:t>length,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span</w:t>
      </w:r>
      <w:r>
        <w:rPr>
          <w:spacing w:val="-12"/>
          <w:sz w:val="20"/>
        </w:rPr>
        <w:t xml:space="preserve"> </w:t>
      </w:r>
      <w:r>
        <w:rPr>
          <w:sz w:val="20"/>
        </w:rPr>
        <w:t>length</w:t>
      </w:r>
      <w:r>
        <w:rPr>
          <w:spacing w:val="-12"/>
          <w:sz w:val="20"/>
        </w:rPr>
        <w:t xml:space="preserve"> </w:t>
      </w:r>
      <w:r>
        <w:rPr>
          <w:sz w:val="20"/>
        </w:rPr>
        <w:t>by</w:t>
      </w:r>
      <w:r>
        <w:rPr>
          <w:spacing w:val="-12"/>
          <w:sz w:val="20"/>
        </w:rPr>
        <w:t xml:space="preserve"> </w:t>
      </w:r>
      <w:r>
        <w:rPr>
          <w:sz w:val="20"/>
        </w:rPr>
        <w:t>category; dashed lines mark the median.</w:t>
      </w:r>
    </w:p>
    <w:p w:rsidR="00F72AE5" w:rsidRDefault="00F72AE5">
      <w:pPr>
        <w:pStyle w:val="BodyText"/>
        <w:rPr>
          <w:sz w:val="20"/>
        </w:rPr>
      </w:pPr>
    </w:p>
    <w:p w:rsidR="00F72AE5" w:rsidRDefault="00F72AE5">
      <w:pPr>
        <w:pStyle w:val="BodyText"/>
        <w:rPr>
          <w:sz w:val="20"/>
        </w:rPr>
      </w:pPr>
    </w:p>
    <w:p w:rsidR="00F72AE5" w:rsidRDefault="00F72AE5">
      <w:pPr>
        <w:pStyle w:val="BodyText"/>
        <w:spacing w:before="4"/>
        <w:rPr>
          <w:sz w:val="20"/>
        </w:rPr>
      </w:pPr>
    </w:p>
    <w:p w:rsidR="00F72AE5" w:rsidRDefault="00BD6872">
      <w:pPr>
        <w:pStyle w:val="BodyText"/>
        <w:spacing w:before="1" w:line="259" w:lineRule="auto"/>
        <w:ind w:left="142" w:right="39" w:hanging="8"/>
        <w:jc w:val="both"/>
      </w:pPr>
      <w:r>
        <w:t>words); surrounding clauses are longer (me-dian 89 words).</w:t>
      </w:r>
    </w:p>
    <w:p w:rsidR="00F72AE5" w:rsidRDefault="00BD6872">
      <w:pPr>
        <w:pStyle w:val="BodyText"/>
        <w:spacing w:before="2" w:line="259" w:lineRule="auto"/>
        <w:ind w:left="136" w:right="39" w:firstLine="223"/>
        <w:jc w:val="both"/>
      </w:pPr>
      <w:r>
        <w:t>Class</w:t>
      </w:r>
      <w:r>
        <w:rPr>
          <w:spacing w:val="-5"/>
        </w:rPr>
        <w:t xml:space="preserve"> </w:t>
      </w:r>
      <w:r>
        <w:t>distribution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span</w:t>
      </w:r>
      <w:r>
        <w:rPr>
          <w:spacing w:val="-6"/>
        </w:rPr>
        <w:t xml:space="preserve"> </w:t>
      </w:r>
      <w:r>
        <w:t xml:space="preserve">lengths. Figure </w:t>
      </w:r>
      <w:r>
        <w:rPr>
          <w:spacing w:val="-4"/>
        </w:rPr>
        <w:t>1 shows the class distribution and span/clause-</w:t>
      </w:r>
      <w:r>
        <w:t>length distributions.</w:t>
      </w:r>
      <w:r>
        <w:rPr>
          <w:spacing w:val="40"/>
        </w:rPr>
        <w:t xml:space="preserve"> </w:t>
      </w:r>
      <w:r>
        <w:t>First Party Collec-tion/Use and Third Party Sharing/Collection to-</w:t>
      </w:r>
      <w:r>
        <w:rPr>
          <w:spacing w:val="-7"/>
        </w:rPr>
        <w:t xml:space="preserve"> </w:t>
      </w:r>
      <w:r>
        <w:t>gether</w:t>
      </w:r>
      <w:r>
        <w:rPr>
          <w:spacing w:val="-7"/>
        </w:rPr>
        <w:t xml:space="preserve"> </w:t>
      </w:r>
      <w:r>
        <w:t>account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74.7%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rows,</w:t>
      </w:r>
      <w:r>
        <w:rPr>
          <w:spacing w:val="-6"/>
        </w:rPr>
        <w:t xml:space="preserve"> </w:t>
      </w:r>
      <w:r>
        <w:t>while Data</w:t>
      </w:r>
      <w:r>
        <w:rPr>
          <w:spacing w:val="40"/>
        </w:rPr>
        <w:t xml:space="preserve"> </w:t>
      </w:r>
      <w:r>
        <w:t>Retention</w:t>
      </w:r>
      <w:r>
        <w:rPr>
          <w:spacing w:val="40"/>
        </w:rPr>
        <w:t xml:space="preserve"> </w:t>
      </w:r>
      <w:r>
        <w:t>accounts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only</w:t>
      </w:r>
      <w:r>
        <w:rPr>
          <w:spacing w:val="40"/>
        </w:rPr>
        <w:t xml:space="preserve"> </w:t>
      </w:r>
      <w:r>
        <w:t>1.9%</w:t>
      </w:r>
      <w:r>
        <w:rPr>
          <w:spacing w:val="40"/>
        </w:rPr>
        <w:t xml:space="preserve">  </w:t>
      </w:r>
      <w:r>
        <w:t>a</w:t>
      </w:r>
    </w:p>
    <w:p w:rsidR="00F72AE5" w:rsidRDefault="00BD6872">
      <w:pPr>
        <w:pStyle w:val="BodyText"/>
        <w:spacing w:line="259" w:lineRule="auto"/>
        <w:ind w:left="134" w:right="39" w:firstLine="7"/>
        <w:jc w:val="both"/>
      </w:pPr>
      <w:r>
        <w:t>24.3</w:t>
      </w:r>
      <w:r>
        <w:rPr>
          <w:rFonts w:ascii="SimSun-ExtB" w:hAnsi="SimSun-ExtB"/>
        </w:rPr>
        <w:t>×</w:t>
      </w:r>
      <w:r>
        <w:rPr>
          <w:rFonts w:ascii="SimSun-ExtB" w:hAnsi="SimSun-ExtB"/>
          <w:spacing w:val="-15"/>
        </w:rPr>
        <w:t xml:space="preserve"> </w:t>
      </w:r>
      <w:r>
        <w:t>imbalance.</w:t>
      </w:r>
      <w:r>
        <w:rPr>
          <w:spacing w:val="40"/>
        </w:rPr>
        <w:t xml:space="preserve"> </w:t>
      </w:r>
      <w:r>
        <w:t>This is why accuracy is never reported as a standalone metric any-where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paper;</w:t>
      </w:r>
      <w:r>
        <w:rPr>
          <w:spacing w:val="40"/>
        </w:rPr>
        <w:t xml:space="preserve"> </w:t>
      </w:r>
      <w:r>
        <w:t>every</w:t>
      </w:r>
      <w:r>
        <w:rPr>
          <w:spacing w:val="40"/>
        </w:rPr>
        <w:t xml:space="preserve"> </w:t>
      </w:r>
      <w:r>
        <w:t>evaluation</w:t>
      </w:r>
      <w:r>
        <w:rPr>
          <w:spacing w:val="40"/>
        </w:rPr>
        <w:t xml:space="preserve"> </w:t>
      </w:r>
      <w:r>
        <w:t>cen-</w:t>
      </w:r>
      <w:r>
        <w:rPr>
          <w:spacing w:val="-2"/>
        </w:rPr>
        <w:t>ters</w:t>
      </w:r>
      <w:r>
        <w:rPr>
          <w:spacing w:val="-8"/>
        </w:rPr>
        <w:t xml:space="preserve"> </w:t>
      </w:r>
      <w:r>
        <w:rPr>
          <w:spacing w:val="-2"/>
        </w:rPr>
        <w:t>macro-F1</w:t>
      </w:r>
      <w:r>
        <w:rPr>
          <w:spacing w:val="-7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reports</w:t>
      </w:r>
      <w:r>
        <w:rPr>
          <w:spacing w:val="-8"/>
        </w:rPr>
        <w:t xml:space="preserve"> </w:t>
      </w:r>
      <w:r>
        <w:rPr>
          <w:spacing w:val="-2"/>
        </w:rPr>
        <w:t>full</w:t>
      </w:r>
      <w:r>
        <w:rPr>
          <w:spacing w:val="-7"/>
        </w:rPr>
        <w:t xml:space="preserve"> </w:t>
      </w:r>
      <w:r>
        <w:rPr>
          <w:spacing w:val="-2"/>
        </w:rPr>
        <w:t>per-class</w:t>
      </w:r>
      <w:r>
        <w:rPr>
          <w:spacing w:val="-8"/>
        </w:rPr>
        <w:t xml:space="preserve"> </w:t>
      </w:r>
      <w:r>
        <w:rPr>
          <w:spacing w:val="-2"/>
        </w:rPr>
        <w:t>break-</w:t>
      </w:r>
      <w:r>
        <w:t>downs.</w:t>
      </w:r>
      <w:r>
        <w:rPr>
          <w:spacing w:val="40"/>
        </w:rPr>
        <w:t xml:space="preserve"> </w:t>
      </w:r>
      <w:r>
        <w:t>Span lengths are mostly short,</w:t>
      </w:r>
      <w:r>
        <w:rPr>
          <w:spacing w:val="28"/>
        </w:rPr>
        <w:t xml:space="preserve"> </w:t>
      </w:r>
      <w:r>
        <w:t>with</w:t>
      </w:r>
      <w:r>
        <w:rPr>
          <w:spacing w:val="80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long</w:t>
      </w:r>
      <w:r>
        <w:rPr>
          <w:spacing w:val="-3"/>
        </w:rPr>
        <w:t xml:space="preserve"> </w:t>
      </w:r>
      <w:r>
        <w:t>right</w:t>
      </w:r>
      <w:r>
        <w:rPr>
          <w:spacing w:val="-3"/>
        </w:rPr>
        <w:t xml:space="preserve"> </w:t>
      </w:r>
      <w:r>
        <w:t>tail</w:t>
      </w:r>
      <w:r>
        <w:rPr>
          <w:spacing w:val="-3"/>
        </w:rPr>
        <w:t xml:space="preserve"> </w:t>
      </w:r>
      <w:r>
        <w:t>(maximum</w:t>
      </w:r>
      <w:r>
        <w:rPr>
          <w:spacing w:val="-3"/>
        </w:rPr>
        <w:t xml:space="preserve"> </w:t>
      </w:r>
      <w:r>
        <w:t>1,873</w:t>
      </w:r>
      <w:r>
        <w:rPr>
          <w:spacing w:val="-3"/>
        </w:rPr>
        <w:t xml:space="preserve"> </w:t>
      </w:r>
      <w:r>
        <w:t>characters); this motivat</w:t>
      </w:r>
      <w:r>
        <w:t>es the 48-token sequence-length cap used for the recurrent models.</w:t>
      </w:r>
    </w:p>
    <w:p w:rsidR="00F72AE5" w:rsidRDefault="00BD6872">
      <w:pPr>
        <w:pStyle w:val="BodyText"/>
        <w:spacing w:line="259" w:lineRule="auto"/>
        <w:ind w:left="134" w:right="39" w:firstLine="226"/>
        <w:jc w:val="both"/>
      </w:pPr>
      <w:r>
        <w:t>Multi-practice clauses.</w:t>
      </w:r>
      <w:r>
        <w:rPr>
          <w:spacing w:val="40"/>
        </w:rPr>
        <w:t xml:space="preserve"> </w:t>
      </w:r>
      <w:r>
        <w:t>1,119 of 3,204 dis-tinct clauses (34.9%) carry more than one category simultaneously</w:t>
      </w:r>
      <w:r>
        <w:rPr>
          <w:spacing w:val="40"/>
        </w:rPr>
        <w:t xml:space="preserve"> </w:t>
      </w:r>
      <w:r>
        <w:t>a sentence such as we collect your email address and may share it with advertisi</w:t>
      </w:r>
      <w:r>
        <w:t>ng partners unless you opt out</w:t>
      </w:r>
      <w:r>
        <w:rPr>
          <w:spacing w:val="-14"/>
        </w:rPr>
        <w:t xml:space="preserve"> </w:t>
      </w:r>
      <w:r>
        <w:t>simul-taneously</w:t>
      </w:r>
      <w:r>
        <w:rPr>
          <w:spacing w:val="-13"/>
        </w:rPr>
        <w:t xml:space="preserve"> </w:t>
      </w:r>
      <w:r>
        <w:t>expresses</w:t>
      </w:r>
      <w:r>
        <w:rPr>
          <w:spacing w:val="-13"/>
        </w:rPr>
        <w:t xml:space="preserve"> </w:t>
      </w:r>
      <w:r>
        <w:t>First</w:t>
      </w:r>
      <w:r>
        <w:rPr>
          <w:spacing w:val="-14"/>
        </w:rPr>
        <w:t xml:space="preserve"> </w:t>
      </w:r>
      <w:r>
        <w:t>Party</w:t>
      </w:r>
      <w:r>
        <w:rPr>
          <w:spacing w:val="-13"/>
        </w:rPr>
        <w:t xml:space="preserve"> </w:t>
      </w:r>
      <w:r>
        <w:t>Col-lection/Use, Third Party Sharing/Collection, and User Choice/Control.</w:t>
      </w:r>
      <w:r>
        <w:rPr>
          <w:spacing w:val="40"/>
        </w:rPr>
        <w:t xml:space="preserve"> </w:t>
      </w:r>
      <w:r>
        <w:t>This is why the clause is never used as the sole classification input; a clause-level single-label formulation wo</w:t>
      </w:r>
      <w:r>
        <w:t>uld force one label onto text that legiti-mately expresses several practices.</w:t>
      </w:r>
    </w:p>
    <w:p w:rsidR="00F72AE5" w:rsidRDefault="00BD6872">
      <w:pPr>
        <w:pStyle w:val="BodyText"/>
        <w:spacing w:line="259" w:lineRule="auto"/>
        <w:ind w:left="142" w:right="38" w:firstLine="218"/>
        <w:jc w:val="both"/>
      </w:pPr>
      <w:r>
        <w:t>Boilerplate reuse.</w:t>
      </w:r>
      <w:r>
        <w:rPr>
          <w:spacing w:val="40"/>
        </w:rPr>
        <w:t xml:space="preserve"> </w:t>
      </w:r>
      <w:r>
        <w:t>Under the conventional row-level</w:t>
      </w:r>
      <w:r>
        <w:rPr>
          <w:spacing w:val="-14"/>
        </w:rPr>
        <w:t xml:space="preserve"> </w:t>
      </w:r>
      <w:r>
        <w:t>ran-dom</w:t>
      </w:r>
      <w:r>
        <w:rPr>
          <w:spacing w:val="-13"/>
        </w:rPr>
        <w:t xml:space="preserve"> </w:t>
      </w:r>
      <w:r>
        <w:t>split,</w:t>
      </w:r>
      <w:r>
        <w:rPr>
          <w:spacing w:val="-13"/>
        </w:rPr>
        <w:t xml:space="preserve"> </w:t>
      </w:r>
      <w:r>
        <w:t>113</w:t>
      </w:r>
      <w:r>
        <w:rPr>
          <w:spacing w:val="-14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115</w:t>
      </w:r>
      <w:r>
        <w:rPr>
          <w:spacing w:val="-13"/>
        </w:rPr>
        <w:t xml:space="preserve"> </w:t>
      </w:r>
      <w:r>
        <w:t>policies</w:t>
      </w:r>
      <w:r>
        <w:rPr>
          <w:spacing w:val="-13"/>
        </w:rPr>
        <w:t xml:space="preserve"> </w:t>
      </w:r>
      <w:r>
        <w:t>ap-</w:t>
      </w:r>
      <w:r>
        <w:rPr>
          <w:spacing w:val="-4"/>
        </w:rPr>
        <w:t>pear</w:t>
      </w:r>
      <w:r>
        <w:rPr>
          <w:spacing w:val="-10"/>
        </w:rPr>
        <w:t xml:space="preserve"> </w:t>
      </w:r>
      <w:r>
        <w:rPr>
          <w:spacing w:val="-4"/>
        </w:rPr>
        <w:t>on</w:t>
      </w:r>
      <w:r>
        <w:rPr>
          <w:spacing w:val="-9"/>
        </w:rPr>
        <w:t xml:space="preserve"> </w:t>
      </w:r>
      <w:r>
        <w:rPr>
          <w:spacing w:val="-4"/>
        </w:rPr>
        <w:t>both</w:t>
      </w:r>
      <w:r>
        <w:rPr>
          <w:spacing w:val="-9"/>
        </w:rPr>
        <w:t xml:space="preserve"> </w:t>
      </w:r>
      <w:r>
        <w:rPr>
          <w:spacing w:val="-4"/>
        </w:rPr>
        <w:t>sides</w:t>
      </w:r>
      <w:r>
        <w:rPr>
          <w:spacing w:val="-10"/>
        </w:rPr>
        <w:t xml:space="preserve"> </w:t>
      </w:r>
      <w:r>
        <w:rPr>
          <w:spacing w:val="-4"/>
        </w:rPr>
        <w:t>and</w:t>
      </w:r>
      <w:r>
        <w:rPr>
          <w:spacing w:val="-9"/>
        </w:rPr>
        <w:t xml:space="preserve"> </w:t>
      </w:r>
      <w:r>
        <w:rPr>
          <w:spacing w:val="-4"/>
        </w:rPr>
        <w:t>95.2%</w:t>
      </w:r>
      <w:r>
        <w:rPr>
          <w:spacing w:val="-9"/>
        </w:rPr>
        <w:t xml:space="preserve"> </w:t>
      </w:r>
      <w:r>
        <w:rPr>
          <w:spacing w:val="-4"/>
        </w:rPr>
        <w:t>of</w:t>
      </w:r>
      <w:r>
        <w:rPr>
          <w:spacing w:val="-9"/>
        </w:rPr>
        <w:t xml:space="preserve"> </w:t>
      </w:r>
      <w:r>
        <w:rPr>
          <w:spacing w:val="-4"/>
        </w:rPr>
        <w:t>test</w:t>
      </w:r>
      <w:r>
        <w:rPr>
          <w:spacing w:val="-10"/>
        </w:rPr>
        <w:t xml:space="preserve"> </w:t>
      </w:r>
      <w:r>
        <w:rPr>
          <w:spacing w:val="-4"/>
        </w:rPr>
        <w:t>rows</w:t>
      </w:r>
      <w:r>
        <w:rPr>
          <w:spacing w:val="-9"/>
        </w:rPr>
        <w:t xml:space="preserve"> </w:t>
      </w:r>
      <w:r>
        <w:rPr>
          <w:spacing w:val="-4"/>
        </w:rPr>
        <w:t xml:space="preserve">share </w:t>
      </w:r>
      <w:r>
        <w:t>clause text with some training row.</w:t>
      </w:r>
      <w:r>
        <w:rPr>
          <w:spacing w:val="40"/>
        </w:rPr>
        <w:t xml:space="preserve"> </w:t>
      </w:r>
      <w:r>
        <w:t>Under the policy-disjoint split, that figure drops to 6.0%</w:t>
      </w:r>
      <w:r>
        <w:rPr>
          <w:spacing w:val="40"/>
        </w:rPr>
        <w:t xml:space="preserve"> </w:t>
      </w:r>
      <w:r>
        <w:t>real-world boilerplate reuse across un-related</w:t>
      </w:r>
      <w:r>
        <w:rPr>
          <w:spacing w:val="23"/>
        </w:rPr>
        <w:t xml:space="preserve"> </w:t>
      </w:r>
      <w:r>
        <w:t>organizations</w:t>
      </w:r>
      <w:r>
        <w:rPr>
          <w:spacing w:val="24"/>
        </w:rPr>
        <w:t xml:space="preserve"> </w:t>
      </w:r>
      <w:r>
        <w:t>rather</w:t>
      </w:r>
      <w:r>
        <w:rPr>
          <w:spacing w:val="23"/>
        </w:rPr>
        <w:t xml:space="preserve"> </w:t>
      </w:r>
      <w:r>
        <w:t>than</w:t>
      </w:r>
      <w:r>
        <w:rPr>
          <w:spacing w:val="23"/>
        </w:rPr>
        <w:t xml:space="preserve"> </w:t>
      </w:r>
      <w:r>
        <w:t>an</w:t>
      </w:r>
      <w:r>
        <w:rPr>
          <w:spacing w:val="23"/>
        </w:rPr>
        <w:t xml:space="preserve"> </w:t>
      </w:r>
      <w:r>
        <w:t>artifact</w:t>
      </w:r>
    </w:p>
    <w:p w:rsidR="00F72AE5" w:rsidRDefault="00BD6872">
      <w:pPr>
        <w:spacing w:before="102" w:line="252" w:lineRule="auto"/>
        <w:ind w:left="135" w:right="673" w:firstLine="7"/>
        <w:jc w:val="both"/>
        <w:rPr>
          <w:sz w:val="20"/>
        </w:rPr>
      </w:pPr>
      <w:r>
        <w:br w:type="column"/>
      </w:r>
      <w:r w:rsidRPr="003F1E67">
        <w:rPr>
          <w:b/>
          <w:sz w:val="20"/>
        </w:rPr>
        <w:lastRenderedPageBreak/>
        <w:t>Figure 2:</w:t>
      </w:r>
      <w:r>
        <w:rPr>
          <w:spacing w:val="40"/>
          <w:sz w:val="20"/>
        </w:rPr>
        <w:t xml:space="preserve"> </w:t>
      </w:r>
      <w:r>
        <w:rPr>
          <w:sz w:val="20"/>
        </w:rPr>
        <w:t>Left:</w:t>
      </w:r>
      <w:r>
        <w:rPr>
          <w:spacing w:val="40"/>
          <w:sz w:val="20"/>
        </w:rPr>
        <w:t xml:space="preserve"> </w:t>
      </w:r>
      <w:r>
        <w:rPr>
          <w:sz w:val="20"/>
        </w:rPr>
        <w:t>percentage of test rows sharing clause text with training, by split scheme.</w:t>
      </w:r>
      <w:r>
        <w:rPr>
          <w:spacing w:val="40"/>
          <w:sz w:val="20"/>
        </w:rPr>
        <w:t xml:space="preserve"> </w:t>
      </w:r>
      <w:r>
        <w:rPr>
          <w:sz w:val="20"/>
        </w:rPr>
        <w:t>Right: test-set</w:t>
      </w:r>
      <w:r>
        <w:rPr>
          <w:spacing w:val="-13"/>
          <w:sz w:val="20"/>
        </w:rPr>
        <w:t xml:space="preserve"> </w:t>
      </w:r>
      <w:r>
        <w:rPr>
          <w:sz w:val="20"/>
        </w:rPr>
        <w:t>cla</w:t>
      </w:r>
      <w:r>
        <w:rPr>
          <w:sz w:val="20"/>
        </w:rPr>
        <w:t>ss</w:t>
      </w:r>
      <w:r>
        <w:rPr>
          <w:spacing w:val="-12"/>
          <w:sz w:val="20"/>
        </w:rPr>
        <w:t xml:space="preserve"> </w:t>
      </w:r>
      <w:r>
        <w:rPr>
          <w:sz w:val="20"/>
        </w:rPr>
        <w:t>composition</w:t>
      </w:r>
      <w:r>
        <w:rPr>
          <w:spacing w:val="-12"/>
          <w:sz w:val="20"/>
        </w:rPr>
        <w:t xml:space="preserve"> </w:t>
      </w:r>
      <w:r>
        <w:rPr>
          <w:sz w:val="20"/>
        </w:rPr>
        <w:t>under</w:t>
      </w:r>
      <w:r>
        <w:rPr>
          <w:spacing w:val="-12"/>
          <w:sz w:val="20"/>
        </w:rPr>
        <w:t xml:space="preserve"> </w:t>
      </w:r>
      <w:r>
        <w:rPr>
          <w:sz w:val="20"/>
        </w:rPr>
        <w:t>each</w:t>
      </w:r>
      <w:r>
        <w:rPr>
          <w:spacing w:val="-12"/>
          <w:sz w:val="20"/>
        </w:rPr>
        <w:t xml:space="preserve"> </w:t>
      </w:r>
      <w:r>
        <w:rPr>
          <w:sz w:val="20"/>
        </w:rPr>
        <w:t>scheme.</w:t>
      </w:r>
      <w:r>
        <w:rPr>
          <w:spacing w:val="-7"/>
          <w:sz w:val="20"/>
        </w:rPr>
        <w:t xml:space="preserve"> </w:t>
      </w:r>
      <w:r>
        <w:rPr>
          <w:sz w:val="20"/>
        </w:rPr>
        <w:t>The two schemes differ not only in overlap but also in which</w:t>
      </w:r>
      <w:r>
        <w:rPr>
          <w:spacing w:val="-2"/>
          <w:sz w:val="20"/>
        </w:rPr>
        <w:t xml:space="preserve"> </w:t>
      </w:r>
      <w:r>
        <w:rPr>
          <w:sz w:val="20"/>
        </w:rPr>
        <w:t>policies</w:t>
      </w:r>
      <w:r>
        <w:rPr>
          <w:spacing w:val="-2"/>
          <w:sz w:val="20"/>
        </w:rPr>
        <w:t xml:space="preserve"> </w:t>
      </w:r>
      <w:r>
        <w:rPr>
          <w:sz w:val="20"/>
        </w:rPr>
        <w:t>compose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test</w:t>
      </w:r>
      <w:r>
        <w:rPr>
          <w:spacing w:val="-2"/>
          <w:sz w:val="20"/>
        </w:rPr>
        <w:t xml:space="preserve"> </w:t>
      </w:r>
      <w:r>
        <w:rPr>
          <w:sz w:val="20"/>
        </w:rPr>
        <w:t>set,</w:t>
      </w:r>
      <w:r>
        <w:rPr>
          <w:spacing w:val="-1"/>
          <w:sz w:val="20"/>
        </w:rPr>
        <w:t xml:space="preserve"> </w:t>
      </w:r>
      <w:r>
        <w:rPr>
          <w:sz w:val="20"/>
        </w:rPr>
        <w:t>so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macro-</w:t>
      </w:r>
      <w:r>
        <w:rPr>
          <w:spacing w:val="-2"/>
          <w:sz w:val="20"/>
        </w:rPr>
        <w:t>F1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gap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between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them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is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an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evaluation-protocol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 xml:space="preserve">gap, </w:t>
      </w:r>
      <w:r>
        <w:rPr>
          <w:sz w:val="20"/>
        </w:rPr>
        <w:t>not a pure causal measure of leakage.</w:t>
      </w:r>
    </w:p>
    <w:p w:rsidR="00F72AE5" w:rsidRDefault="00F72AE5">
      <w:pPr>
        <w:pStyle w:val="BodyText"/>
        <w:rPr>
          <w:sz w:val="20"/>
        </w:rPr>
      </w:pPr>
    </w:p>
    <w:p w:rsidR="00F72AE5" w:rsidRDefault="00F72AE5">
      <w:pPr>
        <w:pStyle w:val="BodyText"/>
        <w:spacing w:before="68"/>
        <w:rPr>
          <w:sz w:val="20"/>
        </w:rPr>
      </w:pPr>
    </w:p>
    <w:p w:rsidR="00F72AE5" w:rsidRDefault="00BD6872">
      <w:pPr>
        <w:pStyle w:val="BodyText"/>
        <w:spacing w:line="259" w:lineRule="auto"/>
        <w:ind w:left="134" w:right="663" w:firstLine="7"/>
        <w:jc w:val="both"/>
      </w:pPr>
      <w:r>
        <w:t>of the split.</w:t>
      </w:r>
      <w:r>
        <w:rPr>
          <w:spacing w:val="40"/>
        </w:rPr>
        <w:t xml:space="preserve"> </w:t>
      </w:r>
      <w:r>
        <w:t>Figure 2 visualizes this contrast. The</w:t>
      </w:r>
      <w:r>
        <w:rPr>
          <w:spacing w:val="-3"/>
        </w:rPr>
        <w:t xml:space="preserve"> </w:t>
      </w:r>
      <w:r>
        <w:t>95.2%-versus-6.0%</w:t>
      </w:r>
      <w:r>
        <w:rPr>
          <w:spacing w:val="-3"/>
        </w:rPr>
        <w:t xml:space="preserve"> </w:t>
      </w:r>
      <w:r>
        <w:t>difference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con-crete motivation for the dual-scheme evalua-tion in Section 3.5.</w:t>
      </w:r>
    </w:p>
    <w:p w:rsidR="00F72AE5" w:rsidRPr="003F1E67" w:rsidRDefault="00BD6872">
      <w:pPr>
        <w:pStyle w:val="ListParagraph"/>
        <w:numPr>
          <w:ilvl w:val="1"/>
          <w:numId w:val="1"/>
        </w:numPr>
        <w:tabs>
          <w:tab w:val="left" w:pos="638"/>
        </w:tabs>
        <w:spacing w:before="246"/>
        <w:ind w:left="638" w:hanging="496"/>
        <w:rPr>
          <w:b/>
        </w:rPr>
      </w:pPr>
      <w:bookmarkStart w:id="4" w:name="Preprocessing"/>
      <w:bookmarkEnd w:id="4"/>
      <w:r w:rsidRPr="003F1E67">
        <w:rPr>
          <w:b/>
          <w:spacing w:val="-2"/>
        </w:rPr>
        <w:t>Preprocessing</w:t>
      </w:r>
    </w:p>
    <w:p w:rsidR="00F72AE5" w:rsidRDefault="00BD6872">
      <w:pPr>
        <w:pStyle w:val="BodyText"/>
        <w:spacing w:before="128" w:line="259" w:lineRule="auto"/>
        <w:ind w:left="134" w:right="668" w:firstLine="7"/>
        <w:jc w:val="both"/>
      </w:pPr>
      <w:r>
        <w:rPr>
          <w:spacing w:val="-4"/>
        </w:rPr>
        <w:t>the</w:t>
      </w:r>
      <w:r>
        <w:rPr>
          <w:spacing w:val="-6"/>
        </w:rPr>
        <w:t xml:space="preserve"> </w:t>
      </w:r>
      <w:r>
        <w:rPr>
          <w:spacing w:val="-4"/>
        </w:rPr>
        <w:t>row-level</w:t>
      </w:r>
      <w:r>
        <w:rPr>
          <w:spacing w:val="-6"/>
        </w:rPr>
        <w:t xml:space="preserve"> </w:t>
      </w:r>
      <w:r>
        <w:rPr>
          <w:spacing w:val="-4"/>
        </w:rPr>
        <w:t>random</w:t>
      </w:r>
      <w:r>
        <w:rPr>
          <w:spacing w:val="-6"/>
        </w:rPr>
        <w:t xml:space="preserve"> </w:t>
      </w:r>
      <w:r>
        <w:rPr>
          <w:spacing w:val="-4"/>
        </w:rPr>
        <w:t>scheme</w:t>
      </w:r>
      <w:r>
        <w:rPr>
          <w:spacing w:val="-6"/>
        </w:rPr>
        <w:t xml:space="preserve"> </w:t>
      </w:r>
      <w:r>
        <w:rPr>
          <w:spacing w:val="-4"/>
        </w:rPr>
        <w:t>used</w:t>
      </w:r>
      <w:r>
        <w:rPr>
          <w:spacing w:val="-6"/>
        </w:rPr>
        <w:t xml:space="preserve"> </w:t>
      </w:r>
      <w:r>
        <w:rPr>
          <w:spacing w:val="-4"/>
        </w:rPr>
        <w:t>as</w:t>
      </w:r>
      <w:r>
        <w:rPr>
          <w:spacing w:val="-6"/>
        </w:rPr>
        <w:t xml:space="preserve"> </w:t>
      </w:r>
      <w:r>
        <w:rPr>
          <w:spacing w:val="-4"/>
        </w:rPr>
        <w:t>the</w:t>
      </w:r>
      <w:r>
        <w:rPr>
          <w:spacing w:val="-6"/>
        </w:rPr>
        <w:t xml:space="preserve"> </w:t>
      </w:r>
      <w:r>
        <w:rPr>
          <w:spacing w:val="-4"/>
        </w:rPr>
        <w:t xml:space="preserve">leaky </w:t>
      </w:r>
      <w:r>
        <w:t>comparison</w:t>
      </w:r>
      <w:r>
        <w:rPr>
          <w:spacing w:val="-8"/>
        </w:rPr>
        <w:t xml:space="preserve"> </w:t>
      </w:r>
      <w:r>
        <w:t>condition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paper,</w:t>
      </w:r>
      <w:r>
        <w:rPr>
          <w:spacing w:val="-6"/>
        </w:rPr>
        <w:t xml:space="preserve"> </w:t>
      </w:r>
      <w:r>
        <w:t>113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115 polic</w:t>
      </w:r>
      <w:r>
        <w:t>ies appear on both sides of the split and 95.2%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test</w:t>
      </w:r>
      <w:r>
        <w:rPr>
          <w:spacing w:val="-13"/>
        </w:rPr>
        <w:t xml:space="preserve"> </w:t>
      </w:r>
      <w:r>
        <w:t>rows</w:t>
      </w:r>
      <w:r>
        <w:rPr>
          <w:spacing w:val="-13"/>
        </w:rPr>
        <w:t xml:space="preserve"> </w:t>
      </w:r>
      <w:r>
        <w:t>share</w:t>
      </w:r>
      <w:r>
        <w:rPr>
          <w:spacing w:val="-13"/>
        </w:rPr>
        <w:t xml:space="preserve"> </w:t>
      </w:r>
      <w:r>
        <w:t>clause</w:t>
      </w:r>
      <w:r>
        <w:rPr>
          <w:spacing w:val="-13"/>
        </w:rPr>
        <w:t xml:space="preserve"> </w:t>
      </w:r>
      <w:r>
        <w:t>text</w:t>
      </w:r>
      <w:r>
        <w:rPr>
          <w:spacing w:val="-13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some training</w:t>
      </w:r>
      <w:r>
        <w:rPr>
          <w:spacing w:val="-2"/>
        </w:rPr>
        <w:t xml:space="preserve"> </w:t>
      </w:r>
      <w:r>
        <w:t>row. This</w:t>
      </w:r>
      <w:r>
        <w:rPr>
          <w:spacing w:val="-2"/>
        </w:rPr>
        <w:t xml:space="preserve"> </w:t>
      </w:r>
      <w:r>
        <w:t>gap</w:t>
      </w:r>
      <w:r>
        <w:rPr>
          <w:spacing w:val="40"/>
        </w:rPr>
        <w:t xml:space="preserve"> </w:t>
      </w:r>
      <w:r>
        <w:t>6.0%</w:t>
      </w:r>
      <w:r>
        <w:rPr>
          <w:spacing w:val="-2"/>
        </w:rPr>
        <w:t xml:space="preserve"> </w:t>
      </w:r>
      <w:r>
        <w:t>irreducible</w:t>
      </w:r>
      <w:r>
        <w:rPr>
          <w:spacing w:val="-2"/>
        </w:rPr>
        <w:t xml:space="preserve"> </w:t>
      </w:r>
      <w:r>
        <w:t>real-</w:t>
      </w:r>
      <w:r>
        <w:rPr>
          <w:spacing w:val="-4"/>
        </w:rPr>
        <w:t>world</w:t>
      </w:r>
      <w:r>
        <w:rPr>
          <w:spacing w:val="-10"/>
        </w:rPr>
        <w:t xml:space="preserve"> </w:t>
      </w:r>
      <w:r>
        <w:rPr>
          <w:spacing w:val="-4"/>
        </w:rPr>
        <w:t>reuse</w:t>
      </w:r>
      <w:r>
        <w:rPr>
          <w:spacing w:val="-9"/>
        </w:rPr>
        <w:t xml:space="preserve"> </w:t>
      </w:r>
      <w:r>
        <w:rPr>
          <w:spacing w:val="-4"/>
        </w:rPr>
        <w:t>versus</w:t>
      </w:r>
      <w:r>
        <w:rPr>
          <w:spacing w:val="-9"/>
        </w:rPr>
        <w:t xml:space="preserve"> </w:t>
      </w:r>
      <w:r>
        <w:rPr>
          <w:spacing w:val="-4"/>
        </w:rPr>
        <w:t>95.2%</w:t>
      </w:r>
      <w:r>
        <w:rPr>
          <w:spacing w:val="-10"/>
        </w:rPr>
        <w:t xml:space="preserve"> </w:t>
      </w:r>
      <w:r>
        <w:rPr>
          <w:spacing w:val="-4"/>
        </w:rPr>
        <w:t xml:space="preserve">construction-induced </w:t>
      </w:r>
      <w:r>
        <w:rPr>
          <w:spacing w:val="-2"/>
        </w:rPr>
        <w:t>leakage</w:t>
      </w:r>
      <w:r>
        <w:rPr>
          <w:spacing w:val="-12"/>
        </w:rPr>
        <w:t xml:space="preserve"> </w:t>
      </w:r>
      <w:r>
        <w:rPr>
          <w:spacing w:val="-2"/>
        </w:rPr>
        <w:t>is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concrete</w:t>
      </w:r>
      <w:r>
        <w:rPr>
          <w:spacing w:val="-12"/>
        </w:rPr>
        <w:t xml:space="preserve"> </w:t>
      </w:r>
      <w:r>
        <w:rPr>
          <w:spacing w:val="-2"/>
        </w:rPr>
        <w:t>motivation</w:t>
      </w:r>
      <w:r>
        <w:rPr>
          <w:spacing w:val="-11"/>
        </w:rPr>
        <w:t xml:space="preserve"> </w:t>
      </w:r>
      <w:r>
        <w:rPr>
          <w:spacing w:val="-2"/>
        </w:rPr>
        <w:t>for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dual-</w:t>
      </w:r>
      <w:r>
        <w:t>scheme evaluation protocol in Section 3.5.</w:t>
      </w:r>
    </w:p>
    <w:p w:rsidR="00F72AE5" w:rsidRDefault="00BD6872">
      <w:pPr>
        <w:pStyle w:val="BodyText"/>
        <w:spacing w:before="8" w:line="259" w:lineRule="auto"/>
        <w:ind w:left="142" w:right="684" w:firstLine="218"/>
        <w:jc w:val="both"/>
      </w:pPr>
      <w:r>
        <w:t>Word cloud.</w:t>
      </w:r>
      <w:r>
        <w:rPr>
          <w:spacing w:val="40"/>
        </w:rPr>
        <w:t xml:space="preserve"> </w:t>
      </w:r>
      <w:r>
        <w:t>Figure 3 visualizes the most frequent</w:t>
      </w:r>
      <w:r>
        <w:rPr>
          <w:spacing w:val="-2"/>
        </w:rPr>
        <w:t xml:space="preserve"> </w:t>
      </w:r>
      <w:r>
        <w:t>terms</w:t>
      </w:r>
      <w:r>
        <w:rPr>
          <w:spacing w:val="-2"/>
        </w:rPr>
        <w:t xml:space="preserve"> </w:t>
      </w:r>
      <w:r>
        <w:t>across</w:t>
      </w:r>
      <w:r>
        <w:rPr>
          <w:spacing w:val="-2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annotated</w:t>
      </w:r>
      <w:r>
        <w:rPr>
          <w:spacing w:val="-2"/>
        </w:rPr>
        <w:t xml:space="preserve"> </w:t>
      </w:r>
      <w:r>
        <w:t>spans</w:t>
      </w:r>
      <w:r>
        <w:rPr>
          <w:spacing w:val="-2"/>
        </w:rPr>
        <w:t xml:space="preserve"> </w:t>
      </w:r>
      <w:r>
        <w:t xml:space="preserve">af-ter standard stop-word removal, dominated </w:t>
      </w:r>
      <w:r>
        <w:rPr>
          <w:spacing w:val="-2"/>
        </w:rPr>
        <w:t>by</w:t>
      </w:r>
      <w:r>
        <w:rPr>
          <w:spacing w:val="-12"/>
        </w:rPr>
        <w:t xml:space="preserve"> </w:t>
      </w:r>
      <w:r>
        <w:rPr>
          <w:spacing w:val="-2"/>
        </w:rPr>
        <w:t>data-practice</w:t>
      </w:r>
      <w:r>
        <w:rPr>
          <w:spacing w:val="-11"/>
        </w:rPr>
        <w:t xml:space="preserve"> </w:t>
      </w:r>
      <w:r>
        <w:rPr>
          <w:spacing w:val="-2"/>
        </w:rPr>
        <w:t>vocabulary</w:t>
      </w:r>
      <w:r>
        <w:rPr>
          <w:spacing w:val="-11"/>
        </w:rPr>
        <w:t xml:space="preserve"> </w:t>
      </w:r>
      <w:r>
        <w:rPr>
          <w:spacing w:val="-2"/>
        </w:rPr>
        <w:t>(information,</w:t>
      </w:r>
      <w:r>
        <w:rPr>
          <w:spacing w:val="-12"/>
        </w:rPr>
        <w:t xml:space="preserve"> </w:t>
      </w:r>
      <w:r>
        <w:rPr>
          <w:spacing w:val="-2"/>
        </w:rPr>
        <w:t>per-</w:t>
      </w:r>
      <w:r>
        <w:t>sonal, data, use, third party, may) tha</w:t>
      </w:r>
      <w:r>
        <w:t xml:space="preserve">t is broadly shared across categories – itself a </w:t>
      </w:r>
      <w:r>
        <w:rPr>
          <w:spacing w:val="-2"/>
        </w:rPr>
        <w:t>pre-view</w:t>
      </w:r>
      <w:r>
        <w:rPr>
          <w:spacing w:val="-9"/>
        </w:rPr>
        <w:t xml:space="preserve"> </w:t>
      </w:r>
      <w:r>
        <w:rPr>
          <w:spacing w:val="-2"/>
        </w:rPr>
        <w:t>of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category-overlap</w:t>
      </w:r>
      <w:r>
        <w:rPr>
          <w:spacing w:val="-9"/>
        </w:rPr>
        <w:t xml:space="preserve"> </w:t>
      </w:r>
      <w:r>
        <w:rPr>
          <w:spacing w:val="-2"/>
        </w:rPr>
        <w:t>difficulty</w:t>
      </w:r>
      <w:r>
        <w:rPr>
          <w:spacing w:val="-9"/>
        </w:rPr>
        <w:t xml:space="preserve"> </w:t>
      </w:r>
      <w:r>
        <w:rPr>
          <w:spacing w:val="-2"/>
        </w:rPr>
        <w:t>dis-</w:t>
      </w:r>
      <w:r>
        <w:t>cussed in Section 4.</w:t>
      </w:r>
    </w:p>
    <w:p w:rsidR="00F72AE5" w:rsidRDefault="00BD6872">
      <w:pPr>
        <w:pStyle w:val="BodyText"/>
        <w:spacing w:before="10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3932569</wp:posOffset>
            </wp:positionH>
            <wp:positionV relativeFrom="paragraph">
              <wp:posOffset>226141</wp:posOffset>
            </wp:positionV>
            <wp:extent cx="2635472" cy="1399889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5472" cy="13998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72AE5" w:rsidRPr="003F1E67" w:rsidRDefault="00F72AE5">
      <w:pPr>
        <w:pStyle w:val="BodyText"/>
        <w:spacing w:before="44"/>
        <w:rPr>
          <w:b/>
        </w:rPr>
      </w:pPr>
    </w:p>
    <w:p w:rsidR="00F72AE5" w:rsidRDefault="00BD6872">
      <w:pPr>
        <w:spacing w:line="252" w:lineRule="auto"/>
        <w:ind w:left="142" w:right="673"/>
        <w:jc w:val="both"/>
        <w:rPr>
          <w:sz w:val="20"/>
        </w:rPr>
      </w:pPr>
      <w:r w:rsidRPr="003F1E67">
        <w:rPr>
          <w:b/>
          <w:spacing w:val="-2"/>
          <w:sz w:val="20"/>
        </w:rPr>
        <w:t>Figure</w:t>
      </w:r>
      <w:r w:rsidRPr="003F1E67">
        <w:rPr>
          <w:b/>
          <w:spacing w:val="-11"/>
          <w:sz w:val="20"/>
        </w:rPr>
        <w:t xml:space="preserve"> </w:t>
      </w:r>
      <w:r w:rsidRPr="003F1E67">
        <w:rPr>
          <w:b/>
          <w:spacing w:val="-2"/>
          <w:sz w:val="20"/>
        </w:rPr>
        <w:t>3:</w:t>
      </w:r>
      <w:r w:rsidRPr="003F1E67">
        <w:rPr>
          <w:b/>
          <w:spacing w:val="2"/>
          <w:sz w:val="20"/>
        </w:rPr>
        <w:t xml:space="preserve"> </w:t>
      </w:r>
      <w:r>
        <w:rPr>
          <w:spacing w:val="-2"/>
          <w:sz w:val="20"/>
        </w:rPr>
        <w:t>Word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cloud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over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all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annotated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spans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(En-</w:t>
      </w:r>
      <w:r>
        <w:rPr>
          <w:sz w:val="20"/>
        </w:rPr>
        <w:t>glish stopwords removed).</w:t>
      </w:r>
    </w:p>
    <w:p w:rsidR="00F72AE5" w:rsidRDefault="00F72AE5">
      <w:pPr>
        <w:spacing w:line="252" w:lineRule="auto"/>
        <w:jc w:val="both"/>
        <w:rPr>
          <w:sz w:val="20"/>
        </w:rPr>
        <w:sectPr w:rsidR="00F72AE5">
          <w:type w:val="continuous"/>
          <w:pgSz w:w="11910" w:h="16840"/>
          <w:pgMar w:top="1800" w:right="708" w:bottom="1020" w:left="1275" w:header="0" w:footer="829" w:gutter="0"/>
          <w:cols w:num="2" w:space="720" w:equalWidth="0">
            <w:col w:w="4587" w:space="119"/>
            <w:col w:w="5221"/>
          </w:cols>
        </w:sectPr>
      </w:pPr>
    </w:p>
    <w:p w:rsidR="00F72AE5" w:rsidRDefault="00BD6872">
      <w:pPr>
        <w:spacing w:before="123" w:line="252" w:lineRule="auto"/>
        <w:ind w:left="142" w:right="5374"/>
        <w:rPr>
          <w:sz w:val="20"/>
        </w:rPr>
      </w:pPr>
      <w:r w:rsidRPr="003F1E67">
        <w:rPr>
          <w:b/>
          <w:noProof/>
          <w:sz w:val="20"/>
        </w:rPr>
        <w:lastRenderedPageBreak/>
        <w:drawing>
          <wp:anchor distT="0" distB="0" distL="0" distR="0" simplePos="0" relativeHeight="15731200" behindDoc="0" locked="0" layoutInCell="1" allowOverlap="1">
            <wp:simplePos x="0" y="0"/>
            <wp:positionH relativeFrom="page">
              <wp:posOffset>3888003</wp:posOffset>
            </wp:positionH>
            <wp:positionV relativeFrom="paragraph">
              <wp:posOffset>88572</wp:posOffset>
            </wp:positionV>
            <wp:extent cx="2772005" cy="836380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2005" cy="836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F1E67">
        <w:rPr>
          <w:b/>
          <w:spacing w:val="-2"/>
          <w:sz w:val="20"/>
        </w:rPr>
        <w:t>Table</w:t>
      </w:r>
      <w:r w:rsidRPr="003F1E67">
        <w:rPr>
          <w:b/>
          <w:spacing w:val="-6"/>
          <w:sz w:val="20"/>
        </w:rPr>
        <w:t xml:space="preserve"> </w:t>
      </w:r>
      <w:r w:rsidRPr="003F1E67">
        <w:rPr>
          <w:b/>
          <w:spacing w:val="-2"/>
          <w:sz w:val="20"/>
        </w:rPr>
        <w:t>1:</w:t>
      </w:r>
      <w:r>
        <w:rPr>
          <w:spacing w:val="15"/>
          <w:sz w:val="20"/>
        </w:rPr>
        <w:t xml:space="preserve"> </w:t>
      </w:r>
      <w:r>
        <w:rPr>
          <w:spacing w:val="-2"/>
          <w:sz w:val="20"/>
        </w:rPr>
        <w:t>Preprocessing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variants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their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intended usage.</w:t>
      </w:r>
    </w:p>
    <w:p w:rsidR="00F72AE5" w:rsidRDefault="00BD6872">
      <w:pPr>
        <w:pStyle w:val="BodyText"/>
        <w:spacing w:before="8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899998</wp:posOffset>
                </wp:positionH>
                <wp:positionV relativeFrom="paragraph">
                  <wp:posOffset>143181</wp:posOffset>
                </wp:positionV>
                <wp:extent cx="277241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724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72410">
                              <a:moveTo>
                                <a:pt x="0" y="0"/>
                              </a:moveTo>
                              <a:lnTo>
                                <a:pt x="2772003" y="0"/>
                              </a:lnTo>
                            </a:path>
                          </a:pathLst>
                        </a:custGeom>
                        <a:ln w="110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6229C7" id="Graphic 6" o:spid="_x0000_s1026" style="position:absolute;margin-left:70.85pt;margin-top:11.25pt;width:218.3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724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" path="m,l2772003,e" filled="f" strokeweight=".30786mm">
                <v:path arrowok="t"/>
                <w10:wrap type="topAndBottom" anchorx="page"/>
              </v:shape>
            </w:pict>
          </mc:Fallback>
        </mc:AlternateContent>
      </w:r>
    </w:p>
    <w:p w:rsidR="00F72AE5" w:rsidRDefault="00BD6872">
      <w:pPr>
        <w:tabs>
          <w:tab w:val="left" w:pos="1607"/>
          <w:tab w:val="left" w:pos="3176"/>
        </w:tabs>
        <w:spacing w:before="45"/>
        <w:ind w:left="142"/>
        <w:rPr>
          <w:sz w:val="20"/>
        </w:rPr>
      </w:pPr>
      <w:r>
        <w:rPr>
          <w:spacing w:val="-2"/>
          <w:sz w:val="20"/>
        </w:rPr>
        <w:t>Variant</w:t>
      </w:r>
      <w:r>
        <w:rPr>
          <w:sz w:val="20"/>
        </w:rPr>
        <w:tab/>
      </w:r>
      <w:r>
        <w:rPr>
          <w:spacing w:val="-2"/>
          <w:sz w:val="20"/>
        </w:rPr>
        <w:t>Processing</w:t>
      </w:r>
      <w:r>
        <w:rPr>
          <w:sz w:val="20"/>
        </w:rPr>
        <w:tab/>
      </w:r>
      <w:r>
        <w:rPr>
          <w:spacing w:val="-5"/>
          <w:sz w:val="20"/>
        </w:rPr>
        <w:t>Intended</w:t>
      </w:r>
      <w:r>
        <w:rPr>
          <w:spacing w:val="6"/>
          <w:sz w:val="20"/>
        </w:rPr>
        <w:t xml:space="preserve"> </w:t>
      </w:r>
      <w:r>
        <w:rPr>
          <w:spacing w:val="-5"/>
          <w:sz w:val="20"/>
        </w:rPr>
        <w:t>for</w:t>
      </w:r>
    </w:p>
    <w:p w:rsidR="00F72AE5" w:rsidRDefault="00F72AE5">
      <w:pPr>
        <w:rPr>
          <w:sz w:val="20"/>
        </w:rPr>
        <w:sectPr w:rsidR="00F72AE5">
          <w:pgSz w:w="11910" w:h="16840"/>
          <w:pgMar w:top="1260" w:right="708" w:bottom="1020" w:left="1275" w:header="0" w:footer="829" w:gutter="0"/>
          <w:cols w:space="720"/>
        </w:sectPr>
      </w:pPr>
    </w:p>
    <w:p w:rsidR="00F72AE5" w:rsidRDefault="00BD6872">
      <w:pPr>
        <w:tabs>
          <w:tab w:val="left" w:pos="1607"/>
          <w:tab w:val="left" w:pos="2738"/>
        </w:tabs>
        <w:spacing w:before="121" w:line="252" w:lineRule="auto"/>
        <w:ind w:left="1607" w:right="3" w:hanging="1466"/>
        <w:jc w:val="both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15730176" behindDoc="0" locked="0" layoutInCell="1" allowOverlap="1">
                <wp:simplePos x="0" y="0"/>
                <wp:positionH relativeFrom="page">
                  <wp:posOffset>899998</wp:posOffset>
                </wp:positionH>
                <wp:positionV relativeFrom="paragraph">
                  <wp:posOffset>45127</wp:posOffset>
                </wp:positionV>
                <wp:extent cx="2772410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724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72410">
                              <a:moveTo>
                                <a:pt x="0" y="0"/>
                              </a:moveTo>
                              <a:lnTo>
                                <a:pt x="2772003" y="0"/>
                              </a:lnTo>
                            </a:path>
                          </a:pathLst>
                        </a:custGeom>
                        <a:ln w="69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D100FA" id="Graphic 7" o:spid="_x0000_s1026" style="position:absolute;margin-left:70.85pt;margin-top:3.55pt;width:218.3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724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" path="m,l2772003,e" filled="f" strokeweight=".19242mm">
                <v:path arrowok="t"/>
                <w10:wrap anchorx="page"/>
              </v:shape>
            </w:pict>
          </mc:Fallback>
        </mc:AlternateContent>
      </w:r>
      <w:r>
        <w:rPr>
          <w:spacing w:val="-4"/>
          <w:sz w:val="20"/>
        </w:rPr>
        <w:t>base</w:t>
      </w:r>
      <w:r>
        <w:rPr>
          <w:sz w:val="20"/>
        </w:rPr>
        <w:tab/>
      </w:r>
      <w:r>
        <w:rPr>
          <w:spacing w:val="-4"/>
          <w:sz w:val="20"/>
        </w:rPr>
        <w:t>HTML</w:t>
      </w:r>
      <w:r>
        <w:rPr>
          <w:sz w:val="20"/>
        </w:rPr>
        <w:tab/>
      </w:r>
      <w:r>
        <w:rPr>
          <w:spacing w:val="-6"/>
          <w:sz w:val="20"/>
        </w:rPr>
        <w:t>re-</w:t>
      </w:r>
      <w:r>
        <w:rPr>
          <w:sz w:val="20"/>
        </w:rPr>
        <w:t>moval, place-holders,</w:t>
      </w:r>
      <w:r>
        <w:rPr>
          <w:spacing w:val="-3"/>
          <w:sz w:val="20"/>
        </w:rPr>
        <w:t xml:space="preserve"> </w:t>
      </w:r>
      <w:r>
        <w:rPr>
          <w:sz w:val="20"/>
        </w:rPr>
        <w:t>lower-</w:t>
      </w:r>
      <w:r>
        <w:rPr>
          <w:spacing w:val="-4"/>
          <w:sz w:val="20"/>
        </w:rPr>
        <w:t>case</w:t>
      </w:r>
    </w:p>
    <w:p w:rsidR="00F72AE5" w:rsidRDefault="00BD6872">
      <w:pPr>
        <w:spacing w:before="2"/>
        <w:ind w:left="142"/>
        <w:jc w:val="both"/>
        <w:rPr>
          <w:sz w:val="20"/>
        </w:rPr>
      </w:pPr>
      <w:r>
        <w:rPr>
          <w:w w:val="105"/>
          <w:sz w:val="20"/>
        </w:rPr>
        <w:t>no_stopwords</w:t>
      </w:r>
      <w:r>
        <w:rPr>
          <w:spacing w:val="33"/>
          <w:w w:val="105"/>
          <w:sz w:val="20"/>
        </w:rPr>
        <w:t xml:space="preserve">  </w:t>
      </w:r>
      <w:r>
        <w:rPr>
          <w:w w:val="105"/>
          <w:sz w:val="20"/>
        </w:rPr>
        <w:t>base</w:t>
      </w:r>
      <w:r>
        <w:rPr>
          <w:spacing w:val="38"/>
          <w:w w:val="105"/>
          <w:sz w:val="20"/>
        </w:rPr>
        <w:t xml:space="preserve"> </w:t>
      </w:r>
      <w:r>
        <w:rPr>
          <w:w w:val="105"/>
          <w:sz w:val="20"/>
        </w:rPr>
        <w:t>+</w:t>
      </w:r>
      <w:r>
        <w:rPr>
          <w:spacing w:val="38"/>
          <w:w w:val="105"/>
          <w:sz w:val="20"/>
        </w:rPr>
        <w:t xml:space="preserve"> </w:t>
      </w:r>
      <w:r>
        <w:rPr>
          <w:spacing w:val="-4"/>
          <w:w w:val="105"/>
          <w:sz w:val="20"/>
        </w:rPr>
        <w:t>NLTK</w:t>
      </w:r>
    </w:p>
    <w:p w:rsidR="00F72AE5" w:rsidRDefault="00BD6872">
      <w:pPr>
        <w:spacing w:before="12" w:line="252" w:lineRule="auto"/>
        <w:ind w:left="1607" w:right="3"/>
        <w:jc w:val="both"/>
        <w:rPr>
          <w:sz w:val="20"/>
        </w:rPr>
      </w:pPr>
      <w:r>
        <w:rPr>
          <w:sz w:val="20"/>
        </w:rPr>
        <w:t>stopword re-</w:t>
      </w:r>
      <w:r>
        <w:rPr>
          <w:spacing w:val="-4"/>
          <w:sz w:val="20"/>
        </w:rPr>
        <w:t>moval</w:t>
      </w:r>
    </w:p>
    <w:p w:rsidR="00F72AE5" w:rsidRDefault="00BD6872">
      <w:pPr>
        <w:spacing w:before="1"/>
        <w:ind w:left="142"/>
        <w:jc w:val="both"/>
        <w:rPr>
          <w:sz w:val="20"/>
        </w:rPr>
      </w:pPr>
      <w:r>
        <w:rPr>
          <w:sz w:val="20"/>
        </w:rPr>
        <w:t>lemmatized</w:t>
      </w:r>
      <w:r>
        <w:rPr>
          <w:spacing w:val="74"/>
          <w:w w:val="150"/>
          <w:sz w:val="20"/>
        </w:rPr>
        <w:t xml:space="preserve">   </w:t>
      </w:r>
      <w:r>
        <w:rPr>
          <w:sz w:val="20"/>
        </w:rPr>
        <w:t>base</w:t>
      </w:r>
      <w:r>
        <w:rPr>
          <w:spacing w:val="64"/>
          <w:w w:val="150"/>
          <w:sz w:val="20"/>
        </w:rPr>
        <w:t xml:space="preserve"> </w:t>
      </w:r>
      <w:r>
        <w:rPr>
          <w:sz w:val="20"/>
        </w:rPr>
        <w:t>+</w:t>
      </w:r>
      <w:r>
        <w:rPr>
          <w:spacing w:val="62"/>
          <w:w w:val="150"/>
          <w:sz w:val="20"/>
        </w:rPr>
        <w:t xml:space="preserve"> </w:t>
      </w:r>
      <w:r>
        <w:rPr>
          <w:spacing w:val="-5"/>
          <w:sz w:val="20"/>
        </w:rPr>
        <w:t>Word-</w:t>
      </w:r>
    </w:p>
    <w:p w:rsidR="00F72AE5" w:rsidRDefault="00BD6872">
      <w:pPr>
        <w:spacing w:before="12" w:line="252" w:lineRule="auto"/>
        <w:ind w:left="1607" w:right="3"/>
        <w:jc w:val="both"/>
        <w:rPr>
          <w:sz w:val="20"/>
        </w:rPr>
      </w:pPr>
      <w:r>
        <w:rPr>
          <w:sz w:val="20"/>
        </w:rPr>
        <w:t>Net</w:t>
      </w:r>
      <w:r>
        <w:rPr>
          <w:spacing w:val="-13"/>
          <w:sz w:val="20"/>
        </w:rPr>
        <w:t xml:space="preserve"> </w:t>
      </w:r>
      <w:r>
        <w:rPr>
          <w:sz w:val="20"/>
        </w:rPr>
        <w:t>lemmatiza-</w:t>
      </w:r>
      <w:r>
        <w:rPr>
          <w:spacing w:val="-4"/>
          <w:sz w:val="20"/>
        </w:rPr>
        <w:t>tion</w:t>
      </w:r>
    </w:p>
    <w:p w:rsidR="00F72AE5" w:rsidRDefault="00BD6872">
      <w:pPr>
        <w:tabs>
          <w:tab w:val="left" w:pos="1607"/>
        </w:tabs>
        <w:spacing w:before="1" w:line="252" w:lineRule="auto"/>
        <w:ind w:left="1607" w:hanging="1466"/>
        <w:jc w:val="both"/>
        <w:rPr>
          <w:sz w:val="20"/>
        </w:rPr>
      </w:pPr>
      <w:r>
        <w:rPr>
          <w:spacing w:val="-2"/>
          <w:w w:val="105"/>
          <w:sz w:val="20"/>
        </w:rPr>
        <w:t>aggressive</w:t>
      </w:r>
      <w:r>
        <w:rPr>
          <w:sz w:val="20"/>
        </w:rPr>
        <w:tab/>
      </w:r>
      <w:r>
        <w:rPr>
          <w:w w:val="105"/>
          <w:sz w:val="20"/>
        </w:rPr>
        <w:t xml:space="preserve">stopwords + </w:t>
      </w:r>
      <w:r>
        <w:rPr>
          <w:spacing w:val="-2"/>
          <w:w w:val="105"/>
          <w:sz w:val="20"/>
        </w:rPr>
        <w:t>lemmatization</w:t>
      </w:r>
    </w:p>
    <w:p w:rsidR="00F72AE5" w:rsidRDefault="00BD6872">
      <w:pPr>
        <w:tabs>
          <w:tab w:val="left" w:pos="1607"/>
          <w:tab w:val="left" w:pos="2738"/>
        </w:tabs>
        <w:spacing w:before="1" w:line="252" w:lineRule="auto"/>
        <w:ind w:left="1607" w:right="3" w:hanging="1466"/>
        <w:jc w:val="both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0688" behindDoc="0" locked="0" layoutInCell="1" allowOverlap="1">
                <wp:simplePos x="0" y="0"/>
                <wp:positionH relativeFrom="page">
                  <wp:posOffset>899998</wp:posOffset>
                </wp:positionH>
                <wp:positionV relativeFrom="paragraph">
                  <wp:posOffset>495903</wp:posOffset>
                </wp:positionV>
                <wp:extent cx="2772410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724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72410">
                              <a:moveTo>
                                <a:pt x="0" y="0"/>
                              </a:moveTo>
                              <a:lnTo>
                                <a:pt x="2772003" y="0"/>
                              </a:lnTo>
                            </a:path>
                          </a:pathLst>
                        </a:custGeom>
                        <a:ln w="110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A6C700" id="Graphic 8" o:spid="_x0000_s1026" style="position:absolute;margin-left:70.85pt;margin-top:39.05pt;width:218.3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724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" path="m,l2772003,e" filled="f" strokeweight=".30786mm">
                <v:path arrowok="t"/>
                <w10:wrap anchorx="page"/>
              </v:shape>
            </w:pict>
          </mc:Fallback>
        </mc:AlternateContent>
      </w:r>
      <w:r>
        <w:rPr>
          <w:spacing w:val="-2"/>
          <w:sz w:val="20"/>
        </w:rPr>
        <w:t>minimal</w:t>
      </w:r>
      <w:r>
        <w:rPr>
          <w:sz w:val="20"/>
        </w:rPr>
        <w:tab/>
      </w:r>
      <w:r>
        <w:rPr>
          <w:spacing w:val="-4"/>
          <w:sz w:val="20"/>
        </w:rPr>
        <w:t>HTML</w:t>
      </w:r>
      <w:r>
        <w:rPr>
          <w:sz w:val="20"/>
        </w:rPr>
        <w:tab/>
      </w:r>
      <w:r>
        <w:rPr>
          <w:spacing w:val="-6"/>
          <w:sz w:val="20"/>
        </w:rPr>
        <w:t>re-</w:t>
      </w:r>
      <w:r>
        <w:rPr>
          <w:sz w:val="20"/>
        </w:rPr>
        <w:t>moval, lower-case only</w:t>
      </w:r>
    </w:p>
    <w:p w:rsidR="00F72AE5" w:rsidRDefault="00BD6872">
      <w:pPr>
        <w:spacing w:before="121" w:line="252" w:lineRule="auto"/>
        <w:ind w:left="142" w:right="69" w:firstLine="7"/>
        <w:rPr>
          <w:sz w:val="20"/>
        </w:rPr>
      </w:pPr>
      <w:r>
        <w:br w:type="column"/>
      </w:r>
      <w:r>
        <w:rPr>
          <w:sz w:val="20"/>
        </w:rPr>
        <w:lastRenderedPageBreak/>
        <w:t xml:space="preserve">Classical, RNN </w:t>
      </w:r>
      <w:r>
        <w:rPr>
          <w:spacing w:val="-2"/>
          <w:sz w:val="20"/>
        </w:rPr>
        <w:t>(actual)</w:t>
      </w:r>
    </w:p>
    <w:p w:rsidR="00F72AE5" w:rsidRDefault="00F72AE5">
      <w:pPr>
        <w:pStyle w:val="BodyText"/>
        <w:rPr>
          <w:sz w:val="20"/>
        </w:rPr>
      </w:pPr>
    </w:p>
    <w:p w:rsidR="00F72AE5" w:rsidRDefault="00F72AE5">
      <w:pPr>
        <w:pStyle w:val="BodyText"/>
        <w:spacing w:before="25"/>
        <w:rPr>
          <w:sz w:val="20"/>
        </w:rPr>
      </w:pPr>
    </w:p>
    <w:p w:rsidR="00F72AE5" w:rsidRDefault="00BD6872">
      <w:pPr>
        <w:ind w:left="150"/>
        <w:rPr>
          <w:sz w:val="20"/>
        </w:rPr>
      </w:pPr>
      <w:r>
        <w:rPr>
          <w:w w:val="105"/>
          <w:sz w:val="20"/>
        </w:rPr>
        <w:t>Alt.</w:t>
      </w:r>
      <w:r>
        <w:rPr>
          <w:spacing w:val="33"/>
          <w:w w:val="105"/>
          <w:sz w:val="20"/>
        </w:rPr>
        <w:t xml:space="preserve"> </w:t>
      </w:r>
      <w:r>
        <w:rPr>
          <w:w w:val="105"/>
          <w:sz w:val="20"/>
        </w:rPr>
        <w:t>TF-</w:t>
      </w:r>
      <w:r>
        <w:rPr>
          <w:spacing w:val="-5"/>
          <w:w w:val="105"/>
          <w:sz w:val="20"/>
        </w:rPr>
        <w:t>IDF</w:t>
      </w:r>
    </w:p>
    <w:p w:rsidR="00F72AE5" w:rsidRDefault="00F72AE5">
      <w:pPr>
        <w:pStyle w:val="BodyText"/>
        <w:rPr>
          <w:sz w:val="20"/>
        </w:rPr>
      </w:pPr>
    </w:p>
    <w:p w:rsidR="00F72AE5" w:rsidRDefault="00F72AE5">
      <w:pPr>
        <w:pStyle w:val="BodyText"/>
        <w:spacing w:before="35"/>
        <w:rPr>
          <w:sz w:val="20"/>
        </w:rPr>
      </w:pPr>
    </w:p>
    <w:p w:rsidR="00F72AE5" w:rsidRDefault="00BD6872">
      <w:pPr>
        <w:tabs>
          <w:tab w:val="left" w:pos="1170"/>
        </w:tabs>
        <w:spacing w:before="1"/>
        <w:ind w:left="150"/>
        <w:rPr>
          <w:sz w:val="20"/>
        </w:rPr>
      </w:pPr>
      <w:r>
        <w:rPr>
          <w:spacing w:val="-5"/>
          <w:sz w:val="20"/>
        </w:rPr>
        <w:t>RNN</w:t>
      </w:r>
      <w:r>
        <w:rPr>
          <w:sz w:val="20"/>
        </w:rPr>
        <w:tab/>
        <w:t>(de-</w:t>
      </w:r>
    </w:p>
    <w:p w:rsidR="00F72AE5" w:rsidRDefault="00BD6872">
      <w:pPr>
        <w:spacing w:before="11"/>
        <w:ind w:left="150"/>
        <w:rPr>
          <w:sz w:val="20"/>
        </w:rPr>
      </w:pPr>
      <w:r>
        <w:rPr>
          <w:spacing w:val="-2"/>
          <w:sz w:val="20"/>
        </w:rPr>
        <w:t>signed)</w:t>
      </w:r>
    </w:p>
    <w:p w:rsidR="00F72AE5" w:rsidRDefault="00F72AE5">
      <w:pPr>
        <w:pStyle w:val="BodyText"/>
        <w:spacing w:before="24"/>
        <w:rPr>
          <w:sz w:val="20"/>
        </w:rPr>
      </w:pPr>
    </w:p>
    <w:p w:rsidR="00F72AE5" w:rsidRDefault="00BD6872">
      <w:pPr>
        <w:spacing w:line="504" w:lineRule="auto"/>
        <w:ind w:left="150" w:right="173"/>
        <w:rPr>
          <w:sz w:val="20"/>
        </w:rPr>
      </w:pPr>
      <w:r>
        <w:rPr>
          <w:spacing w:val="-4"/>
          <w:sz w:val="20"/>
        </w:rPr>
        <w:t>Sparse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 xml:space="preserve">configs </w:t>
      </w:r>
      <w:r>
        <w:rPr>
          <w:sz w:val="20"/>
        </w:rPr>
        <w:t>BERT Base</w:t>
      </w:r>
    </w:p>
    <w:p w:rsidR="00F72AE5" w:rsidRDefault="00BD6872">
      <w:pPr>
        <w:pStyle w:val="BodyText"/>
        <w:rPr>
          <w:sz w:val="20"/>
        </w:rPr>
      </w:pPr>
      <w:r>
        <w:br w:type="column"/>
      </w:r>
    </w:p>
    <w:p w:rsidR="00F72AE5" w:rsidRDefault="00F72AE5">
      <w:pPr>
        <w:pStyle w:val="BodyText"/>
        <w:spacing w:before="78"/>
        <w:rPr>
          <w:sz w:val="20"/>
        </w:rPr>
      </w:pPr>
    </w:p>
    <w:p w:rsidR="00F72AE5" w:rsidRDefault="00BD6872">
      <w:pPr>
        <w:spacing w:line="252" w:lineRule="auto"/>
        <w:ind w:left="153" w:right="673"/>
        <w:jc w:val="both"/>
        <w:rPr>
          <w:sz w:val="20"/>
        </w:rPr>
      </w:pPr>
      <w:r w:rsidRPr="003F1E67">
        <w:rPr>
          <w:b/>
          <w:spacing w:val="-2"/>
          <w:sz w:val="20"/>
        </w:rPr>
        <w:t>Figure</w:t>
      </w:r>
      <w:r w:rsidRPr="003F1E67">
        <w:rPr>
          <w:b/>
          <w:spacing w:val="-10"/>
          <w:sz w:val="20"/>
        </w:rPr>
        <w:t xml:space="preserve"> </w:t>
      </w:r>
      <w:r w:rsidRPr="003F1E67">
        <w:rPr>
          <w:b/>
          <w:spacing w:val="-2"/>
          <w:sz w:val="20"/>
        </w:rPr>
        <w:t>:4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Vocabulary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size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mean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span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length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 xml:space="preserve">for </w:t>
      </w:r>
      <w:r>
        <w:rPr>
          <w:sz w:val="20"/>
        </w:rPr>
        <w:t>each</w:t>
      </w:r>
      <w:r>
        <w:rPr>
          <w:spacing w:val="-9"/>
          <w:sz w:val="20"/>
        </w:rPr>
        <w:t xml:space="preserve"> </w:t>
      </w:r>
      <w:r>
        <w:rPr>
          <w:sz w:val="20"/>
        </w:rPr>
        <w:t>preprocessing</w:t>
      </w:r>
      <w:r>
        <w:rPr>
          <w:spacing w:val="-9"/>
          <w:sz w:val="20"/>
        </w:rPr>
        <w:t xml:space="preserve"> </w:t>
      </w:r>
      <w:r>
        <w:rPr>
          <w:sz w:val="20"/>
        </w:rPr>
        <w:t>variant,</w:t>
      </w:r>
      <w:r>
        <w:rPr>
          <w:spacing w:val="-7"/>
          <w:sz w:val="20"/>
        </w:rPr>
        <w:t xml:space="preserve"> </w:t>
      </w:r>
      <w:r>
        <w:rPr>
          <w:sz w:val="20"/>
        </w:rPr>
        <w:t>measured</w:t>
      </w:r>
      <w:r>
        <w:rPr>
          <w:spacing w:val="-9"/>
          <w:sz w:val="20"/>
        </w:rPr>
        <w:t xml:space="preserve"> </w:t>
      </w:r>
      <w:r>
        <w:rPr>
          <w:sz w:val="20"/>
        </w:rPr>
        <w:t>on</w:t>
      </w:r>
      <w:r>
        <w:rPr>
          <w:spacing w:val="-9"/>
          <w:sz w:val="20"/>
        </w:rPr>
        <w:t xml:space="preserve"> </w:t>
      </w:r>
      <w:r>
        <w:rPr>
          <w:sz w:val="20"/>
        </w:rPr>
        <w:t>a</w:t>
      </w:r>
      <w:r>
        <w:rPr>
          <w:spacing w:val="-9"/>
          <w:sz w:val="20"/>
        </w:rPr>
        <w:t xml:space="preserve"> </w:t>
      </w:r>
      <w:r>
        <w:rPr>
          <w:sz w:val="20"/>
        </w:rPr>
        <w:t>3,000-span sample.</w:t>
      </w:r>
      <w:r>
        <w:rPr>
          <w:spacing w:val="40"/>
          <w:sz w:val="20"/>
        </w:rPr>
        <w:t xml:space="preserve"> </w:t>
      </w:r>
      <w:r>
        <w:rPr>
          <w:sz w:val="20"/>
        </w:rPr>
        <w:t>Stopword removal and lemmatiza-tion</w:t>
      </w:r>
      <w:r>
        <w:rPr>
          <w:spacing w:val="-11"/>
          <w:sz w:val="20"/>
        </w:rPr>
        <w:t xml:space="preserve"> </w:t>
      </w:r>
      <w:r>
        <w:rPr>
          <w:sz w:val="20"/>
        </w:rPr>
        <w:t>each</w:t>
      </w:r>
      <w:r>
        <w:rPr>
          <w:spacing w:val="-11"/>
          <w:sz w:val="20"/>
        </w:rPr>
        <w:t xml:space="preserve"> </w:t>
      </w:r>
      <w:r>
        <w:rPr>
          <w:sz w:val="20"/>
        </w:rPr>
        <w:t>reduce</w:t>
      </w:r>
      <w:r>
        <w:rPr>
          <w:spacing w:val="-10"/>
          <w:sz w:val="20"/>
        </w:rPr>
        <w:t xml:space="preserve"> </w:t>
      </w:r>
      <w:r>
        <w:rPr>
          <w:sz w:val="20"/>
        </w:rPr>
        <w:t>vocabulary</w:t>
      </w:r>
      <w:r>
        <w:rPr>
          <w:spacing w:val="-11"/>
          <w:sz w:val="20"/>
        </w:rPr>
        <w:t xml:space="preserve"> </w:t>
      </w:r>
      <w:r>
        <w:rPr>
          <w:sz w:val="20"/>
        </w:rPr>
        <w:t>by</w:t>
      </w:r>
      <w:r>
        <w:rPr>
          <w:spacing w:val="-11"/>
          <w:sz w:val="20"/>
        </w:rPr>
        <w:t xml:space="preserve"> </w:t>
      </w:r>
      <w:r>
        <w:rPr>
          <w:sz w:val="20"/>
        </w:rPr>
        <w:t>roughly</w:t>
      </w:r>
      <w:r>
        <w:rPr>
          <w:spacing w:val="-11"/>
          <w:sz w:val="20"/>
        </w:rPr>
        <w:t xml:space="preserve"> </w:t>
      </w:r>
      <w:r>
        <w:rPr>
          <w:sz w:val="20"/>
        </w:rPr>
        <w:t>a</w:t>
      </w:r>
      <w:r>
        <w:rPr>
          <w:spacing w:val="-10"/>
          <w:sz w:val="20"/>
        </w:rPr>
        <w:t xml:space="preserve"> </w:t>
      </w:r>
      <w:r>
        <w:rPr>
          <w:sz w:val="20"/>
        </w:rPr>
        <w:t>third</w:t>
      </w:r>
      <w:r>
        <w:rPr>
          <w:spacing w:val="-11"/>
          <w:sz w:val="20"/>
        </w:rPr>
        <w:t xml:space="preserve"> </w:t>
      </w:r>
      <w:r>
        <w:rPr>
          <w:sz w:val="20"/>
        </w:rPr>
        <w:t>rel-ative to base.</w:t>
      </w:r>
    </w:p>
    <w:p w:rsidR="00F72AE5" w:rsidRDefault="00F72AE5">
      <w:pPr>
        <w:pStyle w:val="BodyText"/>
        <w:spacing w:before="21"/>
        <w:rPr>
          <w:sz w:val="20"/>
        </w:rPr>
      </w:pPr>
    </w:p>
    <w:p w:rsidR="00F72AE5" w:rsidRDefault="00BD6872">
      <w:pPr>
        <w:pStyle w:val="BodyText"/>
        <w:spacing w:line="259" w:lineRule="auto"/>
        <w:ind w:left="142" w:right="678" w:firstLine="3"/>
        <w:jc w:val="both"/>
      </w:pPr>
      <w:r>
        <w:t>A skip-gram Word2Vec pipeline was imple-</w:t>
      </w:r>
      <w:r>
        <w:rPr>
          <w:spacing w:val="-2"/>
        </w:rPr>
        <w:t>mented</w:t>
      </w:r>
      <w:r>
        <w:rPr>
          <w:spacing w:val="-10"/>
        </w:rPr>
        <w:t xml:space="preserve"> </w:t>
      </w:r>
      <w:r>
        <w:rPr>
          <w:spacing w:val="-2"/>
        </w:rPr>
        <w:t>using</w:t>
      </w:r>
      <w:r>
        <w:rPr>
          <w:spacing w:val="-10"/>
        </w:rPr>
        <w:t xml:space="preserve"> </w:t>
      </w:r>
      <w:r>
        <w:rPr>
          <w:spacing w:val="-2"/>
        </w:rPr>
        <w:t>100-dimensional</w:t>
      </w:r>
      <w:r>
        <w:rPr>
          <w:spacing w:val="-10"/>
        </w:rPr>
        <w:t xml:space="preserve"> </w:t>
      </w:r>
      <w:r>
        <w:rPr>
          <w:spacing w:val="-2"/>
        </w:rPr>
        <w:t>embeddings,</w:t>
      </w:r>
      <w:r>
        <w:rPr>
          <w:spacing w:val="-8"/>
        </w:rPr>
        <w:t xml:space="preserve"> </w:t>
      </w:r>
      <w:r>
        <w:rPr>
          <w:spacing w:val="-2"/>
        </w:rPr>
        <w:t xml:space="preserve">a </w:t>
      </w:r>
      <w:r>
        <w:t>context window of 5, and minimum token count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2</w:t>
      </w:r>
      <w:r>
        <w:rPr>
          <w:spacing w:val="40"/>
        </w:rPr>
        <w:t xml:space="preserve"> </w:t>
      </w:r>
      <w:r>
        <w:t>(Mikolov</w:t>
      </w:r>
      <w:r>
        <w:rPr>
          <w:spacing w:val="40"/>
        </w:rPr>
        <w:t xml:space="preserve"> </w:t>
      </w:r>
      <w:r>
        <w:t>et</w:t>
      </w:r>
      <w:r>
        <w:rPr>
          <w:spacing w:val="40"/>
        </w:rPr>
        <w:t xml:space="preserve"> </w:t>
      </w:r>
      <w:r>
        <w:t>al.,</w:t>
      </w:r>
      <w:r>
        <w:rPr>
          <w:spacing w:val="40"/>
        </w:rPr>
        <w:t xml:space="preserve"> </w:t>
      </w:r>
      <w:r>
        <w:t>2013),</w:t>
      </w:r>
      <w:r>
        <w:rPr>
          <w:spacing w:val="40"/>
        </w:rPr>
        <w:t xml:space="preserve"> </w:t>
      </w:r>
      <w:r>
        <w:t>via</w:t>
      </w:r>
      <w:r>
        <w:rPr>
          <w:spacing w:val="40"/>
        </w:rPr>
        <w:t xml:space="preserve"> </w:t>
      </w:r>
      <w:r>
        <w:t>gen-sim (R ehurek &amp; Sojka, 2010).</w:t>
      </w:r>
      <w:r>
        <w:rPr>
          <w:spacing w:val="40"/>
        </w:rPr>
        <w:t xml:space="preserve"> </w:t>
      </w:r>
      <w:r>
        <w:t xml:space="preserve">However, the </w:t>
      </w:r>
      <w:r>
        <w:rPr>
          <w:spacing w:val="-6"/>
        </w:rPr>
        <w:t>Word2Vec pipeline was not executed for a com-</w:t>
      </w:r>
      <w:r>
        <w:rPr>
          <w:spacing w:val="-2"/>
        </w:rPr>
        <w:t>pleted</w:t>
      </w:r>
      <w:r>
        <w:rPr>
          <w:spacing w:val="20"/>
        </w:rPr>
        <w:t xml:space="preserve"> </w:t>
      </w:r>
      <w:r>
        <w:rPr>
          <w:spacing w:val="-2"/>
        </w:rPr>
        <w:t>downstream</w:t>
      </w:r>
      <w:r>
        <w:rPr>
          <w:spacing w:val="20"/>
        </w:rPr>
        <w:t xml:space="preserve"> </w:t>
      </w:r>
      <w:r>
        <w:rPr>
          <w:spacing w:val="-2"/>
        </w:rPr>
        <w:t>classification</w:t>
      </w:r>
      <w:r>
        <w:rPr>
          <w:spacing w:val="21"/>
        </w:rPr>
        <w:t xml:space="preserve"> </w:t>
      </w:r>
      <w:r>
        <w:rPr>
          <w:spacing w:val="-2"/>
        </w:rPr>
        <w:t>experiment,</w:t>
      </w:r>
    </w:p>
    <w:p w:rsidR="00F72AE5" w:rsidRDefault="00F72AE5">
      <w:pPr>
        <w:pStyle w:val="BodyText"/>
        <w:spacing w:line="259" w:lineRule="auto"/>
        <w:jc w:val="both"/>
        <w:sectPr w:rsidR="00F72AE5">
          <w:type w:val="continuous"/>
          <w:pgSz w:w="11910" w:h="16840"/>
          <w:pgMar w:top="1800" w:right="708" w:bottom="1020" w:left="1275" w:header="0" w:footer="829" w:gutter="0"/>
          <w:cols w:num="3" w:space="720" w:equalWidth="0">
            <w:col w:w="2977" w:space="50"/>
            <w:col w:w="1555" w:space="113"/>
            <w:col w:w="5232"/>
          </w:cols>
        </w:sectPr>
      </w:pPr>
    </w:p>
    <w:p w:rsidR="00F72AE5" w:rsidRDefault="00BD6872">
      <w:pPr>
        <w:pStyle w:val="BodyText"/>
        <w:spacing w:before="125" w:line="259" w:lineRule="auto"/>
        <w:ind w:left="136" w:right="38" w:firstLine="223"/>
        <w:jc w:val="both"/>
      </w:pPr>
      <w:r>
        <w:lastRenderedPageBreak/>
        <w:t>We</w:t>
      </w:r>
      <w:r>
        <w:rPr>
          <w:spacing w:val="-13"/>
        </w:rPr>
        <w:t xml:space="preserve"> </w:t>
      </w:r>
      <w:r>
        <w:t>define</w:t>
      </w:r>
      <w:r>
        <w:rPr>
          <w:spacing w:val="-12"/>
        </w:rPr>
        <w:t xml:space="preserve"> </w:t>
      </w:r>
      <w:r>
        <w:t>five</w:t>
      </w:r>
      <w:r>
        <w:rPr>
          <w:spacing w:val="-13"/>
        </w:rPr>
        <w:t xml:space="preserve"> </w:t>
      </w:r>
      <w:r>
        <w:t>preprocessing</w:t>
      </w:r>
      <w:r>
        <w:rPr>
          <w:spacing w:val="-12"/>
        </w:rPr>
        <w:t xml:space="preserve"> </w:t>
      </w:r>
      <w:r>
        <w:t>variants,</w:t>
      </w:r>
      <w:r>
        <w:rPr>
          <w:spacing w:val="-11"/>
        </w:rPr>
        <w:t xml:space="preserve"> </w:t>
      </w:r>
      <w:r>
        <w:t xml:space="preserve">each </w:t>
      </w:r>
      <w:r>
        <w:rPr>
          <w:spacing w:val="-2"/>
        </w:rPr>
        <w:t>matched</w:t>
      </w:r>
      <w:r>
        <w:rPr>
          <w:spacing w:val="-10"/>
        </w:rPr>
        <w:t xml:space="preserve"> </w:t>
      </w:r>
      <w:r>
        <w:rPr>
          <w:spacing w:val="-2"/>
        </w:rPr>
        <w:t>to</w:t>
      </w:r>
      <w:r>
        <w:rPr>
          <w:spacing w:val="-9"/>
        </w:rPr>
        <w:t xml:space="preserve"> </w:t>
      </w:r>
      <w:r>
        <w:rPr>
          <w:spacing w:val="-2"/>
        </w:rPr>
        <w:t>a</w:t>
      </w:r>
      <w:r>
        <w:rPr>
          <w:spacing w:val="-9"/>
        </w:rPr>
        <w:t xml:space="preserve"> </w:t>
      </w:r>
      <w:r>
        <w:rPr>
          <w:spacing w:val="-2"/>
        </w:rPr>
        <w:t>differ-ent</w:t>
      </w:r>
      <w:r>
        <w:rPr>
          <w:spacing w:val="-9"/>
        </w:rPr>
        <w:t xml:space="preserve"> </w:t>
      </w:r>
      <w:r>
        <w:rPr>
          <w:spacing w:val="-2"/>
        </w:rPr>
        <w:t>downstream</w:t>
      </w:r>
      <w:r>
        <w:rPr>
          <w:spacing w:val="-9"/>
        </w:rPr>
        <w:t xml:space="preserve"> </w:t>
      </w:r>
      <w:r>
        <w:rPr>
          <w:spacing w:val="-2"/>
        </w:rPr>
        <w:t>represen-</w:t>
      </w:r>
      <w:r>
        <w:t>tation.</w:t>
      </w:r>
      <w:r>
        <w:rPr>
          <w:spacing w:val="40"/>
        </w:rPr>
        <w:t xml:space="preserve"> </w:t>
      </w:r>
      <w:r>
        <w:t>Table 1 summarises them.</w:t>
      </w:r>
      <w:r>
        <w:rPr>
          <w:spacing w:val="40"/>
        </w:rPr>
        <w:t xml:space="preserve"> </w:t>
      </w:r>
      <w:r>
        <w:t xml:space="preserve">Ev-ery variant first strips HTML markup and re-places URLs and email addresses with place-holder tokens ([URL], [EMAIL]). In the exe-cuted pipeline, the base variant was applied to both the classical and recurrent </w:t>
      </w:r>
      <w:r>
        <w:t>models; minimal was applied to BERT Base.</w:t>
      </w:r>
      <w:r>
        <w:rPr>
          <w:spacing w:val="40"/>
        </w:rPr>
        <w:t xml:space="preserve"> </w:t>
      </w:r>
      <w:r>
        <w:t xml:space="preserve">The </w:t>
      </w:r>
      <w:r>
        <w:rPr>
          <w:spacing w:val="-2"/>
        </w:rPr>
        <w:t>designed-but-unexecuted</w:t>
      </w:r>
      <w:r>
        <w:rPr>
          <w:spacing w:val="-12"/>
        </w:rPr>
        <w:t xml:space="preserve"> </w:t>
      </w:r>
      <w:r>
        <w:rPr>
          <w:spacing w:val="-2"/>
        </w:rPr>
        <w:t>match</w:t>
      </w:r>
      <w:r>
        <w:rPr>
          <w:spacing w:val="-11"/>
        </w:rPr>
        <w:t xml:space="preserve"> </w:t>
      </w:r>
      <w:r>
        <w:rPr>
          <w:spacing w:val="-2"/>
        </w:rPr>
        <w:t>between</w:t>
      </w:r>
      <w:r>
        <w:rPr>
          <w:spacing w:val="-11"/>
        </w:rPr>
        <w:t xml:space="preserve"> </w:t>
      </w:r>
      <w:r>
        <w:rPr>
          <w:spacing w:val="-2"/>
        </w:rPr>
        <w:t>lem-</w:t>
      </w:r>
      <w:r>
        <w:t>matized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recurrent</w:t>
      </w:r>
      <w:r>
        <w:rPr>
          <w:spacing w:val="-6"/>
        </w:rPr>
        <w:t xml:space="preserve"> </w:t>
      </w:r>
      <w:r>
        <w:t>models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reported as a limita-tion in Section 5.</w:t>
      </w:r>
    </w:p>
    <w:p w:rsidR="00F72AE5" w:rsidRDefault="003F1E67">
      <w:pPr>
        <w:pStyle w:val="BodyText"/>
        <w:spacing w:before="12" w:line="259" w:lineRule="auto"/>
        <w:ind w:left="142" w:right="44" w:firstLine="218"/>
        <w:jc w:val="both"/>
      </w:pPr>
      <w:r>
        <w:t>Figure 6</w:t>
      </w:r>
      <w:r w:rsidR="00BD6872">
        <w:t xml:space="preserve"> shows vocabulary size and mean span</w:t>
      </w:r>
      <w:r w:rsidR="00BD6872">
        <w:rPr>
          <w:spacing w:val="-2"/>
        </w:rPr>
        <w:t xml:space="preserve"> </w:t>
      </w:r>
      <w:r w:rsidR="00BD6872">
        <w:t>length</w:t>
      </w:r>
      <w:r w:rsidR="00BD6872">
        <w:rPr>
          <w:spacing w:val="-2"/>
        </w:rPr>
        <w:t xml:space="preserve"> </w:t>
      </w:r>
      <w:r w:rsidR="00BD6872">
        <w:t>for</w:t>
      </w:r>
      <w:r w:rsidR="00BD6872">
        <w:rPr>
          <w:spacing w:val="-2"/>
        </w:rPr>
        <w:t xml:space="preserve"> </w:t>
      </w:r>
      <w:r w:rsidR="00BD6872">
        <w:t>each</w:t>
      </w:r>
      <w:r w:rsidR="00BD6872">
        <w:rPr>
          <w:spacing w:val="-2"/>
        </w:rPr>
        <w:t xml:space="preserve"> </w:t>
      </w:r>
      <w:r w:rsidR="00BD6872">
        <w:t>variant</w:t>
      </w:r>
      <w:r w:rsidR="00BD6872">
        <w:rPr>
          <w:spacing w:val="-2"/>
        </w:rPr>
        <w:t xml:space="preserve"> </w:t>
      </w:r>
      <w:r w:rsidR="00BD6872">
        <w:t>on</w:t>
      </w:r>
      <w:r w:rsidR="00BD6872">
        <w:rPr>
          <w:spacing w:val="-2"/>
        </w:rPr>
        <w:t xml:space="preserve"> </w:t>
      </w:r>
      <w:r w:rsidR="00BD6872">
        <w:t>a</w:t>
      </w:r>
      <w:r w:rsidR="00BD6872">
        <w:rPr>
          <w:spacing w:val="-2"/>
        </w:rPr>
        <w:t xml:space="preserve"> </w:t>
      </w:r>
      <w:r w:rsidR="00BD6872">
        <w:t xml:space="preserve">3,000-span </w:t>
      </w:r>
      <w:r w:rsidR="00BD6872">
        <w:rPr>
          <w:spacing w:val="-2"/>
        </w:rPr>
        <w:t>sample.</w:t>
      </w:r>
      <w:r w:rsidR="00BD6872">
        <w:rPr>
          <w:spacing w:val="-12"/>
        </w:rPr>
        <w:t xml:space="preserve"> </w:t>
      </w:r>
      <w:r w:rsidR="00BD6872">
        <w:rPr>
          <w:spacing w:val="-2"/>
        </w:rPr>
        <w:t>Stopword</w:t>
      </w:r>
      <w:r w:rsidR="00BD6872">
        <w:rPr>
          <w:spacing w:val="-11"/>
        </w:rPr>
        <w:t xml:space="preserve"> </w:t>
      </w:r>
      <w:r w:rsidR="00BD6872">
        <w:rPr>
          <w:spacing w:val="-2"/>
        </w:rPr>
        <w:t>removal</w:t>
      </w:r>
      <w:r w:rsidR="00BD6872">
        <w:rPr>
          <w:spacing w:val="-11"/>
        </w:rPr>
        <w:t xml:space="preserve"> </w:t>
      </w:r>
      <w:r w:rsidR="00BD6872">
        <w:rPr>
          <w:spacing w:val="-2"/>
        </w:rPr>
        <w:t>and</w:t>
      </w:r>
      <w:r w:rsidR="00BD6872">
        <w:rPr>
          <w:spacing w:val="-12"/>
        </w:rPr>
        <w:t xml:space="preserve"> </w:t>
      </w:r>
      <w:r w:rsidR="00BD6872">
        <w:rPr>
          <w:spacing w:val="-2"/>
        </w:rPr>
        <w:t>lemmatization each</w:t>
      </w:r>
      <w:r w:rsidR="00BD6872">
        <w:rPr>
          <w:spacing w:val="-7"/>
        </w:rPr>
        <w:t xml:space="preserve"> </w:t>
      </w:r>
      <w:r w:rsidR="00BD6872">
        <w:rPr>
          <w:spacing w:val="-2"/>
        </w:rPr>
        <w:t>reduce</w:t>
      </w:r>
      <w:r w:rsidR="00BD6872">
        <w:rPr>
          <w:spacing w:val="-7"/>
        </w:rPr>
        <w:t xml:space="preserve"> </w:t>
      </w:r>
      <w:r w:rsidR="00BD6872">
        <w:rPr>
          <w:spacing w:val="-2"/>
        </w:rPr>
        <w:t>vocabulary</w:t>
      </w:r>
      <w:r w:rsidR="00BD6872">
        <w:rPr>
          <w:spacing w:val="-7"/>
        </w:rPr>
        <w:t xml:space="preserve"> </w:t>
      </w:r>
      <w:r w:rsidR="00BD6872">
        <w:rPr>
          <w:spacing w:val="-2"/>
        </w:rPr>
        <w:t>size</w:t>
      </w:r>
      <w:r w:rsidR="00BD6872">
        <w:rPr>
          <w:spacing w:val="-7"/>
        </w:rPr>
        <w:t xml:space="preserve"> </w:t>
      </w:r>
      <w:r w:rsidR="00BD6872">
        <w:rPr>
          <w:spacing w:val="-2"/>
        </w:rPr>
        <w:t>by</w:t>
      </w:r>
      <w:r w:rsidR="00BD6872">
        <w:rPr>
          <w:spacing w:val="-7"/>
        </w:rPr>
        <w:t xml:space="preserve"> </w:t>
      </w:r>
      <w:r w:rsidR="00BD6872">
        <w:rPr>
          <w:spacing w:val="-2"/>
        </w:rPr>
        <w:t>roughly</w:t>
      </w:r>
      <w:r w:rsidR="00BD6872">
        <w:rPr>
          <w:spacing w:val="-7"/>
        </w:rPr>
        <w:t xml:space="preserve"> </w:t>
      </w:r>
      <w:r w:rsidR="00BD6872">
        <w:rPr>
          <w:spacing w:val="-2"/>
        </w:rPr>
        <w:t>a</w:t>
      </w:r>
      <w:r w:rsidR="00BD6872">
        <w:rPr>
          <w:spacing w:val="-7"/>
        </w:rPr>
        <w:t xml:space="preserve"> </w:t>
      </w:r>
      <w:r w:rsidR="00BD6872">
        <w:rPr>
          <w:spacing w:val="-2"/>
        </w:rPr>
        <w:t xml:space="preserve">third </w:t>
      </w:r>
      <w:r w:rsidR="00BD6872">
        <w:t>relative</w:t>
      </w:r>
      <w:r w:rsidR="00BD6872">
        <w:rPr>
          <w:spacing w:val="-1"/>
        </w:rPr>
        <w:t xml:space="preserve"> </w:t>
      </w:r>
      <w:r w:rsidR="00BD6872">
        <w:t>to</w:t>
      </w:r>
      <w:r w:rsidR="00BD6872">
        <w:rPr>
          <w:spacing w:val="-1"/>
        </w:rPr>
        <w:t xml:space="preserve"> </w:t>
      </w:r>
      <w:r w:rsidR="00BD6872">
        <w:t>base; combining</w:t>
      </w:r>
      <w:r w:rsidR="00BD6872">
        <w:rPr>
          <w:spacing w:val="-1"/>
        </w:rPr>
        <w:t xml:space="preserve"> </w:t>
      </w:r>
      <w:r w:rsidR="00BD6872">
        <w:t>both</w:t>
      </w:r>
      <w:r w:rsidR="00BD6872">
        <w:rPr>
          <w:spacing w:val="-1"/>
        </w:rPr>
        <w:t xml:space="preserve"> </w:t>
      </w:r>
      <w:r w:rsidR="00BD6872">
        <w:t xml:space="preserve">(aggressive) </w:t>
      </w:r>
      <w:r w:rsidR="00BD6872">
        <w:rPr>
          <w:spacing w:val="-2"/>
        </w:rPr>
        <w:t>gives</w:t>
      </w:r>
      <w:r w:rsidR="00BD6872">
        <w:rPr>
          <w:spacing w:val="-12"/>
        </w:rPr>
        <w:t xml:space="preserve"> </w:t>
      </w:r>
      <w:r w:rsidR="00BD6872">
        <w:rPr>
          <w:spacing w:val="-2"/>
        </w:rPr>
        <w:t>the</w:t>
      </w:r>
      <w:r w:rsidR="00BD6872">
        <w:rPr>
          <w:spacing w:val="-10"/>
        </w:rPr>
        <w:t xml:space="preserve"> </w:t>
      </w:r>
      <w:r w:rsidR="00BD6872">
        <w:rPr>
          <w:spacing w:val="-2"/>
        </w:rPr>
        <w:t>smallest</w:t>
      </w:r>
      <w:r w:rsidR="00BD6872">
        <w:rPr>
          <w:spacing w:val="-12"/>
        </w:rPr>
        <w:t xml:space="preserve"> </w:t>
      </w:r>
      <w:r w:rsidR="00BD6872">
        <w:rPr>
          <w:spacing w:val="-2"/>
        </w:rPr>
        <w:t>vocabulary.</w:t>
      </w:r>
      <w:r w:rsidR="00BD6872">
        <w:rPr>
          <w:spacing w:val="10"/>
        </w:rPr>
        <w:t xml:space="preserve"> </w:t>
      </w:r>
      <w:r w:rsidR="00BD6872">
        <w:rPr>
          <w:spacing w:val="-2"/>
        </w:rPr>
        <w:t>lemmatized</w:t>
      </w:r>
      <w:r w:rsidR="00BD6872">
        <w:rPr>
          <w:spacing w:val="-11"/>
        </w:rPr>
        <w:t xml:space="preserve"> </w:t>
      </w:r>
      <w:r w:rsidR="00BD6872">
        <w:rPr>
          <w:spacing w:val="-2"/>
        </w:rPr>
        <w:t xml:space="preserve">has </w:t>
      </w:r>
      <w:r w:rsidR="00BD6872">
        <w:t xml:space="preserve">a higher mean word count than base despite </w:t>
      </w:r>
      <w:r w:rsidR="00BD6872">
        <w:rPr>
          <w:spacing w:val="-2"/>
        </w:rPr>
        <w:t>its</w:t>
      </w:r>
      <w:r w:rsidR="00BD6872">
        <w:rPr>
          <w:spacing w:val="-10"/>
        </w:rPr>
        <w:t xml:space="preserve"> </w:t>
      </w:r>
      <w:r w:rsidR="00BD6872">
        <w:rPr>
          <w:spacing w:val="-2"/>
        </w:rPr>
        <w:t>smaller</w:t>
      </w:r>
      <w:r w:rsidR="00BD6872">
        <w:rPr>
          <w:spacing w:val="-10"/>
        </w:rPr>
        <w:t xml:space="preserve"> </w:t>
      </w:r>
      <w:r w:rsidR="00BD6872">
        <w:rPr>
          <w:spacing w:val="-2"/>
        </w:rPr>
        <w:t>vocabulary,</w:t>
      </w:r>
      <w:r w:rsidR="00BD6872">
        <w:rPr>
          <w:spacing w:val="-8"/>
        </w:rPr>
        <w:t xml:space="preserve"> </w:t>
      </w:r>
      <w:r w:rsidR="00BD6872">
        <w:rPr>
          <w:spacing w:val="-2"/>
        </w:rPr>
        <w:t>most</w:t>
      </w:r>
      <w:r w:rsidR="00BD6872">
        <w:rPr>
          <w:spacing w:val="-10"/>
        </w:rPr>
        <w:t xml:space="preserve"> </w:t>
      </w:r>
      <w:r w:rsidR="00BD6872">
        <w:rPr>
          <w:spacing w:val="-2"/>
        </w:rPr>
        <w:t>likely</w:t>
      </w:r>
      <w:r w:rsidR="00BD6872">
        <w:rPr>
          <w:spacing w:val="-10"/>
        </w:rPr>
        <w:t xml:space="preserve"> </w:t>
      </w:r>
      <w:r w:rsidR="00BD6872">
        <w:rPr>
          <w:spacing w:val="-2"/>
        </w:rPr>
        <w:t>because</w:t>
      </w:r>
      <w:r w:rsidR="00BD6872">
        <w:rPr>
          <w:spacing w:val="-10"/>
        </w:rPr>
        <w:t xml:space="preserve"> </w:t>
      </w:r>
      <w:r w:rsidR="00BD6872">
        <w:rPr>
          <w:spacing w:val="-2"/>
        </w:rPr>
        <w:t xml:space="preserve">the </w:t>
      </w:r>
      <w:r w:rsidR="00BD6872">
        <w:t>lemmatizer</w:t>
      </w:r>
      <w:r w:rsidR="00BD6872">
        <w:rPr>
          <w:spacing w:val="-10"/>
        </w:rPr>
        <w:t xml:space="preserve"> </w:t>
      </w:r>
      <w:r w:rsidR="00BD6872">
        <w:t>splits</w:t>
      </w:r>
      <w:r w:rsidR="00BD6872">
        <w:rPr>
          <w:spacing w:val="-10"/>
        </w:rPr>
        <w:t xml:space="preserve"> </w:t>
      </w:r>
      <w:r w:rsidR="00BD6872">
        <w:t>some</w:t>
      </w:r>
      <w:r w:rsidR="00BD6872">
        <w:rPr>
          <w:spacing w:val="-10"/>
        </w:rPr>
        <w:t xml:space="preserve"> </w:t>
      </w:r>
      <w:r w:rsidR="00BD6872">
        <w:t>contracted</w:t>
      </w:r>
      <w:r w:rsidR="00BD6872">
        <w:rPr>
          <w:spacing w:val="-10"/>
        </w:rPr>
        <w:t xml:space="preserve"> </w:t>
      </w:r>
      <w:r w:rsidR="00BD6872">
        <w:t>forms</w:t>
      </w:r>
      <w:r w:rsidR="00BD6872">
        <w:rPr>
          <w:spacing w:val="-10"/>
        </w:rPr>
        <w:t xml:space="preserve"> </w:t>
      </w:r>
      <w:r w:rsidR="00BD6872">
        <w:t>that the base tokenizer keeps intact.</w:t>
      </w:r>
    </w:p>
    <w:p w:rsidR="00F72AE5" w:rsidRPr="003F1E67" w:rsidRDefault="00BD6872">
      <w:pPr>
        <w:pStyle w:val="ListParagraph"/>
        <w:numPr>
          <w:ilvl w:val="1"/>
          <w:numId w:val="1"/>
        </w:numPr>
        <w:tabs>
          <w:tab w:val="left" w:pos="638"/>
        </w:tabs>
        <w:spacing w:before="189"/>
        <w:ind w:left="638" w:hanging="496"/>
        <w:rPr>
          <w:b/>
        </w:rPr>
      </w:pPr>
      <w:bookmarkStart w:id="5" w:name="Word_Representations"/>
      <w:bookmarkEnd w:id="5"/>
      <w:r w:rsidRPr="003F1E67">
        <w:rPr>
          <w:b/>
          <w:spacing w:val="-2"/>
        </w:rPr>
        <w:t>W</w:t>
      </w:r>
      <w:r w:rsidRPr="003F1E67">
        <w:rPr>
          <w:b/>
          <w:spacing w:val="-2"/>
        </w:rPr>
        <w:t>ord</w:t>
      </w:r>
      <w:r w:rsidRPr="003F1E67">
        <w:rPr>
          <w:b/>
          <w:spacing w:val="-6"/>
        </w:rPr>
        <w:t xml:space="preserve"> </w:t>
      </w:r>
      <w:r w:rsidRPr="003F1E67">
        <w:rPr>
          <w:b/>
          <w:spacing w:val="-2"/>
        </w:rPr>
        <w:t>Representations</w:t>
      </w:r>
    </w:p>
    <w:p w:rsidR="00F72AE5" w:rsidRDefault="00BD6872">
      <w:pPr>
        <w:pStyle w:val="BodyText"/>
        <w:spacing w:before="96" w:line="259" w:lineRule="auto"/>
        <w:ind w:left="125" w:right="38" w:firstLine="9"/>
        <w:jc w:val="both"/>
      </w:pPr>
      <w:r>
        <w:t>TF-IDF(fully</w:t>
      </w:r>
      <w:r>
        <w:rPr>
          <w:spacing w:val="-14"/>
        </w:rPr>
        <w:t xml:space="preserve"> </w:t>
      </w:r>
      <w:r>
        <w:t>evaluated):</w:t>
      </w:r>
      <w:r>
        <w:rPr>
          <w:spacing w:val="-7"/>
        </w:rPr>
        <w:t xml:space="preserve"> </w:t>
      </w:r>
      <w:r>
        <w:t>5,000-term</w:t>
      </w:r>
      <w:r>
        <w:rPr>
          <w:spacing w:val="-14"/>
        </w:rPr>
        <w:t xml:space="preserve"> </w:t>
      </w:r>
      <w:r>
        <w:t>vocabu-lary, unigrams and bigrams, minimum docu-ment frequency 5, maximum doc-ument fre-quency</w:t>
      </w:r>
      <w:r>
        <w:rPr>
          <w:spacing w:val="-6"/>
        </w:rPr>
        <w:t xml:space="preserve"> </w:t>
      </w:r>
      <w:r>
        <w:t>0.8,</w:t>
      </w:r>
      <w:r>
        <w:rPr>
          <w:spacing w:val="-2"/>
        </w:rPr>
        <w:t xml:space="preserve"> </w:t>
      </w:r>
      <w:r>
        <w:t>sublinear</w:t>
      </w:r>
      <w:r>
        <w:rPr>
          <w:spacing w:val="-6"/>
        </w:rPr>
        <w:t xml:space="preserve"> </w:t>
      </w:r>
      <w:r>
        <w:t>term-frequency</w:t>
      </w:r>
      <w:r>
        <w:rPr>
          <w:spacing w:val="-6"/>
        </w:rPr>
        <w:t xml:space="preserve"> </w:t>
      </w:r>
      <w:r>
        <w:t>scaling (Pe-dregosa et al., 2011).</w:t>
      </w:r>
      <w:r>
        <w:rPr>
          <w:spacing w:val="40"/>
        </w:rPr>
        <w:t xml:space="preserve"> </w:t>
      </w:r>
      <w:r>
        <w:t>The vectorizer is refit</w:t>
      </w:r>
      <w:r>
        <w:rPr>
          <w:spacing w:val="-2"/>
        </w:rPr>
        <w:t xml:space="preserve"> </w:t>
      </w:r>
      <w:r>
        <w:t>independently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training</w:t>
      </w:r>
      <w:r>
        <w:rPr>
          <w:spacing w:val="-2"/>
        </w:rPr>
        <w:t xml:space="preserve"> </w:t>
      </w:r>
      <w:r>
        <w:t>portion</w:t>
      </w:r>
      <w:r>
        <w:rPr>
          <w:spacing w:val="-2"/>
        </w:rPr>
        <w:t xml:space="preserve"> </w:t>
      </w:r>
      <w:r>
        <w:t>of each</w:t>
      </w:r>
      <w:r>
        <w:rPr>
          <w:spacing w:val="-5"/>
        </w:rPr>
        <w:t xml:space="preserve"> </w:t>
      </w:r>
      <w:r>
        <w:t>split</w:t>
      </w:r>
      <w:r>
        <w:rPr>
          <w:spacing w:val="-5"/>
        </w:rPr>
        <w:t xml:space="preserve"> </w:t>
      </w:r>
      <w:r>
        <w:t>scheme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prevent</w:t>
      </w:r>
      <w:r>
        <w:rPr>
          <w:spacing w:val="-5"/>
        </w:rPr>
        <w:t xml:space="preserve"> </w:t>
      </w:r>
      <w:r>
        <w:t>vocabulary</w:t>
      </w:r>
      <w:r>
        <w:rPr>
          <w:spacing w:val="-5"/>
        </w:rPr>
        <w:t xml:space="preserve"> </w:t>
      </w:r>
      <w:r>
        <w:t>leak-</w:t>
      </w:r>
      <w:r>
        <w:rPr>
          <w:spacing w:val="-4"/>
        </w:rPr>
        <w:t>age.</w:t>
      </w:r>
    </w:p>
    <w:p w:rsidR="00F72AE5" w:rsidRDefault="00BD6872">
      <w:pPr>
        <w:pStyle w:val="BodyText"/>
        <w:spacing w:before="8"/>
        <w:ind w:left="360"/>
        <w:jc w:val="both"/>
      </w:pPr>
      <w:r>
        <w:rPr>
          <w:spacing w:val="-4"/>
        </w:rPr>
        <w:t>Word2Vec(implemented</w:t>
      </w:r>
      <w:r>
        <w:rPr>
          <w:spacing w:val="-7"/>
        </w:rPr>
        <w:t xml:space="preserve"> </w:t>
      </w:r>
      <w:r>
        <w:rPr>
          <w:spacing w:val="-4"/>
        </w:rPr>
        <w:t>but</w:t>
      </w:r>
      <w:r>
        <w:rPr>
          <w:spacing w:val="-6"/>
        </w:rPr>
        <w:t xml:space="preserve"> </w:t>
      </w:r>
      <w:r>
        <w:rPr>
          <w:spacing w:val="-4"/>
        </w:rPr>
        <w:t>not</w:t>
      </w:r>
      <w:r>
        <w:rPr>
          <w:spacing w:val="-6"/>
        </w:rPr>
        <w:t xml:space="preserve"> </w:t>
      </w:r>
      <w:r>
        <w:rPr>
          <w:spacing w:val="-4"/>
        </w:rPr>
        <w:t>evaluated):</w:t>
      </w:r>
    </w:p>
    <w:p w:rsidR="00F72AE5" w:rsidRDefault="00BD6872">
      <w:pPr>
        <w:pStyle w:val="BodyText"/>
        <w:spacing w:before="44" w:line="259" w:lineRule="auto"/>
        <w:ind w:left="133" w:right="685"/>
        <w:jc w:val="both"/>
      </w:pPr>
      <w:r>
        <w:br w:type="column"/>
      </w:r>
      <w:r>
        <w:lastRenderedPageBreak/>
        <w:t>so no Word2Vec classification results are re-</w:t>
      </w:r>
      <w:r>
        <w:rPr>
          <w:spacing w:val="-2"/>
        </w:rPr>
        <w:t>ported.</w:t>
      </w:r>
    </w:p>
    <w:p w:rsidR="00F72AE5" w:rsidRDefault="00BD6872">
      <w:pPr>
        <w:pStyle w:val="BodyText"/>
        <w:spacing w:before="2" w:line="259" w:lineRule="auto"/>
        <w:ind w:left="133" w:right="686" w:firstLine="218"/>
        <w:jc w:val="both"/>
      </w:pPr>
      <w:r>
        <w:t>GloVe(Pennington</w:t>
      </w:r>
      <w:r>
        <w:rPr>
          <w:spacing w:val="-5"/>
        </w:rPr>
        <w:t xml:space="preserve"> </w:t>
      </w:r>
      <w:r>
        <w:t>et</w:t>
      </w:r>
      <w:r>
        <w:rPr>
          <w:spacing w:val="-5"/>
        </w:rPr>
        <w:t xml:space="preserve"> </w:t>
      </w:r>
      <w:r>
        <w:t>al.,</w:t>
      </w:r>
      <w:r>
        <w:rPr>
          <w:spacing w:val="-4"/>
        </w:rPr>
        <w:t xml:space="preserve"> </w:t>
      </w:r>
      <w:r>
        <w:t>2014): not</w:t>
      </w:r>
      <w:r>
        <w:rPr>
          <w:spacing w:val="-5"/>
        </w:rPr>
        <w:t xml:space="preserve"> </w:t>
      </w:r>
      <w:r>
        <w:t>imple-mented in the executed notebook.</w:t>
      </w:r>
    </w:p>
    <w:p w:rsidR="00F72AE5" w:rsidRPr="00655AF2" w:rsidRDefault="00BD6872">
      <w:pPr>
        <w:pStyle w:val="ListParagraph"/>
        <w:numPr>
          <w:ilvl w:val="1"/>
          <w:numId w:val="1"/>
        </w:numPr>
        <w:tabs>
          <w:tab w:val="left" w:pos="630"/>
        </w:tabs>
        <w:spacing w:before="235" w:line="259" w:lineRule="auto"/>
        <w:ind w:left="630" w:right="2208"/>
        <w:rPr>
          <w:b/>
        </w:rPr>
      </w:pPr>
      <w:bookmarkStart w:id="6" w:name="Model_Architectures_and_Hyperparameter_G"/>
      <w:bookmarkEnd w:id="6"/>
      <w:r w:rsidRPr="00655AF2">
        <w:rPr>
          <w:b/>
          <w:spacing w:val="-2"/>
        </w:rPr>
        <w:t>Model</w:t>
      </w:r>
      <w:r w:rsidRPr="00655AF2">
        <w:rPr>
          <w:b/>
          <w:spacing w:val="-11"/>
        </w:rPr>
        <w:t xml:space="preserve"> </w:t>
      </w:r>
      <w:r w:rsidRPr="00655AF2">
        <w:rPr>
          <w:b/>
          <w:spacing w:val="-2"/>
        </w:rPr>
        <w:t>Architectures</w:t>
      </w:r>
      <w:r w:rsidR="00655AF2">
        <w:rPr>
          <w:b/>
          <w:spacing w:val="-2"/>
        </w:rPr>
        <w:t>,</w:t>
      </w:r>
      <w:bookmarkStart w:id="7" w:name="_GoBack"/>
      <w:bookmarkEnd w:id="7"/>
      <w:r w:rsidRPr="00655AF2">
        <w:rPr>
          <w:b/>
          <w:spacing w:val="-11"/>
        </w:rPr>
        <w:t xml:space="preserve"> </w:t>
      </w:r>
      <w:r w:rsidR="003F1E67" w:rsidRPr="00655AF2">
        <w:rPr>
          <w:b/>
        </w:rPr>
        <w:t>H</w:t>
      </w:r>
      <w:r w:rsidRPr="00655AF2">
        <w:rPr>
          <w:b/>
        </w:rPr>
        <w:t>yperparameter Grids</w:t>
      </w:r>
    </w:p>
    <w:p w:rsidR="00F72AE5" w:rsidRDefault="00BD6872">
      <w:pPr>
        <w:pStyle w:val="BodyText"/>
        <w:spacing w:before="104" w:line="259" w:lineRule="auto"/>
        <w:ind w:left="133" w:right="685" w:hanging="8"/>
        <w:jc w:val="both"/>
      </w:pPr>
      <w:r>
        <w:rPr>
          <w:spacing w:val="-4"/>
        </w:rPr>
        <w:t>Table</w:t>
      </w:r>
      <w:r>
        <w:rPr>
          <w:spacing w:val="-9"/>
        </w:rPr>
        <w:t xml:space="preserve"> </w:t>
      </w:r>
      <w:r>
        <w:rPr>
          <w:spacing w:val="-4"/>
        </w:rPr>
        <w:t>2</w:t>
      </w:r>
      <w:r>
        <w:rPr>
          <w:spacing w:val="-9"/>
        </w:rPr>
        <w:t xml:space="preserve"> </w:t>
      </w:r>
      <w:r>
        <w:rPr>
          <w:spacing w:val="-4"/>
        </w:rPr>
        <w:t>summarises</w:t>
      </w:r>
      <w:r>
        <w:rPr>
          <w:spacing w:val="-9"/>
        </w:rPr>
        <w:t xml:space="preserve"> </w:t>
      </w:r>
      <w:r>
        <w:rPr>
          <w:spacing w:val="-4"/>
        </w:rPr>
        <w:t>all</w:t>
      </w:r>
      <w:r>
        <w:rPr>
          <w:spacing w:val="-9"/>
        </w:rPr>
        <w:t xml:space="preserve"> </w:t>
      </w:r>
      <w:r>
        <w:rPr>
          <w:spacing w:val="-4"/>
        </w:rPr>
        <w:t>ten</w:t>
      </w:r>
      <w:r>
        <w:rPr>
          <w:spacing w:val="-9"/>
        </w:rPr>
        <w:t xml:space="preserve"> </w:t>
      </w:r>
      <w:r>
        <w:rPr>
          <w:spacing w:val="-4"/>
        </w:rPr>
        <w:t>models,</w:t>
      </w:r>
      <w:r>
        <w:rPr>
          <w:spacing w:val="-7"/>
        </w:rPr>
        <w:t xml:space="preserve"> </w:t>
      </w:r>
      <w:r>
        <w:rPr>
          <w:spacing w:val="-4"/>
        </w:rPr>
        <w:t>their</w:t>
      </w:r>
      <w:r>
        <w:rPr>
          <w:spacing w:val="-9"/>
        </w:rPr>
        <w:t xml:space="preserve"> </w:t>
      </w:r>
      <w:r>
        <w:rPr>
          <w:spacing w:val="-4"/>
        </w:rPr>
        <w:t>repre-</w:t>
      </w:r>
      <w:r>
        <w:t>sentations,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configurations</w:t>
      </w:r>
      <w:r>
        <w:rPr>
          <w:spacing w:val="-13"/>
        </w:rPr>
        <w:t xml:space="preserve"> </w:t>
      </w:r>
      <w:r>
        <w:t xml:space="preserve">tested. For </w:t>
      </w:r>
      <w:r>
        <w:rPr>
          <w:spacing w:val="-2"/>
        </w:rPr>
        <w:t>every</w:t>
      </w:r>
      <w:r>
        <w:rPr>
          <w:spacing w:val="-11"/>
        </w:rPr>
        <w:t xml:space="preserve"> </w:t>
      </w:r>
      <w:r>
        <w:rPr>
          <w:spacing w:val="-2"/>
        </w:rPr>
        <w:t>model</w:t>
      </w:r>
      <w:r>
        <w:rPr>
          <w:spacing w:val="-11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>split</w:t>
      </w:r>
      <w:r>
        <w:rPr>
          <w:spacing w:val="-11"/>
        </w:rPr>
        <w:t xml:space="preserve"> </w:t>
      </w:r>
      <w:r>
        <w:rPr>
          <w:spacing w:val="-2"/>
        </w:rPr>
        <w:t>scheme,</w:t>
      </w:r>
      <w:r>
        <w:rPr>
          <w:spacing w:val="-10"/>
        </w:rPr>
        <w:t xml:space="preserve"> </w:t>
      </w:r>
      <w:r>
        <w:rPr>
          <w:spacing w:val="-2"/>
        </w:rPr>
        <w:t>model</w:t>
      </w:r>
      <w:r>
        <w:rPr>
          <w:spacing w:val="-11"/>
        </w:rPr>
        <w:t xml:space="preserve"> </w:t>
      </w:r>
      <w:r>
        <w:rPr>
          <w:spacing w:val="-2"/>
        </w:rPr>
        <w:t xml:space="preserve">selection </w:t>
      </w:r>
      <w:r>
        <w:t>uses validation macro-F1 and only the win-ning configuration is scored on the held-out test</w:t>
      </w:r>
      <w:r>
        <w:rPr>
          <w:spacing w:val="-10"/>
        </w:rPr>
        <w:t xml:space="preserve"> </w:t>
      </w:r>
      <w:r>
        <w:t>set,</w:t>
      </w:r>
      <w:r>
        <w:rPr>
          <w:spacing w:val="-9"/>
        </w:rPr>
        <w:t xml:space="preserve"> </w:t>
      </w:r>
      <w:r>
        <w:t>so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number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configurations</w:t>
      </w:r>
      <w:r>
        <w:rPr>
          <w:spacing w:val="-9"/>
        </w:rPr>
        <w:t xml:space="preserve"> </w:t>
      </w:r>
      <w:r>
        <w:t>tried never inflates the reported test score.</w:t>
      </w:r>
    </w:p>
    <w:p w:rsidR="00F72AE5" w:rsidRDefault="00BD6872">
      <w:pPr>
        <w:pStyle w:val="BodyText"/>
        <w:spacing w:before="7" w:line="259" w:lineRule="auto"/>
        <w:ind w:left="127" w:right="676" w:firstLine="223"/>
        <w:jc w:val="both"/>
      </w:pPr>
      <w:r>
        <w:t>All six recurrent models share the same design:</w:t>
      </w:r>
      <w:r>
        <w:rPr>
          <w:spacing w:val="38"/>
        </w:rPr>
        <w:t xml:space="preserve"> </w:t>
      </w:r>
      <w:r>
        <w:t xml:space="preserve">an em-bedding layer initialized from </w:t>
      </w:r>
      <w:r>
        <w:rPr>
          <w:spacing w:val="-2"/>
        </w:rPr>
        <w:t>scratch,</w:t>
      </w:r>
      <w:r>
        <w:rPr>
          <w:spacing w:val="-8"/>
        </w:rPr>
        <w:t xml:space="preserve"> </w:t>
      </w:r>
      <w:r>
        <w:rPr>
          <w:spacing w:val="-2"/>
        </w:rPr>
        <w:t>a</w:t>
      </w:r>
      <w:r>
        <w:rPr>
          <w:spacing w:val="-8"/>
        </w:rPr>
        <w:t xml:space="preserve"> </w:t>
      </w:r>
      <w:r>
        <w:rPr>
          <w:spacing w:val="-2"/>
        </w:rPr>
        <w:t>recurrent</w:t>
      </w:r>
      <w:r>
        <w:rPr>
          <w:spacing w:val="-8"/>
        </w:rPr>
        <w:t xml:space="preserve"> </w:t>
      </w:r>
      <w:r>
        <w:rPr>
          <w:spacing w:val="-2"/>
        </w:rPr>
        <w:t>or</w:t>
      </w:r>
      <w:r>
        <w:rPr>
          <w:spacing w:val="-8"/>
        </w:rPr>
        <w:t xml:space="preserve"> </w:t>
      </w:r>
      <w:r>
        <w:rPr>
          <w:spacing w:val="-2"/>
        </w:rPr>
        <w:t>bidirec-tional</w:t>
      </w:r>
      <w:r>
        <w:rPr>
          <w:spacing w:val="-8"/>
        </w:rPr>
        <w:t xml:space="preserve"> </w:t>
      </w:r>
      <w:r>
        <w:rPr>
          <w:spacing w:val="-2"/>
        </w:rPr>
        <w:t>recurrent layer,</w:t>
      </w:r>
      <w:r>
        <w:rPr>
          <w:spacing w:val="-12"/>
        </w:rPr>
        <w:t xml:space="preserve"> </w:t>
      </w:r>
      <w:r>
        <w:rPr>
          <w:spacing w:val="-2"/>
        </w:rPr>
        <w:t>dropout</w:t>
      </w:r>
      <w:r>
        <w:rPr>
          <w:spacing w:val="-11"/>
        </w:rPr>
        <w:t xml:space="preserve"> </w:t>
      </w:r>
      <w:r>
        <w:rPr>
          <w:spacing w:val="-2"/>
        </w:rPr>
        <w:t>regularization,</w:t>
      </w:r>
      <w:r>
        <w:rPr>
          <w:spacing w:val="-11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>a</w:t>
      </w:r>
      <w:r>
        <w:rPr>
          <w:spacing w:val="-11"/>
        </w:rPr>
        <w:t xml:space="preserve"> </w:t>
      </w:r>
      <w:r>
        <w:rPr>
          <w:spacing w:val="-2"/>
        </w:rPr>
        <w:t>dense</w:t>
      </w:r>
      <w:r>
        <w:rPr>
          <w:spacing w:val="-11"/>
        </w:rPr>
        <w:t xml:space="preserve"> </w:t>
      </w:r>
      <w:r>
        <w:rPr>
          <w:spacing w:val="-2"/>
        </w:rPr>
        <w:t>soft-</w:t>
      </w:r>
      <w:r>
        <w:t>max head.</w:t>
      </w:r>
      <w:r>
        <w:rPr>
          <w:spacing w:val="40"/>
        </w:rPr>
        <w:t xml:space="preserve"> </w:t>
      </w:r>
      <w:r>
        <w:t>Input sequences are word-index-encoded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training-only</w:t>
      </w:r>
      <w:r>
        <w:rPr>
          <w:spacing w:val="-1"/>
        </w:rPr>
        <w:t xml:space="preserve"> </w:t>
      </w:r>
      <w:r>
        <w:t>vocabulary</w:t>
      </w:r>
      <w:r>
        <w:rPr>
          <w:spacing w:val="-1"/>
        </w:rPr>
        <w:t xml:space="preserve"> </w:t>
      </w:r>
      <w:r>
        <w:t>and padded or truncated to 48 tokens.</w:t>
      </w:r>
      <w:r>
        <w:rPr>
          <w:spacing w:val="40"/>
        </w:rPr>
        <w:t xml:space="preserve"> </w:t>
      </w:r>
      <w:r>
        <w:t>Seq</w:t>
      </w:r>
      <w:r>
        <w:t>uence lengths are not tracked separately; the recur-</w:t>
      </w:r>
      <w:r>
        <w:rPr>
          <w:spacing w:val="-2"/>
        </w:rPr>
        <w:t>rent</w:t>
      </w:r>
      <w:r>
        <w:rPr>
          <w:spacing w:val="-9"/>
        </w:rPr>
        <w:t xml:space="preserve"> </w:t>
      </w:r>
      <w:r>
        <w:rPr>
          <w:spacing w:val="-2"/>
        </w:rPr>
        <w:t>layer</w:t>
      </w:r>
      <w:r>
        <w:rPr>
          <w:spacing w:val="-9"/>
        </w:rPr>
        <w:t xml:space="preserve"> </w:t>
      </w:r>
      <w:r>
        <w:rPr>
          <w:spacing w:val="-2"/>
        </w:rPr>
        <w:t>reads</w:t>
      </w:r>
      <w:r>
        <w:rPr>
          <w:spacing w:val="-9"/>
        </w:rPr>
        <w:t xml:space="preserve"> </w:t>
      </w:r>
      <w:r>
        <w:rPr>
          <w:spacing w:val="-2"/>
        </w:rPr>
        <w:t>through</w:t>
      </w:r>
      <w:r>
        <w:rPr>
          <w:spacing w:val="-9"/>
        </w:rPr>
        <w:t xml:space="preserve"> </w:t>
      </w:r>
      <w:r>
        <w:rPr>
          <w:spacing w:val="-2"/>
        </w:rPr>
        <w:t>trailing</w:t>
      </w:r>
      <w:r>
        <w:rPr>
          <w:spacing w:val="-9"/>
        </w:rPr>
        <w:t xml:space="preserve"> </w:t>
      </w:r>
      <w:r>
        <w:rPr>
          <w:spacing w:val="-2"/>
        </w:rPr>
        <w:t>padding</w:t>
      </w:r>
      <w:r>
        <w:rPr>
          <w:spacing w:val="-9"/>
        </w:rPr>
        <w:t xml:space="preserve"> </w:t>
      </w:r>
      <w:r>
        <w:rPr>
          <w:spacing w:val="-2"/>
        </w:rPr>
        <w:t>posi-</w:t>
      </w:r>
      <w:r>
        <w:t>tions</w:t>
      </w:r>
      <w:r>
        <w:rPr>
          <w:spacing w:val="-2"/>
        </w:rPr>
        <w:t xml:space="preserve"> </w:t>
      </w:r>
      <w:r>
        <w:t>rather</w:t>
      </w:r>
      <w:r>
        <w:rPr>
          <w:spacing w:val="-2"/>
        </w:rPr>
        <w:t xml:space="preserve"> </w:t>
      </w:r>
      <w:r>
        <w:t>than</w:t>
      </w:r>
      <w:r>
        <w:rPr>
          <w:spacing w:val="-2"/>
        </w:rPr>
        <w:t xml:space="preserve"> </w:t>
      </w:r>
      <w:r>
        <w:t>stop-ping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actual</w:t>
      </w:r>
      <w:r>
        <w:rPr>
          <w:spacing w:val="-2"/>
        </w:rPr>
        <w:t xml:space="preserve"> </w:t>
      </w:r>
      <w:r>
        <w:t>span end</w:t>
      </w:r>
      <w:r>
        <w:rPr>
          <w:spacing w:val="-14"/>
        </w:rPr>
        <w:t xml:space="preserve"> </w:t>
      </w:r>
      <w:r>
        <w:t>(lack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length-aware</w:t>
      </w:r>
      <w:r>
        <w:rPr>
          <w:spacing w:val="-14"/>
        </w:rPr>
        <w:t xml:space="preserve"> </w:t>
      </w:r>
      <w:r>
        <w:t>packing</w:t>
      </w:r>
      <w:r>
        <w:rPr>
          <w:spacing w:val="-13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noted</w:t>
      </w:r>
      <w:r>
        <w:rPr>
          <w:spacing w:val="-13"/>
        </w:rPr>
        <w:t xml:space="preserve"> </w:t>
      </w:r>
      <w:r>
        <w:t>un-der</w:t>
      </w:r>
      <w:r>
        <w:rPr>
          <w:spacing w:val="-4"/>
        </w:rPr>
        <w:t xml:space="preserve"> </w:t>
      </w:r>
      <w:r>
        <w:t>Limitations).</w:t>
      </w:r>
      <w:r>
        <w:rPr>
          <w:spacing w:val="21"/>
        </w:rPr>
        <w:t xml:space="preserve"> </w:t>
      </w:r>
      <w:r>
        <w:t>Models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implemented</w:t>
      </w:r>
      <w:r>
        <w:rPr>
          <w:spacing w:val="-4"/>
        </w:rPr>
        <w:t xml:space="preserve"> </w:t>
      </w:r>
      <w:r>
        <w:t>in PyTorch (Paszke et al., 2019); final experi-ments</w:t>
      </w:r>
      <w:r>
        <w:rPr>
          <w:spacing w:val="-14"/>
        </w:rPr>
        <w:t xml:space="preserve"> </w:t>
      </w:r>
      <w:r>
        <w:t>ran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CUDA-enabled</w:t>
      </w:r>
      <w:r>
        <w:rPr>
          <w:spacing w:val="-13"/>
        </w:rPr>
        <w:t xml:space="preserve"> </w:t>
      </w:r>
      <w:r>
        <w:t>Python</w:t>
      </w:r>
      <w:r>
        <w:rPr>
          <w:spacing w:val="-13"/>
        </w:rPr>
        <w:t xml:space="preserve"> </w:t>
      </w:r>
      <w:r>
        <w:t>3.13</w:t>
      </w:r>
      <w:r>
        <w:rPr>
          <w:spacing w:val="-13"/>
        </w:rPr>
        <w:t xml:space="preserve"> </w:t>
      </w:r>
      <w:r>
        <w:t>en-vironment.</w:t>
      </w:r>
      <w:r>
        <w:rPr>
          <w:spacing w:val="40"/>
        </w:rPr>
        <w:t xml:space="preserve"> </w:t>
      </w:r>
      <w:r>
        <w:t xml:space="preserve">BERT Base is fine-tuned via the </w:t>
      </w:r>
      <w:r>
        <w:rPr>
          <w:spacing w:val="-4"/>
        </w:rPr>
        <w:t xml:space="preserve">HuggingFace Transformers library (Wolf et al., </w:t>
      </w:r>
      <w:r>
        <w:t>2020)</w:t>
      </w:r>
      <w:r>
        <w:rPr>
          <w:spacing w:val="-10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token</w:t>
      </w:r>
      <w:r>
        <w:rPr>
          <w:spacing w:val="-10"/>
        </w:rPr>
        <w:t xml:space="preserve"> </w:t>
      </w:r>
      <w:r>
        <w:t>embeddings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first</w:t>
      </w:r>
      <w:r>
        <w:rPr>
          <w:spacing w:val="-10"/>
        </w:rPr>
        <w:t xml:space="preserve"> </w:t>
      </w:r>
      <w:r>
        <w:t>10 of 12 encoder layers frozen, an</w:t>
      </w:r>
      <w:r>
        <w:t xml:space="preserve">d input </w:t>
      </w:r>
      <w:r>
        <w:t>trun</w:t>
      </w:r>
      <w:r>
        <w:t>-</w:t>
      </w:r>
      <w:r>
        <w:t>cated to 64 tokens.</w:t>
      </w:r>
    </w:p>
    <w:p w:rsidR="00F72AE5" w:rsidRDefault="00F72AE5">
      <w:pPr>
        <w:pStyle w:val="BodyText"/>
        <w:spacing w:line="259" w:lineRule="auto"/>
        <w:jc w:val="both"/>
        <w:sectPr w:rsidR="00F72AE5">
          <w:type w:val="continuous"/>
          <w:pgSz w:w="11910" w:h="16840"/>
          <w:pgMar w:top="1800" w:right="708" w:bottom="1020" w:left="1275" w:header="0" w:footer="829" w:gutter="0"/>
          <w:cols w:num="2" w:space="720" w:equalWidth="0">
            <w:col w:w="4571" w:space="143"/>
            <w:col w:w="5213"/>
          </w:cols>
        </w:sectPr>
      </w:pPr>
    </w:p>
    <w:p w:rsidR="00F72AE5" w:rsidRDefault="00BD6872">
      <w:pPr>
        <w:spacing w:before="107"/>
        <w:ind w:left="142"/>
        <w:rPr>
          <w:sz w:val="20"/>
        </w:rPr>
      </w:pPr>
      <w:r w:rsidRPr="003F1E67">
        <w:rPr>
          <w:b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15731712" behindDoc="0" locked="0" layoutInCell="1" allowOverlap="1">
                <wp:simplePos x="0" y="0"/>
                <wp:positionH relativeFrom="page">
                  <wp:posOffset>830148</wp:posOffset>
                </wp:positionH>
                <wp:positionV relativeFrom="paragraph">
                  <wp:posOffset>204116</wp:posOffset>
                </wp:positionV>
                <wp:extent cx="5910580" cy="3501389"/>
                <wp:effectExtent l="0" t="0" r="0" b="0"/>
                <wp:wrapNone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10580" cy="350138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722"/>
                              <w:gridCol w:w="5382"/>
                              <w:gridCol w:w="1325"/>
                              <w:gridCol w:w="758"/>
                            </w:tblGrid>
                            <w:tr w:rsidR="00F72AE5">
                              <w:trPr>
                                <w:trHeight w:val="494"/>
                              </w:trPr>
                              <w:tc>
                                <w:tcPr>
                                  <w:tcW w:w="1722" w:type="dxa"/>
                                </w:tcPr>
                                <w:p w:rsidR="00F72AE5" w:rsidRDefault="00BD6872">
                                  <w:pPr>
                                    <w:pStyle w:val="TableParagraph"/>
                                    <w:spacing w:before="41" w:line="240" w:lineRule="auto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tuning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runs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total).</w:t>
                                  </w:r>
                                </w:p>
                              </w:tc>
                              <w:tc>
                                <w:tcPr>
                                  <w:tcW w:w="7465" w:type="dxa"/>
                                  <w:gridSpan w:val="3"/>
                                </w:tcPr>
                                <w:p w:rsidR="00F72AE5" w:rsidRDefault="00F72AE5">
                                  <w:pPr>
                                    <w:pStyle w:val="TableParagraph"/>
                                    <w:spacing w:before="0" w:line="240" w:lineRule="auto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F72AE5">
                              <w:trPr>
                                <w:trHeight w:val="334"/>
                              </w:trPr>
                              <w:tc>
                                <w:tcPr>
                                  <w:tcW w:w="1722" w:type="dxa"/>
                                  <w:tcBorders>
                                    <w:top w:val="single" w:sz="8" w:space="0" w:color="000000"/>
                                    <w:bottom w:val="single" w:sz="6" w:space="0" w:color="000000"/>
                                  </w:tcBorders>
                                </w:tcPr>
                                <w:p w:rsidR="00F72AE5" w:rsidRDefault="00BD6872">
                                  <w:pPr>
                                    <w:pStyle w:val="TableParagraph"/>
                                    <w:spacing w:before="44" w:line="240" w:lineRule="auto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Model</w:t>
                                  </w:r>
                                </w:p>
                              </w:tc>
                              <w:tc>
                                <w:tcPr>
                                  <w:tcW w:w="5382" w:type="dxa"/>
                                  <w:tcBorders>
                                    <w:top w:val="single" w:sz="8" w:space="0" w:color="000000"/>
                                    <w:bottom w:val="single" w:sz="6" w:space="0" w:color="000000"/>
                                  </w:tcBorders>
                                </w:tcPr>
                                <w:p w:rsidR="00F72AE5" w:rsidRDefault="00BD6872">
                                  <w:pPr>
                                    <w:pStyle w:val="TableParagraph"/>
                                    <w:spacing w:before="44" w:line="240" w:lineRule="auto"/>
                                    <w:ind w:left="11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Architecture</w:t>
                                  </w:r>
                                  <w:r>
                                    <w:rPr>
                                      <w:spacing w:val="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/</w:t>
                                  </w:r>
                                  <w:r>
                                    <w:rPr>
                                      <w:spacing w:val="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repr.</w:t>
                                  </w:r>
                                </w:p>
                              </w:tc>
                              <w:tc>
                                <w:tcPr>
                                  <w:tcW w:w="2083" w:type="dxa"/>
                                  <w:gridSpan w:val="2"/>
                                  <w:tcBorders>
                                    <w:top w:val="single" w:sz="8" w:space="0" w:color="000000"/>
                                    <w:bottom w:val="single" w:sz="6" w:space="0" w:color="000000"/>
                                  </w:tcBorders>
                                </w:tcPr>
                                <w:p w:rsidR="00F72AE5" w:rsidRDefault="00BD6872">
                                  <w:pPr>
                                    <w:pStyle w:val="TableParagraph"/>
                                    <w:spacing w:before="44" w:line="240" w:lineRule="auto"/>
                                    <w:ind w:left="12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Configurations</w:t>
                                  </w:r>
                                  <w:r>
                                    <w:rPr>
                                      <w:spacing w:val="2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tested</w:t>
                                  </w:r>
                                </w:p>
                              </w:tc>
                            </w:tr>
                            <w:tr w:rsidR="00F72AE5">
                              <w:trPr>
                                <w:trHeight w:val="262"/>
                              </w:trPr>
                              <w:tc>
                                <w:tcPr>
                                  <w:tcW w:w="1722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 w:rsidR="00F72AE5" w:rsidRDefault="00BD6872">
                                  <w:pPr>
                                    <w:pStyle w:val="TableParagraph"/>
                                    <w:spacing w:before="43" w:line="200" w:lineRule="exact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Random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Forest</w:t>
                                  </w:r>
                                </w:p>
                              </w:tc>
                              <w:tc>
                                <w:tcPr>
                                  <w:tcW w:w="5382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 w:rsidR="00F72AE5" w:rsidRDefault="00BD6872">
                                  <w:pPr>
                                    <w:pStyle w:val="TableParagraph"/>
                                    <w:spacing w:before="43" w:line="200" w:lineRule="exact"/>
                                    <w:ind w:left="11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TF-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IDF</w:t>
                                  </w:r>
                                </w:p>
                              </w:tc>
                              <w:tc>
                                <w:tcPr>
                                  <w:tcW w:w="2083" w:type="dxa"/>
                                  <w:gridSpan w:val="2"/>
                                  <w:tcBorders>
                                    <w:top w:val="single" w:sz="6" w:space="0" w:color="000000"/>
                                  </w:tcBorders>
                                </w:tcPr>
                                <w:p w:rsidR="00F72AE5" w:rsidRDefault="00BD6872">
                                  <w:pPr>
                                    <w:pStyle w:val="TableParagraph"/>
                                    <w:tabs>
                                      <w:tab w:val="left" w:pos="990"/>
                                    </w:tabs>
                                    <w:spacing w:before="43" w:line="200" w:lineRule="exact"/>
                                    <w:ind w:left="12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200</w:t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trees/unlim.</w:t>
                                  </w:r>
                                </w:p>
                              </w:tc>
                            </w:tr>
                            <w:tr w:rsidR="00F72AE5">
                              <w:trPr>
                                <w:trHeight w:val="695"/>
                              </w:trPr>
                              <w:tc>
                                <w:tcPr>
                                  <w:tcW w:w="1722" w:type="dxa"/>
                                </w:tcPr>
                                <w:p w:rsidR="00F72AE5" w:rsidRDefault="00F72AE5">
                                  <w:pPr>
                                    <w:pStyle w:val="TableParagraph"/>
                                    <w:spacing w:before="0" w:line="240" w:lineRule="auto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82" w:type="dxa"/>
                                </w:tcPr>
                                <w:p w:rsidR="00F72AE5" w:rsidRDefault="00F72AE5">
                                  <w:pPr>
                                    <w:pStyle w:val="TableParagraph"/>
                                    <w:spacing w:before="0" w:line="240" w:lineRule="auto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3" w:type="dxa"/>
                                  <w:gridSpan w:val="2"/>
                                </w:tcPr>
                                <w:p w:rsidR="00F72AE5" w:rsidRDefault="00BD6872">
                                  <w:pPr>
                                    <w:pStyle w:val="TableParagraph"/>
                                    <w:spacing w:before="0" w:line="240" w:lineRule="atLeast"/>
                                    <w:ind w:left="124" w:right="37"/>
                                    <w:jc w:val="bot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depth; 400/depth</w:t>
                                  </w:r>
                                  <w:r>
                                    <w:rPr>
                                      <w:spacing w:val="4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 xml:space="preserve">60; 300/depth 30,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class-weighted</w:t>
                                  </w:r>
                                </w:p>
                              </w:tc>
                            </w:tr>
                            <w:tr w:rsidR="00F72AE5">
                              <w:trPr>
                                <w:trHeight w:val="236"/>
                              </w:trPr>
                              <w:tc>
                                <w:tcPr>
                                  <w:tcW w:w="1722" w:type="dxa"/>
                                </w:tcPr>
                                <w:p w:rsidR="00F72AE5" w:rsidRDefault="00BD6872">
                                  <w:pPr>
                                    <w:pStyle w:val="TableParagraph"/>
                                    <w:spacing w:before="17" w:line="200" w:lineRule="exact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Logistic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Reg.</w:t>
                                  </w:r>
                                </w:p>
                              </w:tc>
                              <w:tc>
                                <w:tcPr>
                                  <w:tcW w:w="5382" w:type="dxa"/>
                                </w:tcPr>
                                <w:p w:rsidR="00F72AE5" w:rsidRDefault="00BD6872">
                                  <w:pPr>
                                    <w:pStyle w:val="TableParagraph"/>
                                    <w:spacing w:before="17" w:line="200" w:lineRule="exact"/>
                                    <w:ind w:left="11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TF-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IDF</w:t>
                                  </w:r>
                                </w:p>
                              </w:tc>
                              <w:tc>
                                <w:tcPr>
                                  <w:tcW w:w="1325" w:type="dxa"/>
                                </w:tcPr>
                                <w:p w:rsidR="00F72AE5" w:rsidRDefault="00BD6872">
                                  <w:pPr>
                                    <w:pStyle w:val="TableParagraph"/>
                                    <w:tabs>
                                      <w:tab w:val="left" w:pos="998"/>
                                    </w:tabs>
                                    <w:spacing w:before="17" w:line="200" w:lineRule="exact"/>
                                    <w:ind w:left="12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0"/>
                                    </w:rPr>
                                    <w:t>C=1.0</w:t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20"/>
                                    </w:rPr>
                                    <w:t>(1k</w:t>
                                  </w:r>
                                </w:p>
                              </w:tc>
                              <w:tc>
                                <w:tcPr>
                                  <w:tcW w:w="758" w:type="dxa"/>
                                </w:tcPr>
                                <w:p w:rsidR="00F72AE5" w:rsidRDefault="00BD6872">
                                  <w:pPr>
                                    <w:pStyle w:val="TableParagraph"/>
                                    <w:spacing w:before="17" w:line="200" w:lineRule="exact"/>
                                    <w:ind w:right="47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iter);</w:t>
                                  </w:r>
                                </w:p>
                              </w:tc>
                            </w:tr>
                            <w:tr w:rsidR="00F72AE5">
                              <w:trPr>
                                <w:trHeight w:val="260"/>
                              </w:trPr>
                              <w:tc>
                                <w:tcPr>
                                  <w:tcW w:w="1722" w:type="dxa"/>
                                </w:tcPr>
                                <w:p w:rsidR="00F72AE5" w:rsidRDefault="00F72AE5">
                                  <w:pPr>
                                    <w:pStyle w:val="TableParagraph"/>
                                    <w:spacing w:before="0" w:line="240" w:lineRule="auto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82" w:type="dxa"/>
                                </w:tcPr>
                                <w:p w:rsidR="00F72AE5" w:rsidRDefault="00F72AE5">
                                  <w:pPr>
                                    <w:pStyle w:val="TableParagraph"/>
                                    <w:spacing w:before="0" w:line="240" w:lineRule="auto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25" w:type="dxa"/>
                                </w:tcPr>
                                <w:p w:rsidR="00F72AE5" w:rsidRDefault="00BD6872">
                                  <w:pPr>
                                    <w:pStyle w:val="TableParagraph"/>
                                    <w:tabs>
                                      <w:tab w:val="left" w:pos="998"/>
                                    </w:tabs>
                                    <w:spacing w:before="19" w:line="221" w:lineRule="exact"/>
                                    <w:ind w:left="12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C=5.0</w:t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(2k</w:t>
                                  </w:r>
                                </w:p>
                              </w:tc>
                              <w:tc>
                                <w:tcPr>
                                  <w:tcW w:w="758" w:type="dxa"/>
                                </w:tcPr>
                                <w:p w:rsidR="00F72AE5" w:rsidRDefault="00BD6872">
                                  <w:pPr>
                                    <w:pStyle w:val="TableParagraph"/>
                                    <w:spacing w:before="19" w:line="221" w:lineRule="exact"/>
                                    <w:ind w:right="47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iter);</w:t>
                                  </w:r>
                                </w:p>
                              </w:tc>
                            </w:tr>
                            <w:tr w:rsidR="00F72AE5">
                              <w:trPr>
                                <w:trHeight w:val="434"/>
                              </w:trPr>
                              <w:tc>
                                <w:tcPr>
                                  <w:tcW w:w="9187" w:type="dxa"/>
                                  <w:gridSpan w:val="4"/>
                                </w:tcPr>
                                <w:p w:rsidR="00F72AE5" w:rsidRDefault="00BD6872">
                                  <w:pPr>
                                    <w:pStyle w:val="TableParagraph"/>
                                    <w:spacing w:before="0" w:line="225" w:lineRule="exact"/>
                                    <w:ind w:left="722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C=1.0,</w:t>
                                  </w:r>
                                  <w:r>
                                    <w:rPr>
                                      <w:spacing w:val="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class-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weighted</w:t>
                                  </w:r>
                                </w:p>
                                <w:p w:rsidR="00F72AE5" w:rsidRDefault="00BD6872">
                                  <w:pPr>
                                    <w:pStyle w:val="TableParagraph"/>
                                    <w:tabs>
                                      <w:tab w:val="left" w:pos="1841"/>
                                      <w:tab w:val="left" w:pos="7227"/>
                                    </w:tabs>
                                    <w:spacing w:before="12" w:line="178" w:lineRule="exact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Naive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Bayes</w:t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  <w:t>TF-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IDF</w:t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i/>
                                      <w:sz w:val="20"/>
                                    </w:rPr>
                                    <w:t>α</w:t>
                                  </w:r>
                                  <w:r>
                                    <w:rPr>
                                      <w:sz w:val="20"/>
                                    </w:rPr>
                                    <w:t>=1.0;</w:t>
                                  </w:r>
                                  <w:r>
                                    <w:rPr>
                                      <w:spacing w:val="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0.3;</w:t>
                                  </w:r>
                                  <w:r>
                                    <w:rPr>
                                      <w:spacing w:val="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0.05</w:t>
                                  </w:r>
                                </w:p>
                              </w:tc>
                            </w:tr>
                            <w:tr w:rsidR="00F72AE5">
                              <w:trPr>
                                <w:trHeight w:val="260"/>
                              </w:trPr>
                              <w:tc>
                                <w:tcPr>
                                  <w:tcW w:w="1722" w:type="dxa"/>
                                </w:tcPr>
                                <w:p w:rsidR="00F72AE5" w:rsidRDefault="00BD6872">
                                  <w:pPr>
                                    <w:pStyle w:val="TableParagraph"/>
                                    <w:spacing w:before="41" w:line="200" w:lineRule="exact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SimpleRNN</w:t>
                                  </w:r>
                                  <w:r>
                                    <w:rPr>
                                      <w:spacing w:val="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/</w:t>
                                  </w:r>
                                  <w:r>
                                    <w:rPr>
                                      <w:spacing w:val="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Bi</w:t>
                                  </w:r>
                                </w:p>
                              </w:tc>
                              <w:tc>
                                <w:tcPr>
                                  <w:tcW w:w="5382" w:type="dxa"/>
                                </w:tcPr>
                                <w:p w:rsidR="00F72AE5" w:rsidRDefault="00BD6872">
                                  <w:pPr>
                                    <w:pStyle w:val="TableParagraph"/>
                                    <w:spacing w:before="24" w:line="216" w:lineRule="exact"/>
                                    <w:ind w:left="11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Embed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SimSun-ExtB" w:hAnsi="SimSun-ExtB"/>
                                      <w:sz w:val="20"/>
                                    </w:rPr>
                                    <w:t>→</w:t>
                                  </w:r>
                                  <w:r>
                                    <w:rPr>
                                      <w:rFonts w:ascii="SimSun-ExtB" w:hAnsi="SimSun-ExtB"/>
                                      <w:spacing w:val="-3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RNN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SimSun-ExtB" w:hAnsi="SimSun-ExtB"/>
                                      <w:sz w:val="20"/>
                                    </w:rPr>
                                    <w:t>→</w:t>
                                  </w:r>
                                  <w:r>
                                    <w:rPr>
                                      <w:rFonts w:ascii="SimSun-ExtB" w:hAnsi="SimSun-ExtB"/>
                                      <w:spacing w:val="-3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dropout</w:t>
                                  </w:r>
                                  <w:r>
                                    <w:rPr>
                                      <w:spacing w:val="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SimSun-ExtB" w:hAnsi="SimSun-ExtB"/>
                                      <w:sz w:val="20"/>
                                    </w:rPr>
                                    <w:t>→</w:t>
                                  </w:r>
                                  <w:r>
                                    <w:rPr>
                                      <w:rFonts w:ascii="SimSun-ExtB" w:hAnsi="SimSun-ExtB"/>
                                      <w:spacing w:val="-3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softmax</w:t>
                                  </w:r>
                                </w:p>
                              </w:tc>
                              <w:tc>
                                <w:tcPr>
                                  <w:tcW w:w="1325" w:type="dxa"/>
                                </w:tcPr>
                                <w:p w:rsidR="00F72AE5" w:rsidRDefault="00BD6872">
                                  <w:pPr>
                                    <w:pStyle w:val="TableParagraph"/>
                                    <w:spacing w:before="41" w:line="200" w:lineRule="exact"/>
                                    <w:ind w:left="12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embed</w:t>
                                  </w:r>
                                </w:p>
                              </w:tc>
                              <w:tc>
                                <w:tcPr>
                                  <w:tcW w:w="758" w:type="dxa"/>
                                </w:tcPr>
                                <w:p w:rsidR="00F72AE5" w:rsidRDefault="00BD6872">
                                  <w:pPr>
                                    <w:pStyle w:val="TableParagraph"/>
                                    <w:spacing w:before="41" w:line="200" w:lineRule="exact"/>
                                    <w:ind w:right="47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64/128;</w:t>
                                  </w:r>
                                </w:p>
                              </w:tc>
                            </w:tr>
                            <w:tr w:rsidR="00F72AE5">
                              <w:trPr>
                                <w:trHeight w:val="239"/>
                              </w:trPr>
                              <w:tc>
                                <w:tcPr>
                                  <w:tcW w:w="1722" w:type="dxa"/>
                                </w:tcPr>
                                <w:p w:rsidR="00F72AE5" w:rsidRDefault="00F72AE5">
                                  <w:pPr>
                                    <w:pStyle w:val="TableParagraph"/>
                                    <w:spacing w:before="0" w:line="240" w:lineRule="auto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82" w:type="dxa"/>
                                </w:tcPr>
                                <w:p w:rsidR="00F72AE5" w:rsidRDefault="00F72AE5">
                                  <w:pPr>
                                    <w:pStyle w:val="TableParagraph"/>
                                    <w:spacing w:before="0" w:line="240" w:lineRule="auto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25" w:type="dxa"/>
                                </w:tcPr>
                                <w:p w:rsidR="00F72AE5" w:rsidRDefault="00BD6872">
                                  <w:pPr>
                                    <w:pStyle w:val="TableParagraph"/>
                                    <w:spacing w:before="19" w:line="200" w:lineRule="exact"/>
                                    <w:ind w:left="12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hidden</w:t>
                                  </w:r>
                                </w:p>
                              </w:tc>
                              <w:tc>
                                <w:tcPr>
                                  <w:tcW w:w="758" w:type="dxa"/>
                                </w:tcPr>
                                <w:p w:rsidR="00F72AE5" w:rsidRDefault="00BD6872">
                                  <w:pPr>
                                    <w:pStyle w:val="TableParagraph"/>
                                    <w:spacing w:before="19" w:line="200" w:lineRule="exact"/>
                                    <w:ind w:right="47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32/64;</w:t>
                                  </w:r>
                                </w:p>
                              </w:tc>
                            </w:tr>
                            <w:tr w:rsidR="00F72AE5">
                              <w:trPr>
                                <w:trHeight w:val="260"/>
                              </w:trPr>
                              <w:tc>
                                <w:tcPr>
                                  <w:tcW w:w="1722" w:type="dxa"/>
                                </w:tcPr>
                                <w:p w:rsidR="00F72AE5" w:rsidRDefault="00F72AE5">
                                  <w:pPr>
                                    <w:pStyle w:val="TableParagraph"/>
                                    <w:spacing w:before="0" w:line="240" w:lineRule="auto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82" w:type="dxa"/>
                                </w:tcPr>
                                <w:p w:rsidR="00F72AE5" w:rsidRDefault="00F72AE5">
                                  <w:pPr>
                                    <w:pStyle w:val="TableParagraph"/>
                                    <w:spacing w:before="0" w:line="240" w:lineRule="auto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25" w:type="dxa"/>
                                </w:tcPr>
                                <w:p w:rsidR="00F72AE5" w:rsidRDefault="00BD6872">
                                  <w:pPr>
                                    <w:pStyle w:val="TableParagraph"/>
                                    <w:spacing w:before="19" w:line="221" w:lineRule="exact"/>
                                    <w:ind w:left="12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dropout</w:t>
                                  </w:r>
                                </w:p>
                              </w:tc>
                              <w:tc>
                                <w:tcPr>
                                  <w:tcW w:w="758" w:type="dxa"/>
                                </w:tcPr>
                                <w:p w:rsidR="00F72AE5" w:rsidRDefault="00BD6872">
                                  <w:pPr>
                                    <w:pStyle w:val="TableParagraph"/>
                                    <w:spacing w:before="19" w:line="221" w:lineRule="exact"/>
                                    <w:ind w:right="47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0.3/0.5;</w:t>
                                  </w:r>
                                </w:p>
                              </w:tc>
                            </w:tr>
                            <w:tr w:rsidR="00F72AE5">
                              <w:trPr>
                                <w:trHeight w:val="434"/>
                              </w:trPr>
                              <w:tc>
                                <w:tcPr>
                                  <w:tcW w:w="9187" w:type="dxa"/>
                                  <w:gridSpan w:val="4"/>
                                </w:tcPr>
                                <w:p w:rsidR="00F72AE5" w:rsidRDefault="00BD6872">
                                  <w:pPr>
                                    <w:pStyle w:val="TableParagraph"/>
                                    <w:spacing w:before="0" w:line="237" w:lineRule="exact"/>
                                    <w:ind w:left="722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lr</w:t>
                                  </w:r>
                                  <w:r>
                                    <w:rPr>
                                      <w:spacing w:val="3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sz w:val="20"/>
                                    </w:rPr>
                                    <w:t>10</w:t>
                                  </w:r>
                                  <w:r>
                                    <w:rPr>
                                      <w:rFonts w:ascii="Times New Roman" w:hAnsi="Times New Roman"/>
                                      <w:i/>
                                      <w:sz w:val="20"/>
                                      <w:vertAlign w:val="superscript"/>
                                    </w:rPr>
                                    <w:t>−</w:t>
                                  </w:r>
                                  <w:r>
                                    <w:rPr>
                                      <w:rFonts w:ascii="Calibri" w:hAnsi="Calibri"/>
                                      <w:sz w:val="20"/>
                                      <w:vertAlign w:val="superscript"/>
                                    </w:rPr>
                                    <w:t>3</w:t>
                                  </w:r>
                                  <w:r>
                                    <w:rPr>
                                      <w:sz w:val="20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Calibri" w:hAnsi="Calibri"/>
                                      <w:sz w:val="20"/>
                                    </w:rPr>
                                    <w:t>5</w:t>
                                  </w:r>
                                  <w:r>
                                    <w:rPr>
                                      <w:rFonts w:ascii="Calibri" w:hAnsi="Calibri"/>
                                      <w:spacing w:val="9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SimSun-ExtB" w:hAnsi="SimSun-ExtB"/>
                                      <w:sz w:val="20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SimSun-ExtB" w:hAnsi="SimSun-ExtB"/>
                                      <w:spacing w:val="-4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sz w:val="20"/>
                                    </w:rPr>
                                    <w:t>10</w:t>
                                  </w:r>
                                  <w:r>
                                    <w:rPr>
                                      <w:rFonts w:ascii="Times New Roman" w:hAnsi="Times New Roman"/>
                                      <w:i/>
                                      <w:sz w:val="20"/>
                                      <w:vertAlign w:val="superscript"/>
                                    </w:rPr>
                                    <w:t>−</w:t>
                                  </w:r>
                                  <w:r>
                                    <w:rPr>
                                      <w:rFonts w:ascii="Calibri" w:hAnsi="Calibri"/>
                                      <w:sz w:val="20"/>
                                      <w:vertAlign w:val="superscript"/>
                                    </w:rPr>
                                    <w:t>4</w:t>
                                  </w:r>
                                  <w:r>
                                    <w:rPr>
                                      <w:sz w:val="20"/>
                                    </w:rPr>
                                    <w:t>;</w:t>
                                  </w:r>
                                  <w:r>
                                    <w:rPr>
                                      <w:spacing w:val="3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one</w:t>
                                  </w:r>
                                </w:p>
                                <w:p w:rsidR="00F72AE5" w:rsidRDefault="00BD6872">
                                  <w:pPr>
                                    <w:pStyle w:val="TableParagraph"/>
                                    <w:spacing w:before="0" w:line="178" w:lineRule="exact"/>
                                    <w:ind w:left="722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0"/>
                                    </w:rPr>
                                    <w:t>class-</w:t>
                                  </w:r>
                                  <w:r>
                                    <w:rPr>
                                      <w:spacing w:val="-2"/>
                                      <w:w w:val="95"/>
                                      <w:sz w:val="20"/>
                                    </w:rPr>
                                    <w:t>weighted</w:t>
                                  </w:r>
                                </w:p>
                              </w:tc>
                            </w:tr>
                            <w:tr w:rsidR="00F72AE5">
                              <w:trPr>
                                <w:trHeight w:val="260"/>
                              </w:trPr>
                              <w:tc>
                                <w:tcPr>
                                  <w:tcW w:w="1722" w:type="dxa"/>
                                </w:tcPr>
                                <w:p w:rsidR="00F72AE5" w:rsidRDefault="00BD6872">
                                  <w:pPr>
                                    <w:pStyle w:val="TableParagraph"/>
                                    <w:spacing w:before="41" w:line="200" w:lineRule="exact"/>
                                    <w:ind w:left="4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GRU</w:t>
                                  </w:r>
                                  <w:r>
                                    <w:rPr>
                                      <w:spacing w:val="8"/>
                                      <w:w w:val="10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/</w:t>
                                  </w:r>
                                  <w:r>
                                    <w:rPr>
                                      <w:spacing w:val="9"/>
                                      <w:w w:val="10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0"/>
                                    </w:rPr>
                                    <w:t>BiGRU</w:t>
                                  </w:r>
                                </w:p>
                              </w:tc>
                              <w:tc>
                                <w:tcPr>
                                  <w:tcW w:w="5382" w:type="dxa"/>
                                </w:tcPr>
                                <w:p w:rsidR="00F72AE5" w:rsidRDefault="00BD6872">
                                  <w:pPr>
                                    <w:pStyle w:val="TableParagraph"/>
                                    <w:spacing w:before="24" w:line="216" w:lineRule="exact"/>
                                    <w:ind w:left="11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Embed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SimSun-ExtB" w:hAnsi="SimSun-ExtB"/>
                                      <w:sz w:val="20"/>
                                    </w:rPr>
                                    <w:t>→</w:t>
                                  </w:r>
                                  <w:r>
                                    <w:rPr>
                                      <w:rFonts w:ascii="SimSun-ExtB" w:hAnsi="SimSun-ExtB"/>
                                      <w:spacing w:val="-3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GRU</w:t>
                                  </w:r>
                                  <w:r>
                                    <w:rPr>
                                      <w:spacing w:val="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SimSun-ExtB" w:hAnsi="SimSun-ExtB"/>
                                      <w:sz w:val="20"/>
                                    </w:rPr>
                                    <w:t>→</w:t>
                                  </w:r>
                                  <w:r>
                                    <w:rPr>
                                      <w:rFonts w:ascii="SimSun-ExtB" w:hAnsi="SimSun-ExtB"/>
                                      <w:spacing w:val="-3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dropout</w:t>
                                  </w:r>
                                  <w:r>
                                    <w:rPr>
                                      <w:spacing w:val="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SimSun-ExtB" w:hAnsi="SimSun-ExtB"/>
                                      <w:sz w:val="20"/>
                                    </w:rPr>
                                    <w:t>→</w:t>
                                  </w:r>
                                  <w:r>
                                    <w:rPr>
                                      <w:rFonts w:ascii="SimSun-ExtB" w:hAnsi="SimSun-ExtB"/>
                                      <w:spacing w:val="-3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softmax</w:t>
                                  </w:r>
                                </w:p>
                              </w:tc>
                              <w:tc>
                                <w:tcPr>
                                  <w:tcW w:w="2083" w:type="dxa"/>
                                  <w:gridSpan w:val="2"/>
                                </w:tcPr>
                                <w:p w:rsidR="00F72AE5" w:rsidRDefault="00BD6872">
                                  <w:pPr>
                                    <w:pStyle w:val="TableParagraph"/>
                                    <w:spacing w:before="41" w:line="200" w:lineRule="exact"/>
                                    <w:ind w:left="12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same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grid</w:t>
                                  </w:r>
                                </w:p>
                              </w:tc>
                            </w:tr>
                            <w:tr w:rsidR="00F72AE5">
                              <w:trPr>
                                <w:trHeight w:val="239"/>
                              </w:trPr>
                              <w:tc>
                                <w:tcPr>
                                  <w:tcW w:w="1722" w:type="dxa"/>
                                </w:tcPr>
                                <w:p w:rsidR="00F72AE5" w:rsidRDefault="00BD6872">
                                  <w:pPr>
                                    <w:pStyle w:val="TableParagraph"/>
                                    <w:spacing w:before="19" w:line="200" w:lineRule="exact"/>
                                    <w:ind w:left="4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LSTM</w:t>
                                  </w:r>
                                  <w:r>
                                    <w:rPr>
                                      <w:spacing w:val="9"/>
                                      <w:w w:val="10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/</w:t>
                                  </w:r>
                                  <w:r>
                                    <w:rPr>
                                      <w:spacing w:val="9"/>
                                      <w:w w:val="10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0"/>
                                    </w:rPr>
                                    <w:t>BiLSTM</w:t>
                                  </w:r>
                                </w:p>
                              </w:tc>
                              <w:tc>
                                <w:tcPr>
                                  <w:tcW w:w="5382" w:type="dxa"/>
                                </w:tcPr>
                                <w:p w:rsidR="00F72AE5" w:rsidRDefault="00BD6872">
                                  <w:pPr>
                                    <w:pStyle w:val="TableParagraph"/>
                                    <w:spacing w:before="3" w:line="216" w:lineRule="exact"/>
                                    <w:ind w:left="11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Embed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SimSun-ExtB" w:hAnsi="SimSun-ExtB"/>
                                      <w:sz w:val="20"/>
                                    </w:rPr>
                                    <w:t>→</w:t>
                                  </w:r>
                                  <w:r>
                                    <w:rPr>
                                      <w:rFonts w:ascii="SimSun-ExtB" w:hAnsi="SimSun-ExtB"/>
                                      <w:spacing w:val="-3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LSTM</w:t>
                                  </w:r>
                                  <w:r>
                                    <w:rPr>
                                      <w:spacing w:val="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SimSun-ExtB" w:hAnsi="SimSun-ExtB"/>
                                      <w:sz w:val="20"/>
                                    </w:rPr>
                                    <w:t>→</w:t>
                                  </w:r>
                                  <w:r>
                                    <w:rPr>
                                      <w:rFonts w:ascii="SimSun-ExtB" w:hAnsi="SimSun-ExtB"/>
                                      <w:spacing w:val="-3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dropout</w:t>
                                  </w:r>
                                  <w:r>
                                    <w:rPr>
                                      <w:spacing w:val="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SimSun-ExtB" w:hAnsi="SimSun-ExtB"/>
                                      <w:sz w:val="20"/>
                                    </w:rPr>
                                    <w:t>→</w:t>
                                  </w:r>
                                  <w:r>
                                    <w:rPr>
                                      <w:rFonts w:ascii="SimSun-ExtB" w:hAnsi="SimSun-ExtB"/>
                                      <w:spacing w:val="-3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softmax</w:t>
                                  </w:r>
                                </w:p>
                              </w:tc>
                              <w:tc>
                                <w:tcPr>
                                  <w:tcW w:w="2083" w:type="dxa"/>
                                  <w:gridSpan w:val="2"/>
                                </w:tcPr>
                                <w:p w:rsidR="00F72AE5" w:rsidRDefault="00BD6872">
                                  <w:pPr>
                                    <w:pStyle w:val="TableParagraph"/>
                                    <w:spacing w:before="19" w:line="200" w:lineRule="exact"/>
                                    <w:ind w:left="12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same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grid</w:t>
                                  </w:r>
                                </w:p>
                              </w:tc>
                            </w:tr>
                            <w:tr w:rsidR="00F72AE5">
                              <w:trPr>
                                <w:trHeight w:val="239"/>
                              </w:trPr>
                              <w:tc>
                                <w:tcPr>
                                  <w:tcW w:w="1722" w:type="dxa"/>
                                </w:tcPr>
                                <w:p w:rsidR="00F72AE5" w:rsidRDefault="00BD6872">
                                  <w:pPr>
                                    <w:pStyle w:val="TableParagraph"/>
                                    <w:spacing w:before="19" w:line="200" w:lineRule="exact"/>
                                    <w:ind w:left="4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BERT</w:t>
                                  </w:r>
                                  <w:r>
                                    <w:rPr>
                                      <w:spacing w:val="12"/>
                                      <w:w w:val="10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0"/>
                                    </w:rPr>
                                    <w:t>Base</w:t>
                                  </w:r>
                                </w:p>
                              </w:tc>
                              <w:tc>
                                <w:tcPr>
                                  <w:tcW w:w="5382" w:type="dxa"/>
                                </w:tcPr>
                                <w:p w:rsidR="00F72AE5" w:rsidRDefault="00BD6872">
                                  <w:pPr>
                                    <w:pStyle w:val="TableParagraph"/>
                                    <w:spacing w:before="19" w:line="200" w:lineRule="exact"/>
                                    <w:ind w:left="11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Last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2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encoder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layers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+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classifier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(13.5%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params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 trainable)</w:t>
                                  </w:r>
                                </w:p>
                              </w:tc>
                              <w:tc>
                                <w:tcPr>
                                  <w:tcW w:w="2083" w:type="dxa"/>
                                  <w:gridSpan w:val="2"/>
                                </w:tcPr>
                                <w:p w:rsidR="00F72AE5" w:rsidRDefault="00BD6872">
                                  <w:pPr>
                                    <w:pStyle w:val="TableParagraph"/>
                                    <w:spacing w:before="3" w:line="216" w:lineRule="exact"/>
                                    <w:ind w:left="123"/>
                                    <w:rPr>
                                      <w:rFonts w:ascii="SimSun-ExtB" w:hAnsi="SimSun-ExtB"/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lr</w:t>
                                  </w:r>
                                  <w:r>
                                    <w:rPr>
                                      <w:spacing w:val="4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SimSun-ExtB" w:hAnsi="SimSun-ExtB"/>
                                      <w:sz w:val="20"/>
                                    </w:rPr>
                                    <w:t>∈</w:t>
                                  </w:r>
                                  <w:r>
                                    <w:rPr>
                                      <w:rFonts w:ascii="SimSun-ExtB" w:hAnsi="SimSun-ExtB"/>
                                      <w:spacing w:val="2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SimSun-ExtB" w:hAnsi="SimSun-ExtB"/>
                                      <w:sz w:val="20"/>
                                    </w:rPr>
                                    <w:t>{</w:t>
                                  </w:r>
                                  <w:r>
                                    <w:rPr>
                                      <w:rFonts w:ascii="Calibri" w:hAnsi="Calibri"/>
                                      <w:sz w:val="20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libri" w:hAnsi="Calibri"/>
                                      <w:spacing w:val="2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SimSun-ExtB" w:hAnsi="SimSun-ExtB"/>
                                      <w:sz w:val="20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SimSun-ExtB" w:hAnsi="SimSun-ExtB"/>
                                      <w:spacing w:val="-2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sz w:val="20"/>
                                    </w:rPr>
                                    <w:t>10</w:t>
                                  </w:r>
                                  <w:r>
                                    <w:rPr>
                                      <w:rFonts w:ascii="Times New Roman" w:hAnsi="Times New Roman"/>
                                      <w:i/>
                                      <w:sz w:val="20"/>
                                      <w:vertAlign w:val="superscript"/>
                                    </w:rPr>
                                    <w:t>−</w:t>
                                  </w:r>
                                  <w:r>
                                    <w:rPr>
                                      <w:rFonts w:ascii="Calibri" w:hAnsi="Calibri"/>
                                      <w:sz w:val="20"/>
                                      <w:vertAlign w:val="superscript"/>
                                    </w:rPr>
                                    <w:t>5</w:t>
                                  </w:r>
                                  <w:r>
                                    <w:rPr>
                                      <w:i/>
                                      <w:sz w:val="20"/>
                                    </w:rPr>
                                    <w:t>,</w:t>
                                  </w:r>
                                  <w:r>
                                    <w:rPr>
                                      <w:i/>
                                      <w:spacing w:val="-1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sz w:val="20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Calibri" w:hAnsi="Calibri"/>
                                      <w:spacing w:val="2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SimSun-ExtB" w:hAnsi="SimSun-ExtB"/>
                                      <w:spacing w:val="-10"/>
                                      <w:sz w:val="20"/>
                                    </w:rPr>
                                    <w:t>×</w:t>
                                  </w:r>
                                </w:p>
                              </w:tc>
                            </w:tr>
                            <w:tr w:rsidR="00F72AE5">
                              <w:trPr>
                                <w:trHeight w:val="239"/>
                              </w:trPr>
                              <w:tc>
                                <w:tcPr>
                                  <w:tcW w:w="1722" w:type="dxa"/>
                                </w:tcPr>
                                <w:p w:rsidR="00F72AE5" w:rsidRDefault="00F72AE5">
                                  <w:pPr>
                                    <w:pStyle w:val="TableParagraph"/>
                                    <w:spacing w:before="0" w:line="240" w:lineRule="auto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82" w:type="dxa"/>
                                </w:tcPr>
                                <w:p w:rsidR="00F72AE5" w:rsidRDefault="00F72AE5">
                                  <w:pPr>
                                    <w:pStyle w:val="TableParagraph"/>
                                    <w:spacing w:before="0" w:line="240" w:lineRule="auto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3" w:type="dxa"/>
                                  <w:gridSpan w:val="2"/>
                                </w:tcPr>
                                <w:p w:rsidR="00F72AE5" w:rsidRDefault="00BD6872">
                                  <w:pPr>
                                    <w:pStyle w:val="TableParagraph"/>
                                    <w:spacing w:before="3" w:line="216" w:lineRule="exact"/>
                                    <w:ind w:left="11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sz w:val="20"/>
                                    </w:rPr>
                                    <w:t>10</w:t>
                                  </w:r>
                                  <w:r>
                                    <w:rPr>
                                      <w:rFonts w:ascii="Times New Roman" w:hAnsi="Times New Roman"/>
                                      <w:i/>
                                      <w:sz w:val="20"/>
                                      <w:vertAlign w:val="superscript"/>
                                    </w:rPr>
                                    <w:t>−</w:t>
                                  </w:r>
                                  <w:r>
                                    <w:rPr>
                                      <w:rFonts w:ascii="Calibri" w:hAnsi="Calibri"/>
                                      <w:sz w:val="20"/>
                                      <w:vertAlign w:val="superscript"/>
                                    </w:rPr>
                                    <w:t>5</w:t>
                                  </w:r>
                                  <w:r>
                                    <w:rPr>
                                      <w:i/>
                                      <w:sz w:val="20"/>
                                    </w:rPr>
                                    <w:t>,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sz w:val="20"/>
                                    </w:rPr>
                                    <w:t>5</w:t>
                                  </w:r>
                                  <w:r>
                                    <w:rPr>
                                      <w:rFonts w:ascii="Calibri" w:hAnsi="Calibri"/>
                                      <w:spacing w:val="-1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SimSun-ExtB" w:hAnsi="SimSun-ExtB"/>
                                      <w:sz w:val="20"/>
                                    </w:rPr>
                                    <w:t>×</w:t>
                                  </w:r>
                                  <w:r>
                                    <w:rPr>
                                      <w:rFonts w:ascii="SimSun-ExtB" w:hAnsi="SimSun-ExtB"/>
                                      <w:spacing w:val="-7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sz w:val="20"/>
                                    </w:rPr>
                                    <w:t>10</w:t>
                                  </w:r>
                                  <w:r>
                                    <w:rPr>
                                      <w:rFonts w:ascii="Times New Roman" w:hAnsi="Times New Roman"/>
                                      <w:i/>
                                      <w:sz w:val="20"/>
                                      <w:vertAlign w:val="superscript"/>
                                    </w:rPr>
                                    <w:t>−</w:t>
                                  </w:r>
                                  <w:r>
                                    <w:rPr>
                                      <w:rFonts w:ascii="Calibri" w:hAnsi="Calibri"/>
                                      <w:sz w:val="20"/>
                                      <w:vertAlign w:val="superscript"/>
                                    </w:rPr>
                                    <w:t>5</w:t>
                                  </w:r>
                                  <w:r>
                                    <w:rPr>
                                      <w:rFonts w:ascii="SimSun-ExtB" w:hAnsi="SimSun-ExtB"/>
                                      <w:sz w:val="20"/>
                                    </w:rPr>
                                    <w:t>}</w:t>
                                  </w:r>
                                  <w:r>
                                    <w:rPr>
                                      <w:sz w:val="20"/>
                                    </w:rPr>
                                    <w:t>;</w:t>
                                  </w:r>
                                  <w:r>
                                    <w:rPr>
                                      <w:spacing w:val="3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batch</w:t>
                                  </w:r>
                                </w:p>
                              </w:tc>
                            </w:tr>
                            <w:tr w:rsidR="00F72AE5">
                              <w:trPr>
                                <w:trHeight w:val="239"/>
                              </w:trPr>
                              <w:tc>
                                <w:tcPr>
                                  <w:tcW w:w="1722" w:type="dxa"/>
                                </w:tcPr>
                                <w:p w:rsidR="00F72AE5" w:rsidRDefault="00F72AE5">
                                  <w:pPr>
                                    <w:pStyle w:val="TableParagraph"/>
                                    <w:spacing w:before="0" w:line="240" w:lineRule="auto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82" w:type="dxa"/>
                                </w:tcPr>
                                <w:p w:rsidR="00F72AE5" w:rsidRDefault="00F72AE5">
                                  <w:pPr>
                                    <w:pStyle w:val="TableParagraph"/>
                                    <w:spacing w:before="0" w:line="240" w:lineRule="auto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3" w:type="dxa"/>
                                  <w:gridSpan w:val="2"/>
                                </w:tcPr>
                                <w:p w:rsidR="00F72AE5" w:rsidRDefault="00BD6872">
                                  <w:pPr>
                                    <w:pStyle w:val="TableParagraph"/>
                                    <w:spacing w:before="3" w:line="216" w:lineRule="exact"/>
                                    <w:ind w:left="12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SimSun-ExtB" w:hAnsi="SimSun-ExtB"/>
                                      <w:spacing w:val="-4"/>
                                      <w:sz w:val="20"/>
                                    </w:rPr>
                                    <w:t>∈</w:t>
                                  </w:r>
                                  <w:r>
                                    <w:rPr>
                                      <w:rFonts w:ascii="SimSun-ExtB" w:hAnsi="SimSun-ExtB"/>
                                      <w:spacing w:val="-2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SimSun-ExtB" w:hAnsi="SimSun-ExtB"/>
                                      <w:spacing w:val="-4"/>
                                      <w:sz w:val="20"/>
                                    </w:rPr>
                                    <w:t>{</w:t>
                                  </w:r>
                                  <w:r>
                                    <w:rPr>
                                      <w:rFonts w:ascii="Calibri" w:hAnsi="Calibri"/>
                                      <w:spacing w:val="-4"/>
                                      <w:sz w:val="20"/>
                                    </w:rPr>
                                    <w:t>16</w:t>
                                  </w:r>
                                  <w:r>
                                    <w:rPr>
                                      <w:i/>
                                      <w:spacing w:val="-4"/>
                                      <w:sz w:val="20"/>
                                    </w:rPr>
                                    <w:t>,</w:t>
                                  </w:r>
                                  <w:r>
                                    <w:rPr>
                                      <w:i/>
                                      <w:spacing w:val="-1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/>
                                      <w:spacing w:val="-4"/>
                                      <w:sz w:val="20"/>
                                    </w:rPr>
                                    <w:t>32</w:t>
                                  </w:r>
                                  <w:r>
                                    <w:rPr>
                                      <w:rFonts w:ascii="SimSun-ExtB" w:hAnsi="SimSun-ExtB"/>
                                      <w:spacing w:val="-4"/>
                                      <w:sz w:val="20"/>
                                    </w:rPr>
                                    <w:t>}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;</w:t>
                                  </w:r>
                                  <w:r>
                                    <w:rPr>
                                      <w:spacing w:val="2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one</w:t>
                                  </w:r>
                                  <w:r>
                                    <w:rPr>
                                      <w:spacing w:val="2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class-</w:t>
                                  </w:r>
                                </w:p>
                              </w:tc>
                            </w:tr>
                            <w:tr w:rsidR="00F72AE5">
                              <w:trPr>
                                <w:trHeight w:val="311"/>
                              </w:trPr>
                              <w:tc>
                                <w:tcPr>
                                  <w:tcW w:w="1722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 w:rsidR="00F72AE5" w:rsidRDefault="00F72AE5">
                                  <w:pPr>
                                    <w:pStyle w:val="TableParagraph"/>
                                    <w:spacing w:before="0" w:line="240" w:lineRule="auto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82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 w:rsidR="00F72AE5" w:rsidRDefault="00F72AE5">
                                  <w:pPr>
                                    <w:pStyle w:val="TableParagraph"/>
                                    <w:spacing w:before="0" w:line="240" w:lineRule="auto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3" w:type="dxa"/>
                                  <w:gridSpan w:val="2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 w:rsidR="00F72AE5" w:rsidRDefault="00BD6872">
                                  <w:pPr>
                                    <w:pStyle w:val="TableParagraph"/>
                                    <w:spacing w:before="19" w:line="240" w:lineRule="auto"/>
                                    <w:ind w:left="11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weighted</w:t>
                                  </w:r>
                                </w:p>
                              </w:tc>
                            </w:tr>
                          </w:tbl>
                          <w:p w:rsidR="00F72AE5" w:rsidRDefault="00F72AE5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9" o:spid="_x0000_s1026" type="#_x0000_t202" style="position:absolute;left:0;text-align:left;margin-left:65.35pt;margin-top:16.05pt;width:465.4pt;height:275.7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722"/>
                        <w:gridCol w:w="5382"/>
                        <w:gridCol w:w="1325"/>
                        <w:gridCol w:w="758"/>
                      </w:tblGrid>
                      <w:tr w:rsidR="00F72AE5">
                        <w:trPr>
                          <w:trHeight w:val="494"/>
                        </w:trPr>
                        <w:tc>
                          <w:tcPr>
                            <w:tcW w:w="1722" w:type="dxa"/>
                          </w:tcPr>
                          <w:p w:rsidR="00F72AE5" w:rsidRDefault="00BD6872">
                            <w:pPr>
                              <w:pStyle w:val="TableParagraph"/>
                              <w:spacing w:before="41" w:line="240" w:lineRule="auto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tuning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runs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total).</w:t>
                            </w:r>
                          </w:p>
                        </w:tc>
                        <w:tc>
                          <w:tcPr>
                            <w:tcW w:w="7465" w:type="dxa"/>
                            <w:gridSpan w:val="3"/>
                          </w:tcPr>
                          <w:p w:rsidR="00F72AE5" w:rsidRDefault="00F72AE5">
                            <w:pPr>
                              <w:pStyle w:val="TableParagraph"/>
                              <w:spacing w:before="0" w:line="240" w:lineRule="auto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F72AE5">
                        <w:trPr>
                          <w:trHeight w:val="334"/>
                        </w:trPr>
                        <w:tc>
                          <w:tcPr>
                            <w:tcW w:w="1722" w:type="dxa"/>
                            <w:tcBorders>
                              <w:top w:val="single" w:sz="8" w:space="0" w:color="000000"/>
                              <w:bottom w:val="single" w:sz="6" w:space="0" w:color="000000"/>
                            </w:tcBorders>
                          </w:tcPr>
                          <w:p w:rsidR="00F72AE5" w:rsidRDefault="00BD6872">
                            <w:pPr>
                              <w:pStyle w:val="TableParagraph"/>
                              <w:spacing w:before="44" w:line="240" w:lineRule="auto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Model</w:t>
                            </w:r>
                          </w:p>
                        </w:tc>
                        <w:tc>
                          <w:tcPr>
                            <w:tcW w:w="5382" w:type="dxa"/>
                            <w:tcBorders>
                              <w:top w:val="single" w:sz="8" w:space="0" w:color="000000"/>
                              <w:bottom w:val="single" w:sz="6" w:space="0" w:color="000000"/>
                            </w:tcBorders>
                          </w:tcPr>
                          <w:p w:rsidR="00F72AE5" w:rsidRDefault="00BD6872">
                            <w:pPr>
                              <w:pStyle w:val="TableParagraph"/>
                              <w:spacing w:before="44" w:line="240" w:lineRule="auto"/>
                              <w:ind w:left="119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Architecture</w:t>
                            </w:r>
                            <w:r>
                              <w:rPr>
                                <w:spacing w:val="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/</w:t>
                            </w:r>
                            <w:r>
                              <w:rPr>
                                <w:spacing w:val="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repr.</w:t>
                            </w:r>
                          </w:p>
                        </w:tc>
                        <w:tc>
                          <w:tcPr>
                            <w:tcW w:w="2083" w:type="dxa"/>
                            <w:gridSpan w:val="2"/>
                            <w:tcBorders>
                              <w:top w:val="single" w:sz="8" w:space="0" w:color="000000"/>
                              <w:bottom w:val="single" w:sz="6" w:space="0" w:color="000000"/>
                            </w:tcBorders>
                          </w:tcPr>
                          <w:p w:rsidR="00F72AE5" w:rsidRDefault="00BD6872">
                            <w:pPr>
                              <w:pStyle w:val="TableParagraph"/>
                              <w:spacing w:before="44" w:line="240" w:lineRule="auto"/>
                              <w:ind w:left="12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Configurations</w:t>
                            </w:r>
                            <w:r>
                              <w:rPr>
                                <w:spacing w:val="2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tested</w:t>
                            </w:r>
                          </w:p>
                        </w:tc>
                      </w:tr>
                      <w:tr w:rsidR="00F72AE5">
                        <w:trPr>
                          <w:trHeight w:val="262"/>
                        </w:trPr>
                        <w:tc>
                          <w:tcPr>
                            <w:tcW w:w="1722" w:type="dxa"/>
                            <w:tcBorders>
                              <w:top w:val="single" w:sz="6" w:space="0" w:color="000000"/>
                            </w:tcBorders>
                          </w:tcPr>
                          <w:p w:rsidR="00F72AE5" w:rsidRDefault="00BD6872">
                            <w:pPr>
                              <w:pStyle w:val="TableParagraph"/>
                              <w:spacing w:before="43" w:line="200" w:lineRule="exact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Random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Forest</w:t>
                            </w:r>
                          </w:p>
                        </w:tc>
                        <w:tc>
                          <w:tcPr>
                            <w:tcW w:w="5382" w:type="dxa"/>
                            <w:tcBorders>
                              <w:top w:val="single" w:sz="6" w:space="0" w:color="000000"/>
                            </w:tcBorders>
                          </w:tcPr>
                          <w:p w:rsidR="00F72AE5" w:rsidRDefault="00BD6872">
                            <w:pPr>
                              <w:pStyle w:val="TableParagraph"/>
                              <w:spacing w:before="43" w:line="200" w:lineRule="exact"/>
                              <w:ind w:left="119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TF-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IDF</w:t>
                            </w:r>
                          </w:p>
                        </w:tc>
                        <w:tc>
                          <w:tcPr>
                            <w:tcW w:w="2083" w:type="dxa"/>
                            <w:gridSpan w:val="2"/>
                            <w:tcBorders>
                              <w:top w:val="single" w:sz="6" w:space="0" w:color="000000"/>
                            </w:tcBorders>
                          </w:tcPr>
                          <w:p w:rsidR="00F72AE5" w:rsidRDefault="00BD6872">
                            <w:pPr>
                              <w:pStyle w:val="TableParagraph"/>
                              <w:tabs>
                                <w:tab w:val="left" w:pos="990"/>
                              </w:tabs>
                              <w:spacing w:before="43" w:line="200" w:lineRule="exact"/>
                              <w:ind w:left="12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200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trees/unlim.</w:t>
                            </w:r>
                          </w:p>
                        </w:tc>
                      </w:tr>
                      <w:tr w:rsidR="00F72AE5">
                        <w:trPr>
                          <w:trHeight w:val="695"/>
                        </w:trPr>
                        <w:tc>
                          <w:tcPr>
                            <w:tcW w:w="1722" w:type="dxa"/>
                          </w:tcPr>
                          <w:p w:rsidR="00F72AE5" w:rsidRDefault="00F72AE5">
                            <w:pPr>
                              <w:pStyle w:val="TableParagraph"/>
                              <w:spacing w:before="0" w:line="240" w:lineRule="auto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382" w:type="dxa"/>
                          </w:tcPr>
                          <w:p w:rsidR="00F72AE5" w:rsidRDefault="00F72AE5">
                            <w:pPr>
                              <w:pStyle w:val="TableParagraph"/>
                              <w:spacing w:before="0" w:line="240" w:lineRule="auto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083" w:type="dxa"/>
                            <w:gridSpan w:val="2"/>
                          </w:tcPr>
                          <w:p w:rsidR="00F72AE5" w:rsidRDefault="00BD6872">
                            <w:pPr>
                              <w:pStyle w:val="TableParagraph"/>
                              <w:spacing w:before="0" w:line="240" w:lineRule="atLeast"/>
                              <w:ind w:left="124" w:right="37"/>
                              <w:jc w:val="bot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depth; 400/depth</w:t>
                            </w:r>
                            <w:r>
                              <w:rPr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 xml:space="preserve">60; 300/depth 30,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class-weighted</w:t>
                            </w:r>
                          </w:p>
                        </w:tc>
                      </w:tr>
                      <w:tr w:rsidR="00F72AE5">
                        <w:trPr>
                          <w:trHeight w:val="236"/>
                        </w:trPr>
                        <w:tc>
                          <w:tcPr>
                            <w:tcW w:w="1722" w:type="dxa"/>
                          </w:tcPr>
                          <w:p w:rsidR="00F72AE5" w:rsidRDefault="00BD6872">
                            <w:pPr>
                              <w:pStyle w:val="TableParagraph"/>
                              <w:spacing w:before="17" w:line="200" w:lineRule="exact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Logistic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Reg.</w:t>
                            </w:r>
                          </w:p>
                        </w:tc>
                        <w:tc>
                          <w:tcPr>
                            <w:tcW w:w="5382" w:type="dxa"/>
                          </w:tcPr>
                          <w:p w:rsidR="00F72AE5" w:rsidRDefault="00BD6872">
                            <w:pPr>
                              <w:pStyle w:val="TableParagraph"/>
                              <w:spacing w:before="17" w:line="200" w:lineRule="exact"/>
                              <w:ind w:left="119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TF-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IDF</w:t>
                            </w:r>
                          </w:p>
                        </w:tc>
                        <w:tc>
                          <w:tcPr>
                            <w:tcW w:w="1325" w:type="dxa"/>
                          </w:tcPr>
                          <w:p w:rsidR="00F72AE5" w:rsidRDefault="00BD6872">
                            <w:pPr>
                              <w:pStyle w:val="TableParagraph"/>
                              <w:tabs>
                                <w:tab w:val="left" w:pos="998"/>
                              </w:tabs>
                              <w:spacing w:before="17" w:line="200" w:lineRule="exact"/>
                              <w:ind w:left="12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0"/>
                              </w:rPr>
                              <w:t>C=1.0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5"/>
                                <w:w w:val="105"/>
                                <w:sz w:val="20"/>
                              </w:rPr>
                              <w:t>(1k</w:t>
                            </w:r>
                          </w:p>
                        </w:tc>
                        <w:tc>
                          <w:tcPr>
                            <w:tcW w:w="758" w:type="dxa"/>
                          </w:tcPr>
                          <w:p w:rsidR="00F72AE5" w:rsidRDefault="00BD6872">
                            <w:pPr>
                              <w:pStyle w:val="TableParagraph"/>
                              <w:spacing w:before="17" w:line="200" w:lineRule="exact"/>
                              <w:ind w:right="47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iter);</w:t>
                            </w:r>
                          </w:p>
                        </w:tc>
                      </w:tr>
                      <w:tr w:rsidR="00F72AE5">
                        <w:trPr>
                          <w:trHeight w:val="260"/>
                        </w:trPr>
                        <w:tc>
                          <w:tcPr>
                            <w:tcW w:w="1722" w:type="dxa"/>
                          </w:tcPr>
                          <w:p w:rsidR="00F72AE5" w:rsidRDefault="00F72AE5">
                            <w:pPr>
                              <w:pStyle w:val="TableParagraph"/>
                              <w:spacing w:before="0" w:line="240" w:lineRule="auto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82" w:type="dxa"/>
                          </w:tcPr>
                          <w:p w:rsidR="00F72AE5" w:rsidRDefault="00F72AE5">
                            <w:pPr>
                              <w:pStyle w:val="TableParagraph"/>
                              <w:spacing w:before="0" w:line="240" w:lineRule="auto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25" w:type="dxa"/>
                          </w:tcPr>
                          <w:p w:rsidR="00F72AE5" w:rsidRDefault="00BD6872">
                            <w:pPr>
                              <w:pStyle w:val="TableParagraph"/>
                              <w:tabs>
                                <w:tab w:val="left" w:pos="998"/>
                              </w:tabs>
                              <w:spacing w:before="19" w:line="221" w:lineRule="exact"/>
                              <w:ind w:left="12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C=5.0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(2k</w:t>
                            </w:r>
                          </w:p>
                        </w:tc>
                        <w:tc>
                          <w:tcPr>
                            <w:tcW w:w="758" w:type="dxa"/>
                          </w:tcPr>
                          <w:p w:rsidR="00F72AE5" w:rsidRDefault="00BD6872">
                            <w:pPr>
                              <w:pStyle w:val="TableParagraph"/>
                              <w:spacing w:before="19" w:line="221" w:lineRule="exact"/>
                              <w:ind w:right="47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iter);</w:t>
                            </w:r>
                          </w:p>
                        </w:tc>
                      </w:tr>
                      <w:tr w:rsidR="00F72AE5">
                        <w:trPr>
                          <w:trHeight w:val="434"/>
                        </w:trPr>
                        <w:tc>
                          <w:tcPr>
                            <w:tcW w:w="9187" w:type="dxa"/>
                            <w:gridSpan w:val="4"/>
                          </w:tcPr>
                          <w:p w:rsidR="00F72AE5" w:rsidRDefault="00BD6872">
                            <w:pPr>
                              <w:pStyle w:val="TableParagraph"/>
                              <w:spacing w:before="0" w:line="225" w:lineRule="exact"/>
                              <w:ind w:left="7228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C=1.0,</w:t>
                            </w:r>
                            <w:r>
                              <w:rPr>
                                <w:spacing w:val="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class-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weighted</w:t>
                            </w:r>
                          </w:p>
                          <w:p w:rsidR="00F72AE5" w:rsidRDefault="00BD6872">
                            <w:pPr>
                              <w:pStyle w:val="TableParagraph"/>
                              <w:tabs>
                                <w:tab w:val="left" w:pos="1841"/>
                                <w:tab w:val="left" w:pos="7227"/>
                              </w:tabs>
                              <w:spacing w:before="12" w:line="178" w:lineRule="exact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Naive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Bayes</w:t>
                            </w:r>
                            <w:r>
                              <w:rPr>
                                <w:sz w:val="20"/>
                              </w:rPr>
                              <w:tab/>
                              <w:t>TF-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IDF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i/>
                                <w:sz w:val="20"/>
                              </w:rPr>
                              <w:t>α</w:t>
                            </w:r>
                            <w:r>
                              <w:rPr>
                                <w:sz w:val="20"/>
                              </w:rPr>
                              <w:t>=1.0;</w:t>
                            </w:r>
                            <w:r>
                              <w:rPr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0.3;</w:t>
                            </w:r>
                            <w:r>
                              <w:rPr>
                                <w:spacing w:val="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0.05</w:t>
                            </w:r>
                          </w:p>
                        </w:tc>
                      </w:tr>
                      <w:tr w:rsidR="00F72AE5">
                        <w:trPr>
                          <w:trHeight w:val="260"/>
                        </w:trPr>
                        <w:tc>
                          <w:tcPr>
                            <w:tcW w:w="1722" w:type="dxa"/>
                          </w:tcPr>
                          <w:p w:rsidR="00F72AE5" w:rsidRDefault="00BD6872">
                            <w:pPr>
                              <w:pStyle w:val="TableParagraph"/>
                              <w:spacing w:before="41" w:line="200" w:lineRule="exact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SimpleRNN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/</w:t>
                            </w:r>
                            <w:r>
                              <w:rPr>
                                <w:spacing w:val="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Bi</w:t>
                            </w:r>
                          </w:p>
                        </w:tc>
                        <w:tc>
                          <w:tcPr>
                            <w:tcW w:w="5382" w:type="dxa"/>
                          </w:tcPr>
                          <w:p w:rsidR="00F72AE5" w:rsidRDefault="00BD6872">
                            <w:pPr>
                              <w:pStyle w:val="TableParagraph"/>
                              <w:spacing w:before="24" w:line="216" w:lineRule="exact"/>
                              <w:ind w:left="119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Embed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SimSun-ExtB" w:hAnsi="SimSun-ExtB"/>
                                <w:sz w:val="20"/>
                              </w:rPr>
                              <w:t>→</w:t>
                            </w:r>
                            <w:r>
                              <w:rPr>
                                <w:rFonts w:ascii="SimSun-ExtB" w:hAnsi="SimSun-ExtB"/>
                                <w:spacing w:val="-3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RNN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SimSun-ExtB" w:hAnsi="SimSun-ExtB"/>
                                <w:sz w:val="20"/>
                              </w:rPr>
                              <w:t>→</w:t>
                            </w:r>
                            <w:r>
                              <w:rPr>
                                <w:rFonts w:ascii="SimSun-ExtB" w:hAnsi="SimSun-ExtB"/>
                                <w:spacing w:val="-3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dropout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SimSun-ExtB" w:hAnsi="SimSun-ExtB"/>
                                <w:sz w:val="20"/>
                              </w:rPr>
                              <w:t>→</w:t>
                            </w:r>
                            <w:r>
                              <w:rPr>
                                <w:rFonts w:ascii="SimSun-ExtB" w:hAnsi="SimSun-ExtB"/>
                                <w:spacing w:val="-3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softmax</w:t>
                            </w:r>
                          </w:p>
                        </w:tc>
                        <w:tc>
                          <w:tcPr>
                            <w:tcW w:w="1325" w:type="dxa"/>
                          </w:tcPr>
                          <w:p w:rsidR="00F72AE5" w:rsidRDefault="00BD6872">
                            <w:pPr>
                              <w:pStyle w:val="TableParagraph"/>
                              <w:spacing w:before="41" w:line="200" w:lineRule="exact"/>
                              <w:ind w:left="12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embed</w:t>
                            </w:r>
                          </w:p>
                        </w:tc>
                        <w:tc>
                          <w:tcPr>
                            <w:tcW w:w="758" w:type="dxa"/>
                          </w:tcPr>
                          <w:p w:rsidR="00F72AE5" w:rsidRDefault="00BD6872">
                            <w:pPr>
                              <w:pStyle w:val="TableParagraph"/>
                              <w:spacing w:before="41" w:line="200" w:lineRule="exact"/>
                              <w:ind w:right="47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64/128;</w:t>
                            </w:r>
                          </w:p>
                        </w:tc>
                      </w:tr>
                      <w:tr w:rsidR="00F72AE5">
                        <w:trPr>
                          <w:trHeight w:val="239"/>
                        </w:trPr>
                        <w:tc>
                          <w:tcPr>
                            <w:tcW w:w="1722" w:type="dxa"/>
                          </w:tcPr>
                          <w:p w:rsidR="00F72AE5" w:rsidRDefault="00F72AE5">
                            <w:pPr>
                              <w:pStyle w:val="TableParagraph"/>
                              <w:spacing w:before="0" w:line="240" w:lineRule="auto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5382" w:type="dxa"/>
                          </w:tcPr>
                          <w:p w:rsidR="00F72AE5" w:rsidRDefault="00F72AE5">
                            <w:pPr>
                              <w:pStyle w:val="TableParagraph"/>
                              <w:spacing w:before="0" w:line="240" w:lineRule="auto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325" w:type="dxa"/>
                          </w:tcPr>
                          <w:p w:rsidR="00F72AE5" w:rsidRDefault="00BD6872">
                            <w:pPr>
                              <w:pStyle w:val="TableParagraph"/>
                              <w:spacing w:before="19" w:line="200" w:lineRule="exact"/>
                              <w:ind w:left="12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hidden</w:t>
                            </w:r>
                          </w:p>
                        </w:tc>
                        <w:tc>
                          <w:tcPr>
                            <w:tcW w:w="758" w:type="dxa"/>
                          </w:tcPr>
                          <w:p w:rsidR="00F72AE5" w:rsidRDefault="00BD6872">
                            <w:pPr>
                              <w:pStyle w:val="TableParagraph"/>
                              <w:spacing w:before="19" w:line="200" w:lineRule="exact"/>
                              <w:ind w:right="47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32/64;</w:t>
                            </w:r>
                          </w:p>
                        </w:tc>
                      </w:tr>
                      <w:tr w:rsidR="00F72AE5">
                        <w:trPr>
                          <w:trHeight w:val="260"/>
                        </w:trPr>
                        <w:tc>
                          <w:tcPr>
                            <w:tcW w:w="1722" w:type="dxa"/>
                          </w:tcPr>
                          <w:p w:rsidR="00F72AE5" w:rsidRDefault="00F72AE5">
                            <w:pPr>
                              <w:pStyle w:val="TableParagraph"/>
                              <w:spacing w:before="0" w:line="240" w:lineRule="auto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382" w:type="dxa"/>
                          </w:tcPr>
                          <w:p w:rsidR="00F72AE5" w:rsidRDefault="00F72AE5">
                            <w:pPr>
                              <w:pStyle w:val="TableParagraph"/>
                              <w:spacing w:before="0" w:line="240" w:lineRule="auto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25" w:type="dxa"/>
                          </w:tcPr>
                          <w:p w:rsidR="00F72AE5" w:rsidRDefault="00BD6872">
                            <w:pPr>
                              <w:pStyle w:val="TableParagraph"/>
                              <w:spacing w:before="19" w:line="221" w:lineRule="exact"/>
                              <w:ind w:left="12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dropout</w:t>
                            </w:r>
                          </w:p>
                        </w:tc>
                        <w:tc>
                          <w:tcPr>
                            <w:tcW w:w="758" w:type="dxa"/>
                          </w:tcPr>
                          <w:p w:rsidR="00F72AE5" w:rsidRDefault="00BD6872">
                            <w:pPr>
                              <w:pStyle w:val="TableParagraph"/>
                              <w:spacing w:before="19" w:line="221" w:lineRule="exact"/>
                              <w:ind w:right="47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0.3/0.5;</w:t>
                            </w:r>
                          </w:p>
                        </w:tc>
                      </w:tr>
                      <w:tr w:rsidR="00F72AE5">
                        <w:trPr>
                          <w:trHeight w:val="434"/>
                        </w:trPr>
                        <w:tc>
                          <w:tcPr>
                            <w:tcW w:w="9187" w:type="dxa"/>
                            <w:gridSpan w:val="4"/>
                          </w:tcPr>
                          <w:p w:rsidR="00F72AE5" w:rsidRDefault="00BD6872">
                            <w:pPr>
                              <w:pStyle w:val="TableParagraph"/>
                              <w:spacing w:before="0" w:line="237" w:lineRule="exact"/>
                              <w:ind w:left="7228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lr</w:t>
                            </w:r>
                            <w:r>
                              <w:rPr>
                                <w:spacing w:val="3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0"/>
                              </w:rPr>
                              <w:t>10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z w:val="20"/>
                                <w:vertAlign w:val="superscript"/>
                              </w:rPr>
                              <w:t>−</w:t>
                            </w:r>
                            <w:r>
                              <w:rPr>
                                <w:rFonts w:ascii="Calibri" w:hAnsi="Calibri"/>
                                <w:sz w:val="20"/>
                                <w:vertAlign w:val="superscript"/>
                              </w:rPr>
                              <w:t>3</w:t>
                            </w:r>
                            <w:r>
                              <w:rPr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ascii="Calibri" w:hAnsi="Calibri"/>
                                <w:sz w:val="20"/>
                              </w:rPr>
                              <w:t>5</w:t>
                            </w:r>
                            <w:r>
                              <w:rPr>
                                <w:rFonts w:ascii="Calibri" w:hAnsi="Calibri"/>
                                <w:spacing w:val="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SimSun-ExtB" w:hAnsi="SimSun-ExtB"/>
                                <w:sz w:val="20"/>
                              </w:rPr>
                              <w:t>×</w:t>
                            </w:r>
                            <w:r>
                              <w:rPr>
                                <w:rFonts w:ascii="SimSun-ExtB" w:hAnsi="SimSun-ExtB"/>
                                <w:spacing w:val="-4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0"/>
                              </w:rPr>
                              <w:t>10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z w:val="20"/>
                                <w:vertAlign w:val="superscript"/>
                              </w:rPr>
                              <w:t>−</w:t>
                            </w:r>
                            <w:r>
                              <w:rPr>
                                <w:rFonts w:ascii="Calibri" w:hAnsi="Calibri"/>
                                <w:sz w:val="20"/>
                                <w:vertAlign w:val="superscript"/>
                              </w:rPr>
                              <w:t>4</w:t>
                            </w:r>
                            <w:r>
                              <w:rPr>
                                <w:sz w:val="20"/>
                              </w:rPr>
                              <w:t>;</w:t>
                            </w:r>
                            <w:r>
                              <w:rPr>
                                <w:spacing w:val="3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one</w:t>
                            </w:r>
                          </w:p>
                          <w:p w:rsidR="00F72AE5" w:rsidRDefault="00BD6872">
                            <w:pPr>
                              <w:pStyle w:val="TableParagraph"/>
                              <w:spacing w:before="0" w:line="178" w:lineRule="exact"/>
                              <w:ind w:left="7228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class-</w:t>
                            </w:r>
                            <w:r>
                              <w:rPr>
                                <w:spacing w:val="-2"/>
                                <w:w w:val="95"/>
                                <w:sz w:val="20"/>
                              </w:rPr>
                              <w:t>weighted</w:t>
                            </w:r>
                          </w:p>
                        </w:tc>
                      </w:tr>
                      <w:tr w:rsidR="00F72AE5">
                        <w:trPr>
                          <w:trHeight w:val="260"/>
                        </w:trPr>
                        <w:tc>
                          <w:tcPr>
                            <w:tcW w:w="1722" w:type="dxa"/>
                          </w:tcPr>
                          <w:p w:rsidR="00F72AE5" w:rsidRDefault="00BD6872">
                            <w:pPr>
                              <w:pStyle w:val="TableParagraph"/>
                              <w:spacing w:before="41" w:line="200" w:lineRule="exact"/>
                              <w:ind w:left="49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05"/>
                                <w:sz w:val="20"/>
                              </w:rPr>
                              <w:t>GRU</w:t>
                            </w:r>
                            <w:r>
                              <w:rPr>
                                <w:spacing w:val="8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/</w:t>
                            </w:r>
                            <w:r>
                              <w:rPr>
                                <w:spacing w:val="9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20"/>
                              </w:rPr>
                              <w:t>BiGRU</w:t>
                            </w:r>
                          </w:p>
                        </w:tc>
                        <w:tc>
                          <w:tcPr>
                            <w:tcW w:w="5382" w:type="dxa"/>
                          </w:tcPr>
                          <w:p w:rsidR="00F72AE5" w:rsidRDefault="00BD6872">
                            <w:pPr>
                              <w:pStyle w:val="TableParagraph"/>
                              <w:spacing w:before="24" w:line="216" w:lineRule="exact"/>
                              <w:ind w:left="119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Embed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SimSun-ExtB" w:hAnsi="SimSun-ExtB"/>
                                <w:sz w:val="20"/>
                              </w:rPr>
                              <w:t>→</w:t>
                            </w:r>
                            <w:r>
                              <w:rPr>
                                <w:rFonts w:ascii="SimSun-ExtB" w:hAnsi="SimSun-ExtB"/>
                                <w:spacing w:val="-3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GRU</w:t>
                            </w:r>
                            <w:r>
                              <w:rPr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SimSun-ExtB" w:hAnsi="SimSun-ExtB"/>
                                <w:sz w:val="20"/>
                              </w:rPr>
                              <w:t>→</w:t>
                            </w:r>
                            <w:r>
                              <w:rPr>
                                <w:rFonts w:ascii="SimSun-ExtB" w:hAnsi="SimSun-ExtB"/>
                                <w:spacing w:val="-3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dropout</w:t>
                            </w:r>
                            <w:r>
                              <w:rPr>
                                <w:spacing w:val="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SimSun-ExtB" w:hAnsi="SimSun-ExtB"/>
                                <w:sz w:val="20"/>
                              </w:rPr>
                              <w:t>→</w:t>
                            </w:r>
                            <w:r>
                              <w:rPr>
                                <w:rFonts w:ascii="SimSun-ExtB" w:hAnsi="SimSun-ExtB"/>
                                <w:spacing w:val="-3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softmax</w:t>
                            </w:r>
                          </w:p>
                        </w:tc>
                        <w:tc>
                          <w:tcPr>
                            <w:tcW w:w="2083" w:type="dxa"/>
                            <w:gridSpan w:val="2"/>
                          </w:tcPr>
                          <w:p w:rsidR="00F72AE5" w:rsidRDefault="00BD6872">
                            <w:pPr>
                              <w:pStyle w:val="TableParagraph"/>
                              <w:spacing w:before="41" w:line="200" w:lineRule="exact"/>
                              <w:ind w:left="12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 xml:space="preserve">same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grid</w:t>
                            </w:r>
                          </w:p>
                        </w:tc>
                      </w:tr>
                      <w:tr w:rsidR="00F72AE5">
                        <w:trPr>
                          <w:trHeight w:val="239"/>
                        </w:trPr>
                        <w:tc>
                          <w:tcPr>
                            <w:tcW w:w="1722" w:type="dxa"/>
                          </w:tcPr>
                          <w:p w:rsidR="00F72AE5" w:rsidRDefault="00BD6872">
                            <w:pPr>
                              <w:pStyle w:val="TableParagraph"/>
                              <w:spacing w:before="19" w:line="200" w:lineRule="exact"/>
                              <w:ind w:left="49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05"/>
                                <w:sz w:val="20"/>
                              </w:rPr>
                              <w:t>LSTM</w:t>
                            </w:r>
                            <w:r>
                              <w:rPr>
                                <w:spacing w:val="9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/</w:t>
                            </w:r>
                            <w:r>
                              <w:rPr>
                                <w:spacing w:val="9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20"/>
                              </w:rPr>
                              <w:t>BiLSTM</w:t>
                            </w:r>
                          </w:p>
                        </w:tc>
                        <w:tc>
                          <w:tcPr>
                            <w:tcW w:w="5382" w:type="dxa"/>
                          </w:tcPr>
                          <w:p w:rsidR="00F72AE5" w:rsidRDefault="00BD6872">
                            <w:pPr>
                              <w:pStyle w:val="TableParagraph"/>
                              <w:spacing w:before="3" w:line="216" w:lineRule="exact"/>
                              <w:ind w:left="119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Embed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SimSun-ExtB" w:hAnsi="SimSun-ExtB"/>
                                <w:sz w:val="20"/>
                              </w:rPr>
                              <w:t>→</w:t>
                            </w:r>
                            <w:r>
                              <w:rPr>
                                <w:rFonts w:ascii="SimSun-ExtB" w:hAnsi="SimSun-ExtB"/>
                                <w:spacing w:val="-3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LSTM</w:t>
                            </w:r>
                            <w:r>
                              <w:rPr>
                                <w:spacing w:val="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SimSun-ExtB" w:hAnsi="SimSun-ExtB"/>
                                <w:sz w:val="20"/>
                              </w:rPr>
                              <w:t>→</w:t>
                            </w:r>
                            <w:r>
                              <w:rPr>
                                <w:rFonts w:ascii="SimSun-ExtB" w:hAnsi="SimSun-ExtB"/>
                                <w:spacing w:val="-3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dropout</w:t>
                            </w:r>
                            <w:r>
                              <w:rPr>
                                <w:spacing w:val="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SimSun-ExtB" w:hAnsi="SimSun-ExtB"/>
                                <w:sz w:val="20"/>
                              </w:rPr>
                              <w:t>→</w:t>
                            </w:r>
                            <w:r>
                              <w:rPr>
                                <w:rFonts w:ascii="SimSun-ExtB" w:hAnsi="SimSun-ExtB"/>
                                <w:spacing w:val="-3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softmax</w:t>
                            </w:r>
                          </w:p>
                        </w:tc>
                        <w:tc>
                          <w:tcPr>
                            <w:tcW w:w="2083" w:type="dxa"/>
                            <w:gridSpan w:val="2"/>
                          </w:tcPr>
                          <w:p w:rsidR="00F72AE5" w:rsidRDefault="00BD6872">
                            <w:pPr>
                              <w:pStyle w:val="TableParagraph"/>
                              <w:spacing w:before="19" w:line="200" w:lineRule="exact"/>
                              <w:ind w:left="12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 xml:space="preserve">same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grid</w:t>
                            </w:r>
                          </w:p>
                        </w:tc>
                      </w:tr>
                      <w:tr w:rsidR="00F72AE5">
                        <w:trPr>
                          <w:trHeight w:val="239"/>
                        </w:trPr>
                        <w:tc>
                          <w:tcPr>
                            <w:tcW w:w="1722" w:type="dxa"/>
                          </w:tcPr>
                          <w:p w:rsidR="00F72AE5" w:rsidRDefault="00BD6872">
                            <w:pPr>
                              <w:pStyle w:val="TableParagraph"/>
                              <w:spacing w:before="19" w:line="200" w:lineRule="exact"/>
                              <w:ind w:left="49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05"/>
                                <w:sz w:val="20"/>
                              </w:rPr>
                              <w:t>BERT</w:t>
                            </w:r>
                            <w:r>
                              <w:rPr>
                                <w:spacing w:val="12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w w:val="105"/>
                                <w:sz w:val="20"/>
                              </w:rPr>
                              <w:t>Base</w:t>
                            </w:r>
                          </w:p>
                        </w:tc>
                        <w:tc>
                          <w:tcPr>
                            <w:tcW w:w="5382" w:type="dxa"/>
                          </w:tcPr>
                          <w:p w:rsidR="00F72AE5" w:rsidRDefault="00BD6872">
                            <w:pPr>
                              <w:pStyle w:val="TableParagraph"/>
                              <w:spacing w:before="19" w:line="200" w:lineRule="exact"/>
                              <w:ind w:left="119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Last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2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encoder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layers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+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classifier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(13.5%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params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 xml:space="preserve"> trainable)</w:t>
                            </w:r>
                          </w:p>
                        </w:tc>
                        <w:tc>
                          <w:tcPr>
                            <w:tcW w:w="2083" w:type="dxa"/>
                            <w:gridSpan w:val="2"/>
                          </w:tcPr>
                          <w:p w:rsidR="00F72AE5" w:rsidRDefault="00BD6872">
                            <w:pPr>
                              <w:pStyle w:val="TableParagraph"/>
                              <w:spacing w:before="3" w:line="216" w:lineRule="exact"/>
                              <w:ind w:left="123"/>
                              <w:rPr>
                                <w:rFonts w:ascii="SimSun-ExtB" w:hAnsi="SimSun-ExtB"/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lr</w:t>
                            </w:r>
                            <w:r>
                              <w:rPr>
                                <w:spacing w:val="4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SimSun-ExtB" w:hAnsi="SimSun-ExtB"/>
                                <w:sz w:val="20"/>
                              </w:rPr>
                              <w:t>∈</w:t>
                            </w:r>
                            <w:r>
                              <w:rPr>
                                <w:rFonts w:ascii="SimSun-ExtB" w:hAnsi="SimSun-ExtB"/>
                                <w:spacing w:val="2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SimSun-ExtB" w:hAnsi="SimSun-ExtB"/>
                                <w:sz w:val="20"/>
                              </w:rPr>
                              <w:t>{</w:t>
                            </w:r>
                            <w:r>
                              <w:rPr>
                                <w:rFonts w:ascii="Calibri" w:hAnsi="Calibri"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Calibri" w:hAnsi="Calibri"/>
                                <w:spacing w:val="2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SimSun-ExtB" w:hAnsi="SimSun-ExtB"/>
                                <w:sz w:val="20"/>
                              </w:rPr>
                              <w:t>×</w:t>
                            </w:r>
                            <w:r>
                              <w:rPr>
                                <w:rFonts w:ascii="SimSun-ExtB" w:hAnsi="SimSun-ExtB"/>
                                <w:spacing w:val="-2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0"/>
                              </w:rPr>
                              <w:t>10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z w:val="20"/>
                                <w:vertAlign w:val="superscript"/>
                              </w:rPr>
                              <w:t>−</w:t>
                            </w:r>
                            <w:r>
                              <w:rPr>
                                <w:rFonts w:ascii="Calibri" w:hAnsi="Calibri"/>
                                <w:sz w:val="20"/>
                                <w:vertAlign w:val="superscript"/>
                              </w:rPr>
                              <w:t>5</w:t>
                            </w:r>
                            <w:r>
                              <w:rPr>
                                <w:i/>
                                <w:sz w:val="20"/>
                              </w:rPr>
                              <w:t>,</w:t>
                            </w:r>
                            <w:r>
                              <w:rPr>
                                <w:i/>
                                <w:spacing w:val="-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0"/>
                              </w:rPr>
                              <w:t>3</w:t>
                            </w:r>
                            <w:r>
                              <w:rPr>
                                <w:rFonts w:ascii="Calibri" w:hAnsi="Calibri"/>
                                <w:spacing w:val="2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SimSun-ExtB" w:hAnsi="SimSun-ExtB"/>
                                <w:spacing w:val="-10"/>
                                <w:sz w:val="20"/>
                              </w:rPr>
                              <w:t>×</w:t>
                            </w:r>
                          </w:p>
                        </w:tc>
                      </w:tr>
                      <w:tr w:rsidR="00F72AE5">
                        <w:trPr>
                          <w:trHeight w:val="239"/>
                        </w:trPr>
                        <w:tc>
                          <w:tcPr>
                            <w:tcW w:w="1722" w:type="dxa"/>
                          </w:tcPr>
                          <w:p w:rsidR="00F72AE5" w:rsidRDefault="00F72AE5">
                            <w:pPr>
                              <w:pStyle w:val="TableParagraph"/>
                              <w:spacing w:before="0" w:line="240" w:lineRule="auto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5382" w:type="dxa"/>
                          </w:tcPr>
                          <w:p w:rsidR="00F72AE5" w:rsidRDefault="00F72AE5">
                            <w:pPr>
                              <w:pStyle w:val="TableParagraph"/>
                              <w:spacing w:before="0" w:line="240" w:lineRule="auto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083" w:type="dxa"/>
                            <w:gridSpan w:val="2"/>
                          </w:tcPr>
                          <w:p w:rsidR="00F72AE5" w:rsidRDefault="00BD6872">
                            <w:pPr>
                              <w:pStyle w:val="TableParagraph"/>
                              <w:spacing w:before="3" w:line="216" w:lineRule="exact"/>
                              <w:ind w:left="114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Calibri" w:hAnsi="Calibri"/>
                                <w:sz w:val="20"/>
                              </w:rPr>
                              <w:t>10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z w:val="20"/>
                                <w:vertAlign w:val="superscript"/>
                              </w:rPr>
                              <w:t>−</w:t>
                            </w:r>
                            <w:r>
                              <w:rPr>
                                <w:rFonts w:ascii="Calibri" w:hAnsi="Calibri"/>
                                <w:sz w:val="20"/>
                                <w:vertAlign w:val="superscript"/>
                              </w:rPr>
                              <w:t>5</w:t>
                            </w:r>
                            <w:r>
                              <w:rPr>
                                <w:i/>
                                <w:sz w:val="20"/>
                              </w:rPr>
                              <w:t>,</w:t>
                            </w:r>
                            <w:r>
                              <w:rPr>
                                <w:i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0"/>
                              </w:rPr>
                              <w:t>5</w:t>
                            </w:r>
                            <w:r>
                              <w:rPr>
                                <w:rFonts w:ascii="Calibri" w:hAnsi="Calibri"/>
                                <w:spacing w:val="-1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SimSun-ExtB" w:hAnsi="SimSun-ExtB"/>
                                <w:sz w:val="20"/>
                              </w:rPr>
                              <w:t>×</w:t>
                            </w:r>
                            <w:r>
                              <w:rPr>
                                <w:rFonts w:ascii="SimSun-ExtB" w:hAnsi="SimSun-ExtB"/>
                                <w:spacing w:val="-7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0"/>
                              </w:rPr>
                              <w:t>10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z w:val="20"/>
                                <w:vertAlign w:val="superscript"/>
                              </w:rPr>
                              <w:t>−</w:t>
                            </w:r>
                            <w:r>
                              <w:rPr>
                                <w:rFonts w:ascii="Calibri" w:hAnsi="Calibri"/>
                                <w:sz w:val="20"/>
                                <w:vertAlign w:val="superscript"/>
                              </w:rPr>
                              <w:t>5</w:t>
                            </w:r>
                            <w:r>
                              <w:rPr>
                                <w:rFonts w:ascii="SimSun-ExtB" w:hAnsi="SimSun-ExtB"/>
                                <w:sz w:val="20"/>
                              </w:rPr>
                              <w:t>}</w:t>
                            </w:r>
                            <w:r>
                              <w:rPr>
                                <w:sz w:val="20"/>
                              </w:rPr>
                              <w:t>;</w:t>
                            </w:r>
                            <w:r>
                              <w:rPr>
                                <w:spacing w:val="3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batch</w:t>
                            </w:r>
                          </w:p>
                        </w:tc>
                      </w:tr>
                      <w:tr w:rsidR="00F72AE5">
                        <w:trPr>
                          <w:trHeight w:val="239"/>
                        </w:trPr>
                        <w:tc>
                          <w:tcPr>
                            <w:tcW w:w="1722" w:type="dxa"/>
                          </w:tcPr>
                          <w:p w:rsidR="00F72AE5" w:rsidRDefault="00F72AE5">
                            <w:pPr>
                              <w:pStyle w:val="TableParagraph"/>
                              <w:spacing w:before="0" w:line="240" w:lineRule="auto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5382" w:type="dxa"/>
                          </w:tcPr>
                          <w:p w:rsidR="00F72AE5" w:rsidRDefault="00F72AE5">
                            <w:pPr>
                              <w:pStyle w:val="TableParagraph"/>
                              <w:spacing w:before="0" w:line="240" w:lineRule="auto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083" w:type="dxa"/>
                            <w:gridSpan w:val="2"/>
                          </w:tcPr>
                          <w:p w:rsidR="00F72AE5" w:rsidRDefault="00BD6872">
                            <w:pPr>
                              <w:pStyle w:val="TableParagraph"/>
                              <w:spacing w:before="3" w:line="216" w:lineRule="exact"/>
                              <w:ind w:left="124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SimSun-ExtB" w:hAnsi="SimSun-ExtB"/>
                                <w:spacing w:val="-4"/>
                                <w:sz w:val="20"/>
                              </w:rPr>
                              <w:t>∈</w:t>
                            </w:r>
                            <w:r>
                              <w:rPr>
                                <w:rFonts w:ascii="SimSun-ExtB" w:hAnsi="SimSun-ExtB"/>
                                <w:spacing w:val="-2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SimSun-ExtB" w:hAnsi="SimSun-ExtB"/>
                                <w:spacing w:val="-4"/>
                                <w:sz w:val="20"/>
                              </w:rPr>
                              <w:t>{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  <w:sz w:val="20"/>
                              </w:rPr>
                              <w:t>16</w:t>
                            </w:r>
                            <w:r>
                              <w:rPr>
                                <w:i/>
                                <w:spacing w:val="-4"/>
                                <w:sz w:val="20"/>
                              </w:rPr>
                              <w:t>,</w:t>
                            </w:r>
                            <w:r>
                              <w:rPr>
                                <w:i/>
                                <w:spacing w:val="-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  <w:sz w:val="20"/>
                              </w:rPr>
                              <w:t>32</w:t>
                            </w:r>
                            <w:r>
                              <w:rPr>
                                <w:rFonts w:ascii="SimSun-ExtB" w:hAnsi="SimSun-ExtB"/>
                                <w:spacing w:val="-4"/>
                                <w:sz w:val="20"/>
                              </w:rPr>
                              <w:t>}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;</w:t>
                            </w:r>
                            <w:r>
                              <w:rPr>
                                <w:spacing w:val="2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one</w:t>
                            </w:r>
                            <w:r>
                              <w:rPr>
                                <w:spacing w:val="2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class-</w:t>
                            </w:r>
                          </w:p>
                        </w:tc>
                      </w:tr>
                      <w:tr w:rsidR="00F72AE5">
                        <w:trPr>
                          <w:trHeight w:val="311"/>
                        </w:trPr>
                        <w:tc>
                          <w:tcPr>
                            <w:tcW w:w="1722" w:type="dxa"/>
                            <w:tcBorders>
                              <w:bottom w:val="single" w:sz="8" w:space="0" w:color="000000"/>
                            </w:tcBorders>
                          </w:tcPr>
                          <w:p w:rsidR="00F72AE5" w:rsidRDefault="00F72AE5">
                            <w:pPr>
                              <w:pStyle w:val="TableParagraph"/>
                              <w:spacing w:before="0" w:line="240" w:lineRule="auto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382" w:type="dxa"/>
                            <w:tcBorders>
                              <w:bottom w:val="single" w:sz="8" w:space="0" w:color="000000"/>
                            </w:tcBorders>
                          </w:tcPr>
                          <w:p w:rsidR="00F72AE5" w:rsidRDefault="00F72AE5">
                            <w:pPr>
                              <w:pStyle w:val="TableParagraph"/>
                              <w:spacing w:before="0" w:line="240" w:lineRule="auto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083" w:type="dxa"/>
                            <w:gridSpan w:val="2"/>
                            <w:tcBorders>
                              <w:bottom w:val="single" w:sz="8" w:space="0" w:color="000000"/>
                            </w:tcBorders>
                          </w:tcPr>
                          <w:p w:rsidR="00F72AE5" w:rsidRDefault="00BD6872">
                            <w:pPr>
                              <w:pStyle w:val="TableParagraph"/>
                              <w:spacing w:before="19" w:line="240" w:lineRule="auto"/>
                              <w:ind w:left="11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weighted</w:t>
                            </w:r>
                          </w:p>
                        </w:tc>
                      </w:tr>
                    </w:tbl>
                    <w:p w:rsidR="00F72AE5" w:rsidRDefault="00F72AE5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3F1E67">
        <w:rPr>
          <w:b/>
          <w:spacing w:val="-2"/>
          <w:sz w:val="20"/>
        </w:rPr>
        <w:t>Table</w:t>
      </w:r>
      <w:r w:rsidRPr="003F1E67">
        <w:rPr>
          <w:b/>
          <w:spacing w:val="-8"/>
          <w:sz w:val="20"/>
        </w:rPr>
        <w:t xml:space="preserve"> </w:t>
      </w:r>
      <w:r w:rsidRPr="003F1E67">
        <w:rPr>
          <w:b/>
          <w:spacing w:val="-2"/>
          <w:sz w:val="20"/>
        </w:rPr>
        <w:t>2: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Model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architectures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hyperparameter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configurations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(3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configs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per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model</w:t>
      </w:r>
      <w:r>
        <w:rPr>
          <w:spacing w:val="-4"/>
          <w:sz w:val="20"/>
        </w:rPr>
        <w:t xml:space="preserve"> </w:t>
      </w:r>
      <w:r>
        <w:rPr>
          <w:rFonts w:ascii="SimSun-ExtB" w:hAnsi="SimSun-ExtB"/>
          <w:spacing w:val="-2"/>
          <w:sz w:val="20"/>
        </w:rPr>
        <w:t>×</w:t>
      </w:r>
      <w:r>
        <w:rPr>
          <w:rFonts w:ascii="SimSun-ExtB" w:hAnsi="SimSun-ExtB"/>
          <w:spacing w:val="-37"/>
          <w:sz w:val="20"/>
        </w:rPr>
        <w:t xml:space="preserve"> </w:t>
      </w:r>
      <w:r>
        <w:rPr>
          <w:spacing w:val="-2"/>
          <w:sz w:val="20"/>
        </w:rPr>
        <w:t>2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schemes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=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60</w:t>
      </w:r>
    </w:p>
    <w:p w:rsidR="00F72AE5" w:rsidRDefault="00F72AE5">
      <w:pPr>
        <w:pStyle w:val="BodyText"/>
        <w:rPr>
          <w:sz w:val="20"/>
        </w:rPr>
      </w:pPr>
    </w:p>
    <w:p w:rsidR="00F72AE5" w:rsidRDefault="00F72AE5">
      <w:pPr>
        <w:pStyle w:val="BodyText"/>
        <w:rPr>
          <w:sz w:val="20"/>
        </w:rPr>
      </w:pPr>
    </w:p>
    <w:p w:rsidR="00F72AE5" w:rsidRDefault="00F72AE5">
      <w:pPr>
        <w:pStyle w:val="BodyText"/>
        <w:rPr>
          <w:sz w:val="20"/>
        </w:rPr>
      </w:pPr>
    </w:p>
    <w:p w:rsidR="00F72AE5" w:rsidRDefault="00F72AE5">
      <w:pPr>
        <w:pStyle w:val="BodyText"/>
        <w:rPr>
          <w:sz w:val="20"/>
        </w:rPr>
      </w:pPr>
    </w:p>
    <w:p w:rsidR="00F72AE5" w:rsidRDefault="00F72AE5">
      <w:pPr>
        <w:pStyle w:val="BodyText"/>
        <w:rPr>
          <w:sz w:val="20"/>
        </w:rPr>
      </w:pPr>
    </w:p>
    <w:p w:rsidR="00F72AE5" w:rsidRDefault="00F72AE5">
      <w:pPr>
        <w:pStyle w:val="BodyText"/>
        <w:rPr>
          <w:sz w:val="20"/>
        </w:rPr>
      </w:pPr>
    </w:p>
    <w:p w:rsidR="00F72AE5" w:rsidRDefault="00F72AE5">
      <w:pPr>
        <w:pStyle w:val="BodyText"/>
        <w:rPr>
          <w:sz w:val="20"/>
        </w:rPr>
      </w:pPr>
    </w:p>
    <w:p w:rsidR="00F72AE5" w:rsidRDefault="00F72AE5">
      <w:pPr>
        <w:pStyle w:val="BodyText"/>
        <w:rPr>
          <w:sz w:val="20"/>
        </w:rPr>
      </w:pPr>
    </w:p>
    <w:p w:rsidR="00F72AE5" w:rsidRDefault="00F72AE5">
      <w:pPr>
        <w:pStyle w:val="BodyText"/>
        <w:rPr>
          <w:sz w:val="20"/>
        </w:rPr>
      </w:pPr>
    </w:p>
    <w:p w:rsidR="00F72AE5" w:rsidRDefault="00F72AE5">
      <w:pPr>
        <w:pStyle w:val="BodyText"/>
        <w:rPr>
          <w:sz w:val="20"/>
        </w:rPr>
      </w:pPr>
    </w:p>
    <w:p w:rsidR="00F72AE5" w:rsidRDefault="00F72AE5">
      <w:pPr>
        <w:pStyle w:val="BodyText"/>
        <w:rPr>
          <w:sz w:val="20"/>
        </w:rPr>
      </w:pPr>
    </w:p>
    <w:p w:rsidR="00F72AE5" w:rsidRDefault="00F72AE5">
      <w:pPr>
        <w:pStyle w:val="BodyText"/>
        <w:rPr>
          <w:sz w:val="20"/>
        </w:rPr>
      </w:pPr>
    </w:p>
    <w:p w:rsidR="00F72AE5" w:rsidRDefault="00F72AE5">
      <w:pPr>
        <w:pStyle w:val="BodyText"/>
        <w:rPr>
          <w:sz w:val="20"/>
        </w:rPr>
      </w:pPr>
    </w:p>
    <w:p w:rsidR="00F72AE5" w:rsidRDefault="00F72AE5">
      <w:pPr>
        <w:pStyle w:val="BodyText"/>
        <w:rPr>
          <w:sz w:val="20"/>
        </w:rPr>
      </w:pPr>
    </w:p>
    <w:p w:rsidR="00F72AE5" w:rsidRDefault="00F72AE5">
      <w:pPr>
        <w:pStyle w:val="BodyText"/>
        <w:rPr>
          <w:sz w:val="20"/>
        </w:rPr>
      </w:pPr>
    </w:p>
    <w:p w:rsidR="00F72AE5" w:rsidRDefault="00F72AE5">
      <w:pPr>
        <w:pStyle w:val="BodyText"/>
        <w:rPr>
          <w:sz w:val="20"/>
        </w:rPr>
      </w:pPr>
    </w:p>
    <w:p w:rsidR="00F72AE5" w:rsidRDefault="00F72AE5">
      <w:pPr>
        <w:pStyle w:val="BodyText"/>
        <w:rPr>
          <w:sz w:val="20"/>
        </w:rPr>
      </w:pPr>
    </w:p>
    <w:p w:rsidR="00F72AE5" w:rsidRDefault="00F72AE5">
      <w:pPr>
        <w:pStyle w:val="BodyText"/>
        <w:rPr>
          <w:sz w:val="20"/>
        </w:rPr>
      </w:pPr>
    </w:p>
    <w:p w:rsidR="00F72AE5" w:rsidRDefault="00F72AE5">
      <w:pPr>
        <w:pStyle w:val="BodyText"/>
        <w:rPr>
          <w:sz w:val="20"/>
        </w:rPr>
      </w:pPr>
    </w:p>
    <w:p w:rsidR="00F72AE5" w:rsidRDefault="00F72AE5">
      <w:pPr>
        <w:pStyle w:val="BodyText"/>
        <w:rPr>
          <w:sz w:val="20"/>
        </w:rPr>
      </w:pPr>
    </w:p>
    <w:p w:rsidR="00F72AE5" w:rsidRDefault="00F72AE5">
      <w:pPr>
        <w:pStyle w:val="BodyText"/>
        <w:rPr>
          <w:sz w:val="20"/>
        </w:rPr>
      </w:pPr>
    </w:p>
    <w:p w:rsidR="00F72AE5" w:rsidRDefault="00F72AE5">
      <w:pPr>
        <w:pStyle w:val="BodyText"/>
        <w:rPr>
          <w:sz w:val="20"/>
        </w:rPr>
      </w:pPr>
    </w:p>
    <w:p w:rsidR="00F72AE5" w:rsidRDefault="00F72AE5">
      <w:pPr>
        <w:pStyle w:val="BodyText"/>
        <w:rPr>
          <w:sz w:val="20"/>
        </w:rPr>
      </w:pPr>
    </w:p>
    <w:p w:rsidR="00F72AE5" w:rsidRDefault="00F72AE5">
      <w:pPr>
        <w:pStyle w:val="BodyText"/>
        <w:rPr>
          <w:sz w:val="20"/>
        </w:rPr>
      </w:pPr>
    </w:p>
    <w:p w:rsidR="00F72AE5" w:rsidRDefault="00F72AE5">
      <w:pPr>
        <w:pStyle w:val="BodyText"/>
        <w:spacing w:before="69"/>
        <w:rPr>
          <w:sz w:val="20"/>
        </w:rPr>
      </w:pPr>
    </w:p>
    <w:p w:rsidR="00F72AE5" w:rsidRDefault="00F72AE5">
      <w:pPr>
        <w:pStyle w:val="BodyText"/>
        <w:rPr>
          <w:sz w:val="20"/>
        </w:rPr>
        <w:sectPr w:rsidR="00F72AE5">
          <w:pgSz w:w="11910" w:h="16840"/>
          <w:pgMar w:top="1260" w:right="708" w:bottom="1020" w:left="1275" w:header="0" w:footer="829" w:gutter="0"/>
          <w:cols w:space="720"/>
        </w:sectPr>
      </w:pPr>
    </w:p>
    <w:p w:rsidR="00F72AE5" w:rsidRPr="003F1E67" w:rsidRDefault="00BD6872">
      <w:pPr>
        <w:pStyle w:val="ListParagraph"/>
        <w:numPr>
          <w:ilvl w:val="1"/>
          <w:numId w:val="1"/>
        </w:numPr>
        <w:tabs>
          <w:tab w:val="left" w:pos="638"/>
        </w:tabs>
        <w:spacing w:before="145"/>
        <w:ind w:left="638" w:hanging="496"/>
        <w:rPr>
          <w:b/>
        </w:rPr>
      </w:pPr>
      <w:bookmarkStart w:id="8" w:name="Split_Schemes"/>
      <w:bookmarkEnd w:id="8"/>
      <w:r w:rsidRPr="003F1E67">
        <w:rPr>
          <w:b/>
        </w:rPr>
        <w:lastRenderedPageBreak/>
        <w:t>Split</w:t>
      </w:r>
      <w:r w:rsidRPr="003F1E67">
        <w:rPr>
          <w:b/>
          <w:spacing w:val="10"/>
        </w:rPr>
        <w:t xml:space="preserve"> </w:t>
      </w:r>
      <w:r w:rsidRPr="003F1E67">
        <w:rPr>
          <w:b/>
          <w:spacing w:val="-2"/>
        </w:rPr>
        <w:t>Schemes</w:t>
      </w:r>
    </w:p>
    <w:p w:rsidR="00F72AE5" w:rsidRDefault="00BD6872">
      <w:pPr>
        <w:pStyle w:val="BodyText"/>
        <w:tabs>
          <w:tab w:val="left" w:pos="1498"/>
        </w:tabs>
        <w:spacing w:before="96" w:line="259" w:lineRule="auto"/>
        <w:ind w:left="125" w:right="43" w:firstLine="17"/>
        <w:jc w:val="both"/>
      </w:pPr>
      <w:r>
        <w:rPr>
          <w:spacing w:val="-2"/>
        </w:rPr>
        <w:t>random:</w:t>
      </w:r>
      <w:r>
        <w:tab/>
        <w:t xml:space="preserve">Rows are split 70/15/15 </w:t>
      </w:r>
      <w:r>
        <w:rPr>
          <w:spacing w:val="-2"/>
        </w:rPr>
        <w:t>(train/val/test),</w:t>
      </w:r>
      <w:r>
        <w:rPr>
          <w:spacing w:val="-3"/>
        </w:rPr>
        <w:t xml:space="preserve"> </w:t>
      </w:r>
      <w:r>
        <w:rPr>
          <w:spacing w:val="-2"/>
        </w:rPr>
        <w:t>stratified</w:t>
      </w:r>
      <w:r>
        <w:rPr>
          <w:spacing w:val="-7"/>
        </w:rPr>
        <w:t xml:space="preserve"> </w:t>
      </w:r>
      <w:r>
        <w:rPr>
          <w:spacing w:val="-2"/>
        </w:rPr>
        <w:t>by</w:t>
      </w:r>
      <w:r>
        <w:rPr>
          <w:spacing w:val="-7"/>
        </w:rPr>
        <w:t xml:space="preserve"> </w:t>
      </w:r>
      <w:r>
        <w:rPr>
          <w:spacing w:val="-2"/>
        </w:rPr>
        <w:t>category,</w:t>
      </w:r>
      <w:r>
        <w:rPr>
          <w:spacing w:val="-3"/>
        </w:rPr>
        <w:t xml:space="preserve"> </w:t>
      </w:r>
      <w:r>
        <w:rPr>
          <w:spacing w:val="-2"/>
        </w:rPr>
        <w:t>with</w:t>
      </w:r>
      <w:r>
        <w:rPr>
          <w:spacing w:val="-7"/>
        </w:rPr>
        <w:t xml:space="preserve"> </w:t>
      </w:r>
      <w:r>
        <w:rPr>
          <w:spacing w:val="-2"/>
        </w:rPr>
        <w:t xml:space="preserve">no </w:t>
      </w:r>
      <w:r>
        <w:t>regard for policy origin (12,140/2,601/2,602 rows; 113 of 115 policies appear in both train and</w:t>
      </w:r>
      <w:r>
        <w:rPr>
          <w:spacing w:val="40"/>
        </w:rPr>
        <w:t xml:space="preserve"> </w:t>
      </w:r>
      <w:r>
        <w:t>test).</w:t>
      </w:r>
      <w:r>
        <w:rPr>
          <w:spacing w:val="80"/>
          <w:w w:val="150"/>
        </w:rPr>
        <w:t xml:space="preserve"> </w:t>
      </w:r>
      <w:r>
        <w:t>Re-ported</w:t>
      </w:r>
      <w:r>
        <w:rPr>
          <w:spacing w:val="40"/>
        </w:rPr>
        <w:t xml:space="preserve"> </w:t>
      </w:r>
      <w:r>
        <w:t>here</w:t>
      </w:r>
      <w:r>
        <w:rPr>
          <w:spacing w:val="40"/>
        </w:rPr>
        <w:t xml:space="preserve"> </w:t>
      </w:r>
      <w:r>
        <w:t>only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 xml:space="preserve">point of comparison against the honest condition; never used as a standalone generalization </w:t>
      </w:r>
      <w:r>
        <w:rPr>
          <w:spacing w:val="-2"/>
        </w:rPr>
        <w:t>estimate.</w:t>
      </w:r>
    </w:p>
    <w:p w:rsidR="00F72AE5" w:rsidRDefault="00BD6872">
      <w:pPr>
        <w:pStyle w:val="BodyText"/>
        <w:spacing w:before="8" w:line="259" w:lineRule="auto"/>
        <w:ind w:left="136" w:right="38" w:firstLine="223"/>
        <w:jc w:val="both"/>
      </w:pPr>
      <w:r>
        <w:t>policy:</w:t>
      </w:r>
      <w:r>
        <w:rPr>
          <w:spacing w:val="80"/>
        </w:rPr>
        <w:t xml:space="preserve">  </w:t>
      </w:r>
      <w:r>
        <w:t>Policies,</w:t>
      </w:r>
      <w:r>
        <w:rPr>
          <w:spacing w:val="80"/>
          <w:w w:val="150"/>
        </w:rPr>
        <w:t xml:space="preserve"> </w:t>
      </w:r>
      <w:r>
        <w:t>not</w:t>
      </w:r>
      <w:r>
        <w:rPr>
          <w:spacing w:val="80"/>
        </w:rPr>
        <w:t xml:space="preserve"> </w:t>
      </w:r>
      <w:r>
        <w:t>row</w:t>
      </w:r>
      <w:r>
        <w:t>s,</w:t>
      </w:r>
      <w:r>
        <w:rPr>
          <w:spacing w:val="80"/>
          <w:w w:val="150"/>
        </w:rPr>
        <w:t xml:space="preserve"> </w:t>
      </w:r>
      <w:r>
        <w:t>are</w:t>
      </w:r>
      <w:r>
        <w:rPr>
          <w:spacing w:val="80"/>
        </w:rPr>
        <w:t xml:space="preserve"> </w:t>
      </w:r>
      <w:r>
        <w:t xml:space="preserve">the unit of assignment, built from the corpuss own 92/23 policy split (76/16/23 policies; </w:t>
      </w:r>
      <w:r>
        <w:rPr>
          <w:spacing w:val="-2"/>
        </w:rPr>
        <w:t>11,344/2,088/3,911</w:t>
      </w:r>
      <w:r>
        <w:rPr>
          <w:spacing w:val="-12"/>
        </w:rPr>
        <w:t xml:space="preserve"> </w:t>
      </w:r>
      <w:r>
        <w:rPr>
          <w:spacing w:val="-2"/>
        </w:rPr>
        <w:t>rows).</w:t>
      </w:r>
      <w:r>
        <w:rPr>
          <w:spacing w:val="-11"/>
        </w:rPr>
        <w:t xml:space="preserve"> </w:t>
      </w:r>
      <w:r>
        <w:rPr>
          <w:spacing w:val="-2"/>
        </w:rPr>
        <w:t>No</w:t>
      </w:r>
      <w:r>
        <w:rPr>
          <w:spacing w:val="-11"/>
        </w:rPr>
        <w:t xml:space="preserve"> </w:t>
      </w:r>
      <w:r>
        <w:rPr>
          <w:spacing w:val="-2"/>
        </w:rPr>
        <w:t>policys</w:t>
      </w:r>
      <w:r>
        <w:rPr>
          <w:spacing w:val="-12"/>
        </w:rPr>
        <w:t xml:space="preserve"> </w:t>
      </w:r>
      <w:r>
        <w:rPr>
          <w:spacing w:val="-2"/>
        </w:rPr>
        <w:t>rows</w:t>
      </w:r>
      <w:r>
        <w:rPr>
          <w:spacing w:val="-11"/>
        </w:rPr>
        <w:t xml:space="preserve"> </w:t>
      </w:r>
      <w:r>
        <w:rPr>
          <w:spacing w:val="-2"/>
        </w:rPr>
        <w:t>ap-</w:t>
      </w:r>
      <w:r>
        <w:t>pear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more</w:t>
      </w:r>
      <w:r>
        <w:rPr>
          <w:spacing w:val="-13"/>
        </w:rPr>
        <w:t xml:space="preserve"> </w:t>
      </w:r>
      <w:r>
        <w:t>than</w:t>
      </w:r>
      <w:r>
        <w:rPr>
          <w:spacing w:val="-13"/>
        </w:rPr>
        <w:t xml:space="preserve"> </w:t>
      </w:r>
      <w:r>
        <w:t>one</w:t>
      </w:r>
      <w:r>
        <w:rPr>
          <w:spacing w:val="-13"/>
        </w:rPr>
        <w:t xml:space="preserve"> </w:t>
      </w:r>
      <w:r>
        <w:t>split.</w:t>
      </w:r>
      <w:r>
        <w:rPr>
          <w:spacing w:val="11"/>
        </w:rPr>
        <w:t xml:space="preserve"> </w:t>
      </w:r>
      <w:r>
        <w:t>This</w:t>
      </w:r>
      <w:r>
        <w:rPr>
          <w:spacing w:val="-13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papers generalization estimate and the scheme used for</w:t>
      </w:r>
      <w:r>
        <w:rPr>
          <w:spacing w:val="-14"/>
        </w:rPr>
        <w:t xml:space="preserve"> </w:t>
      </w:r>
      <w:r>
        <w:t>every</w:t>
      </w:r>
      <w:r>
        <w:rPr>
          <w:spacing w:val="-13"/>
        </w:rPr>
        <w:t xml:space="preserve"> </w:t>
      </w:r>
      <w:r>
        <w:t>model-selection</w:t>
      </w:r>
      <w:r>
        <w:rPr>
          <w:spacing w:val="-13"/>
        </w:rPr>
        <w:t xml:space="preserve"> </w:t>
      </w:r>
      <w:r>
        <w:t>decision</w:t>
      </w:r>
      <w:r>
        <w:rPr>
          <w:spacing w:val="-14"/>
        </w:rPr>
        <w:t xml:space="preserve"> </w:t>
      </w:r>
      <w:r>
        <w:t>outside</w:t>
      </w:r>
      <w:r>
        <w:rPr>
          <w:spacing w:val="-13"/>
        </w:rPr>
        <w:t xml:space="preserve"> </w:t>
      </w:r>
      <w:r>
        <w:t>the explicit leakage comparison in Section 4.2.</w:t>
      </w:r>
    </w:p>
    <w:p w:rsidR="00F72AE5" w:rsidRPr="003F1E67" w:rsidRDefault="00BD6872">
      <w:pPr>
        <w:pStyle w:val="ListParagraph"/>
        <w:numPr>
          <w:ilvl w:val="0"/>
          <w:numId w:val="1"/>
        </w:numPr>
        <w:tabs>
          <w:tab w:val="left" w:pos="492"/>
        </w:tabs>
        <w:spacing w:before="206"/>
        <w:ind w:left="492" w:hanging="350"/>
        <w:jc w:val="both"/>
        <w:rPr>
          <w:rFonts w:ascii="Times New Roman"/>
          <w:b/>
          <w:sz w:val="24"/>
        </w:rPr>
      </w:pPr>
      <w:bookmarkStart w:id="9" w:name="Results"/>
      <w:bookmarkEnd w:id="9"/>
      <w:r w:rsidRPr="003F1E67">
        <w:rPr>
          <w:rFonts w:ascii="Times New Roman"/>
          <w:b/>
          <w:spacing w:val="-2"/>
          <w:w w:val="105"/>
          <w:sz w:val="24"/>
        </w:rPr>
        <w:t>Results</w:t>
      </w:r>
    </w:p>
    <w:p w:rsidR="00F72AE5" w:rsidRDefault="00BD6872">
      <w:pPr>
        <w:pStyle w:val="BodyText"/>
        <w:spacing w:before="140" w:line="259" w:lineRule="auto"/>
        <w:ind w:left="125" w:right="38" w:firstLine="8"/>
        <w:jc w:val="both"/>
      </w:pPr>
      <w:r>
        <w:t>All ten models were trained and evaluated under both split schemes for a combined 60 logged tuning runs (18 classical, 36 recur-rent, 6 BERT Base).</w:t>
      </w:r>
      <w:r>
        <w:rPr>
          <w:spacing w:val="40"/>
        </w:rPr>
        <w:t xml:space="preserve"> </w:t>
      </w:r>
      <w:r>
        <w:t>All numbers are dra</w:t>
      </w:r>
      <w:r>
        <w:t xml:space="preserve">wn directly from the executed project notebook </w:t>
      </w:r>
      <w:r>
        <w:rPr>
          <w:spacing w:val="-2"/>
        </w:rPr>
        <w:t>(project_440.ipynb).</w:t>
      </w:r>
    </w:p>
    <w:p w:rsidR="00F72AE5" w:rsidRPr="003F1E67" w:rsidRDefault="00BD6872">
      <w:pPr>
        <w:pStyle w:val="ListParagraph"/>
        <w:numPr>
          <w:ilvl w:val="1"/>
          <w:numId w:val="1"/>
        </w:numPr>
        <w:tabs>
          <w:tab w:val="left" w:pos="638"/>
        </w:tabs>
        <w:spacing w:before="186"/>
        <w:ind w:left="638" w:hanging="496"/>
        <w:rPr>
          <w:b/>
        </w:rPr>
      </w:pPr>
      <w:bookmarkStart w:id="10" w:name="Model_Comparison"/>
      <w:bookmarkEnd w:id="10"/>
      <w:r w:rsidRPr="003F1E67">
        <w:rPr>
          <w:b/>
          <w:spacing w:val="-2"/>
        </w:rPr>
        <w:t>Model Comparison</w:t>
      </w:r>
    </w:p>
    <w:p w:rsidR="00F72AE5" w:rsidRDefault="00BD6872">
      <w:pPr>
        <w:pStyle w:val="BodyText"/>
        <w:spacing w:before="96" w:line="259" w:lineRule="auto"/>
        <w:ind w:left="142" w:right="38" w:hanging="8"/>
        <w:jc w:val="both"/>
      </w:pPr>
      <w:r>
        <w:t>Table</w:t>
      </w:r>
      <w:r>
        <w:rPr>
          <w:spacing w:val="-7"/>
        </w:rPr>
        <w:t xml:space="preserve"> </w:t>
      </w:r>
      <w:r>
        <w:t>3</w:t>
      </w:r>
      <w:r>
        <w:rPr>
          <w:spacing w:val="-7"/>
        </w:rPr>
        <w:t xml:space="preserve"> </w:t>
      </w:r>
      <w:r>
        <w:t>reports</w:t>
      </w:r>
      <w:r>
        <w:rPr>
          <w:spacing w:val="-7"/>
        </w:rPr>
        <w:t xml:space="preserve"> </w:t>
      </w:r>
      <w:r>
        <w:t>test-set</w:t>
      </w:r>
      <w:r>
        <w:rPr>
          <w:spacing w:val="-7"/>
        </w:rPr>
        <w:t xml:space="preserve"> </w:t>
      </w:r>
      <w:r>
        <w:t>performance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Fig-ure 6 visualizes the comparison.</w:t>
      </w:r>
    </w:p>
    <w:p w:rsidR="00F72AE5" w:rsidRDefault="00BD6872">
      <w:pPr>
        <w:pStyle w:val="BodyText"/>
        <w:spacing w:before="145" w:line="256" w:lineRule="auto"/>
        <w:ind w:left="125" w:right="677" w:firstLine="235"/>
        <w:jc w:val="both"/>
      </w:pPr>
      <w:r>
        <w:br w:type="column"/>
      </w:r>
      <w:r>
        <w:lastRenderedPageBreak/>
        <w:t>Under the honest, policy-disjoint scheme, BERT</w:t>
      </w:r>
      <w:r>
        <w:rPr>
          <w:spacing w:val="-1"/>
        </w:rPr>
        <w:t xml:space="preserve"> </w:t>
      </w:r>
      <w:r>
        <w:t>Base</w:t>
      </w:r>
      <w:r>
        <w:rPr>
          <w:spacing w:val="-1"/>
        </w:rPr>
        <w:t xml:space="preserve"> </w:t>
      </w:r>
      <w:r>
        <w:t>reaches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best</w:t>
      </w:r>
      <w:r>
        <w:rPr>
          <w:spacing w:val="-1"/>
        </w:rPr>
        <w:t xml:space="preserve"> </w:t>
      </w:r>
      <w:r>
        <w:t>overall</w:t>
      </w:r>
      <w:r>
        <w:rPr>
          <w:spacing w:val="-1"/>
        </w:rPr>
        <w:t xml:space="preserve"> </w:t>
      </w:r>
      <w:r>
        <w:t xml:space="preserve">macro-F1 </w:t>
      </w:r>
      <w:r>
        <w:rPr>
          <w:spacing w:val="-4"/>
        </w:rPr>
        <w:t>(0.706),</w:t>
      </w:r>
      <w:r>
        <w:rPr>
          <w:spacing w:val="-5"/>
        </w:rPr>
        <w:t xml:space="preserve"> </w:t>
      </w:r>
      <w:r>
        <w:rPr>
          <w:spacing w:val="-4"/>
        </w:rPr>
        <w:t>narrowly</w:t>
      </w:r>
      <w:r>
        <w:rPr>
          <w:spacing w:val="-7"/>
        </w:rPr>
        <w:t xml:space="preserve"> </w:t>
      </w:r>
      <w:r>
        <w:rPr>
          <w:spacing w:val="-4"/>
        </w:rPr>
        <w:t>ahead</w:t>
      </w:r>
      <w:r>
        <w:rPr>
          <w:spacing w:val="-6"/>
        </w:rPr>
        <w:t xml:space="preserve"> </w:t>
      </w:r>
      <w:r>
        <w:rPr>
          <w:spacing w:val="-4"/>
        </w:rPr>
        <w:t>of</w:t>
      </w:r>
      <w:r>
        <w:rPr>
          <w:spacing w:val="-7"/>
        </w:rPr>
        <w:t xml:space="preserve"> </w:t>
      </w:r>
      <w:r>
        <w:rPr>
          <w:spacing w:val="-4"/>
        </w:rPr>
        <w:t>Naive</w:t>
      </w:r>
      <w:r>
        <w:rPr>
          <w:spacing w:val="-7"/>
        </w:rPr>
        <w:t xml:space="preserve"> </w:t>
      </w:r>
      <w:r>
        <w:rPr>
          <w:spacing w:val="-4"/>
        </w:rPr>
        <w:t>Bayes</w:t>
      </w:r>
      <w:r>
        <w:rPr>
          <w:spacing w:val="-7"/>
        </w:rPr>
        <w:t xml:space="preserve"> </w:t>
      </w:r>
      <w:r>
        <w:rPr>
          <w:spacing w:val="-4"/>
        </w:rPr>
        <w:t xml:space="preserve">(0.701) </w:t>
      </w:r>
      <w:r>
        <w:rPr>
          <w:spacing w:val="-2"/>
        </w:rPr>
        <w:t>a</w:t>
      </w:r>
      <w:r>
        <w:rPr>
          <w:spacing w:val="-11"/>
        </w:rPr>
        <w:t xml:space="preserve"> </w:t>
      </w:r>
      <w:r>
        <w:rPr>
          <w:spacing w:val="-2"/>
        </w:rPr>
        <w:t>gap</w:t>
      </w:r>
      <w:r>
        <w:rPr>
          <w:spacing w:val="-11"/>
        </w:rPr>
        <w:t xml:space="preserve"> </w:t>
      </w:r>
      <w:r>
        <w:rPr>
          <w:spacing w:val="-2"/>
        </w:rPr>
        <w:t>of</w:t>
      </w:r>
      <w:r>
        <w:rPr>
          <w:spacing w:val="-11"/>
        </w:rPr>
        <w:t xml:space="preserve"> </w:t>
      </w:r>
      <w:r>
        <w:rPr>
          <w:spacing w:val="-2"/>
        </w:rPr>
        <w:t>0.005</w:t>
      </w:r>
      <w:r>
        <w:rPr>
          <w:spacing w:val="-11"/>
        </w:rPr>
        <w:t xml:space="preserve"> </w:t>
      </w:r>
      <w:r>
        <w:rPr>
          <w:spacing w:val="-2"/>
        </w:rPr>
        <w:t>that</w:t>
      </w:r>
      <w:r>
        <w:rPr>
          <w:spacing w:val="-11"/>
        </w:rPr>
        <w:t xml:space="preserve"> </w:t>
      </w:r>
      <w:r>
        <w:rPr>
          <w:spacing w:val="-2"/>
        </w:rPr>
        <w:t>should</w:t>
      </w:r>
      <w:r>
        <w:rPr>
          <w:spacing w:val="-11"/>
        </w:rPr>
        <w:t xml:space="preserve"> </w:t>
      </w:r>
      <w:r>
        <w:rPr>
          <w:spacing w:val="-2"/>
        </w:rPr>
        <w:t>be</w:t>
      </w:r>
      <w:r>
        <w:rPr>
          <w:spacing w:val="-11"/>
        </w:rPr>
        <w:t xml:space="preserve"> </w:t>
      </w:r>
      <w:r>
        <w:rPr>
          <w:spacing w:val="-2"/>
        </w:rPr>
        <w:t>read</w:t>
      </w:r>
      <w:r>
        <w:rPr>
          <w:spacing w:val="-11"/>
        </w:rPr>
        <w:t xml:space="preserve"> </w:t>
      </w:r>
      <w:r>
        <w:rPr>
          <w:spacing w:val="-2"/>
        </w:rPr>
        <w:t>as</w:t>
      </w:r>
      <w:r>
        <w:rPr>
          <w:spacing w:val="-11"/>
        </w:rPr>
        <w:t xml:space="preserve"> </w:t>
      </w:r>
      <w:r>
        <w:rPr>
          <w:spacing w:val="-2"/>
        </w:rPr>
        <w:t>a</w:t>
      </w:r>
      <w:r>
        <w:rPr>
          <w:spacing w:val="-11"/>
        </w:rPr>
        <w:t xml:space="preserve"> </w:t>
      </w:r>
      <w:r>
        <w:rPr>
          <w:spacing w:val="-2"/>
        </w:rPr>
        <w:t xml:space="preserve">near-tie </w:t>
      </w:r>
      <w:r>
        <w:t>rather than a decisive win.</w:t>
      </w:r>
      <w:r>
        <w:rPr>
          <w:spacing w:val="40"/>
        </w:rPr>
        <w:t xml:space="preserve"> </w:t>
      </w:r>
      <w:r>
        <w:t>Logistic Regres-sion comes third (0.692).</w:t>
      </w:r>
      <w:r>
        <w:rPr>
          <w:spacing w:val="40"/>
        </w:rPr>
        <w:t xml:space="preserve"> </w:t>
      </w:r>
      <w:r>
        <w:t xml:space="preserve">SimpleRNN is the worst model overall (macro-F1 0.131, barely </w:t>
      </w:r>
      <w:r>
        <w:rPr>
          <w:spacing w:val="-6"/>
        </w:rPr>
        <w:t xml:space="preserve">above a majority-class-only baseline of </w:t>
      </w:r>
      <w:r>
        <w:rPr>
          <w:rFonts w:ascii="SimSun-ExtB" w:hAnsi="SimSun-ExtB"/>
          <w:spacing w:val="-6"/>
        </w:rPr>
        <w:t>≈</w:t>
      </w:r>
      <w:r>
        <w:rPr>
          <w:spacing w:val="-6"/>
        </w:rPr>
        <w:t xml:space="preserve">0.08), </w:t>
      </w:r>
      <w:r>
        <w:t>and</w:t>
      </w:r>
      <w:r>
        <w:rPr>
          <w:spacing w:val="-14"/>
        </w:rPr>
        <w:t xml:space="preserve"> </w:t>
      </w:r>
      <w:r>
        <w:t>Random</w:t>
      </w:r>
      <w:r>
        <w:rPr>
          <w:spacing w:val="-13"/>
        </w:rPr>
        <w:t xml:space="preserve"> </w:t>
      </w:r>
      <w:r>
        <w:t>Forest</w:t>
      </w:r>
      <w:r>
        <w:rPr>
          <w:spacing w:val="-13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weakest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three classical models (0.652).</w:t>
      </w:r>
    </w:p>
    <w:p w:rsidR="00F72AE5" w:rsidRDefault="00BD6872">
      <w:pPr>
        <w:pStyle w:val="BodyText"/>
        <w:spacing w:before="1" w:line="259" w:lineRule="auto"/>
        <w:ind w:left="125" w:right="676" w:firstLine="235"/>
        <w:jc w:val="both"/>
      </w:pPr>
      <w:r>
        <w:t>Under</w:t>
      </w:r>
      <w:r>
        <w:rPr>
          <w:spacing w:val="-14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leaky</w:t>
      </w:r>
      <w:r>
        <w:rPr>
          <w:spacing w:val="-13"/>
        </w:rPr>
        <w:t xml:space="preserve"> </w:t>
      </w:r>
      <w:r>
        <w:t>random</w:t>
      </w:r>
      <w:r>
        <w:rPr>
          <w:spacing w:val="-14"/>
        </w:rPr>
        <w:t xml:space="preserve"> </w:t>
      </w:r>
      <w:r>
        <w:t>scheme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picture looks</w:t>
      </w:r>
      <w:r>
        <w:rPr>
          <w:spacing w:val="-12"/>
        </w:rPr>
        <w:t xml:space="preserve"> </w:t>
      </w:r>
      <w:r>
        <w:t>quite</w:t>
      </w:r>
      <w:r>
        <w:rPr>
          <w:spacing w:val="-12"/>
        </w:rPr>
        <w:t xml:space="preserve"> </w:t>
      </w:r>
      <w:r>
        <w:t>dif-ferent: Logistic</w:t>
      </w:r>
      <w:r>
        <w:rPr>
          <w:spacing w:val="-12"/>
        </w:rPr>
        <w:t xml:space="preserve"> </w:t>
      </w:r>
      <w:r>
        <w:t>Regression</w:t>
      </w:r>
      <w:r>
        <w:rPr>
          <w:spacing w:val="-12"/>
        </w:rPr>
        <w:t xml:space="preserve"> </w:t>
      </w:r>
      <w:r>
        <w:t>ap-pears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lead</w:t>
      </w:r>
      <w:r>
        <w:rPr>
          <w:spacing w:val="-12"/>
        </w:rPr>
        <w:t xml:space="preserve"> </w:t>
      </w:r>
      <w:r>
        <w:t>(0.753)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BERT</w:t>
      </w:r>
      <w:r>
        <w:rPr>
          <w:spacing w:val="-12"/>
        </w:rPr>
        <w:t xml:space="preserve"> </w:t>
      </w:r>
      <w:r>
        <w:t>falls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fourth,</w:t>
      </w:r>
      <w:r>
        <w:t xml:space="preserve"> behind</w:t>
      </w:r>
      <w:r>
        <w:rPr>
          <w:spacing w:val="-11"/>
        </w:rPr>
        <w:t xml:space="preserve"> </w:t>
      </w:r>
      <w:r>
        <w:t>both</w:t>
      </w:r>
      <w:r>
        <w:rPr>
          <w:spacing w:val="-11"/>
        </w:rPr>
        <w:t xml:space="preserve"> </w:t>
      </w:r>
      <w:r>
        <w:t>Random</w:t>
      </w:r>
      <w:r>
        <w:rPr>
          <w:spacing w:val="-11"/>
        </w:rPr>
        <w:t xml:space="preserve"> </w:t>
      </w:r>
      <w:r>
        <w:t>Forest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Naive</w:t>
      </w:r>
      <w:r>
        <w:rPr>
          <w:spacing w:val="-11"/>
        </w:rPr>
        <w:t xml:space="preserve"> </w:t>
      </w:r>
      <w:r>
        <w:t>Bayes. A concrete instance of the accuracy trap ap-pears within the classical models:</w:t>
      </w:r>
      <w:r>
        <w:rPr>
          <w:spacing w:val="40"/>
        </w:rPr>
        <w:t xml:space="preserve"> </w:t>
      </w:r>
      <w:r>
        <w:t>Random Forest</w:t>
      </w:r>
      <w:r>
        <w:rPr>
          <w:spacing w:val="-14"/>
        </w:rPr>
        <w:t xml:space="preserve"> </w:t>
      </w:r>
      <w:r>
        <w:t>has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highest</w:t>
      </w:r>
      <w:r>
        <w:rPr>
          <w:spacing w:val="-14"/>
        </w:rPr>
        <w:t xml:space="preserve"> </w:t>
      </w:r>
      <w:r>
        <w:t>accuracy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all</w:t>
      </w:r>
      <w:r>
        <w:rPr>
          <w:spacing w:val="-13"/>
        </w:rPr>
        <w:t xml:space="preserve"> </w:t>
      </w:r>
      <w:r>
        <w:t>ten</w:t>
      </w:r>
      <w:r>
        <w:rPr>
          <w:spacing w:val="-14"/>
        </w:rPr>
        <w:t xml:space="preserve"> </w:t>
      </w:r>
      <w:r>
        <w:t>mod-els under the leaky split (0.780) yet the low-</w:t>
      </w:r>
      <w:r>
        <w:rPr>
          <w:spacing w:val="-2"/>
        </w:rPr>
        <w:t>est</w:t>
      </w:r>
      <w:r>
        <w:rPr>
          <w:spacing w:val="-8"/>
        </w:rPr>
        <w:t xml:space="preserve"> </w:t>
      </w:r>
      <w:r>
        <w:rPr>
          <w:spacing w:val="-2"/>
        </w:rPr>
        <w:t>macro-F1</w:t>
      </w:r>
      <w:r>
        <w:rPr>
          <w:spacing w:val="-8"/>
        </w:rPr>
        <w:t xml:space="preserve"> </w:t>
      </w:r>
      <w:r>
        <w:rPr>
          <w:spacing w:val="-2"/>
        </w:rPr>
        <w:t>among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three</w:t>
      </w:r>
      <w:r>
        <w:rPr>
          <w:spacing w:val="-8"/>
        </w:rPr>
        <w:t xml:space="preserve"> </w:t>
      </w:r>
      <w:r>
        <w:rPr>
          <w:spacing w:val="-2"/>
        </w:rPr>
        <w:t>classical</w:t>
      </w:r>
      <w:r>
        <w:rPr>
          <w:spacing w:val="-8"/>
        </w:rPr>
        <w:t xml:space="preserve"> </w:t>
      </w:r>
      <w:r>
        <w:rPr>
          <w:spacing w:val="-2"/>
        </w:rPr>
        <w:t xml:space="preserve">models </w:t>
      </w:r>
      <w:r>
        <w:t>(0.721), a pattern consistent with the model benefiting</w:t>
      </w:r>
      <w:r>
        <w:rPr>
          <w:spacing w:val="-14"/>
        </w:rPr>
        <w:t xml:space="preserve"> </w:t>
      </w:r>
      <w:r>
        <w:t>disproportionately</w:t>
      </w:r>
      <w:r>
        <w:rPr>
          <w:spacing w:val="-13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major-ity classs repeated boilerplate phrasing.</w:t>
      </w:r>
      <w:r>
        <w:rPr>
          <w:spacing w:val="40"/>
        </w:rPr>
        <w:t xml:space="preserve"> </w:t>
      </w:r>
      <w:r>
        <w:t>This is a real risk for a project that selects by ac-curacy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conven-tional</w:t>
      </w:r>
      <w:r>
        <w:rPr>
          <w:spacing w:val="-2"/>
        </w:rPr>
        <w:t xml:space="preserve"> </w:t>
      </w:r>
      <w:r>
        <w:t>split; note,</w:t>
      </w:r>
      <w:r>
        <w:rPr>
          <w:spacing w:val="-1"/>
        </w:rPr>
        <w:t xml:space="preserve"> </w:t>
      </w:r>
      <w:r>
        <w:t>though, that Ra</w:t>
      </w:r>
      <w:r>
        <w:t>ndom Forest is not the worst general-izer</w:t>
      </w:r>
      <w:r>
        <w:rPr>
          <w:spacing w:val="-14"/>
        </w:rPr>
        <w:t xml:space="preserve"> </w:t>
      </w:r>
      <w:r>
        <w:t>overall</w:t>
      </w:r>
      <w:r>
        <w:rPr>
          <w:spacing w:val="11"/>
        </w:rPr>
        <w:t xml:space="preserve"> </w:t>
      </w:r>
      <w:r>
        <w:t>under</w:t>
      </w:r>
      <w:r>
        <w:rPr>
          <w:spacing w:val="-13"/>
        </w:rPr>
        <w:t xml:space="preserve"> </w:t>
      </w:r>
      <w:r>
        <w:t>policy-disjoint</w:t>
      </w:r>
      <w:r>
        <w:rPr>
          <w:spacing w:val="-13"/>
        </w:rPr>
        <w:t xml:space="preserve"> </w:t>
      </w:r>
      <w:r>
        <w:t>evaluation</w:t>
      </w:r>
      <w:r>
        <w:rPr>
          <w:spacing w:val="-13"/>
        </w:rPr>
        <w:t xml:space="preserve"> </w:t>
      </w:r>
      <w:r>
        <w:t>it still</w:t>
      </w:r>
      <w:r>
        <w:rPr>
          <w:spacing w:val="-13"/>
        </w:rPr>
        <w:t xml:space="preserve"> </w:t>
      </w:r>
      <w:r>
        <w:t>outperforms</w:t>
      </w:r>
      <w:r>
        <w:rPr>
          <w:spacing w:val="-13"/>
        </w:rPr>
        <w:t xml:space="preserve"> </w:t>
      </w:r>
      <w:r>
        <w:t>six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seven</w:t>
      </w:r>
      <w:r>
        <w:rPr>
          <w:spacing w:val="-13"/>
        </w:rPr>
        <w:t xml:space="preserve"> </w:t>
      </w:r>
      <w:r>
        <w:t>neural</w:t>
      </w:r>
      <w:r>
        <w:rPr>
          <w:spacing w:val="-13"/>
        </w:rPr>
        <w:t xml:space="preserve"> </w:t>
      </w:r>
      <w:r>
        <w:t>archi-</w:t>
      </w:r>
      <w:r>
        <w:rPr>
          <w:spacing w:val="-2"/>
        </w:rPr>
        <w:t>tectures.</w:t>
      </w:r>
    </w:p>
    <w:p w:rsidR="00F72AE5" w:rsidRDefault="00F72AE5">
      <w:pPr>
        <w:pStyle w:val="BodyText"/>
        <w:spacing w:line="259" w:lineRule="auto"/>
        <w:jc w:val="both"/>
        <w:sectPr w:rsidR="00F72AE5">
          <w:type w:val="continuous"/>
          <w:pgSz w:w="11910" w:h="16840"/>
          <w:pgMar w:top="1800" w:right="708" w:bottom="1020" w:left="1275" w:header="0" w:footer="829" w:gutter="0"/>
          <w:cols w:num="2" w:space="720" w:equalWidth="0">
            <w:col w:w="4571" w:space="135"/>
            <w:col w:w="5221"/>
          </w:cols>
        </w:sectPr>
      </w:pPr>
    </w:p>
    <w:p w:rsidR="00F72AE5" w:rsidRDefault="00BD6872">
      <w:pPr>
        <w:spacing w:before="123" w:line="252" w:lineRule="auto"/>
        <w:ind w:left="142" w:right="566"/>
        <w:rPr>
          <w:sz w:val="20"/>
        </w:rPr>
      </w:pPr>
      <w:r>
        <w:rPr>
          <w:spacing w:val="-2"/>
          <w:sz w:val="20"/>
        </w:rPr>
        <w:lastRenderedPageBreak/>
        <w:t>Table 3:</w:t>
      </w:r>
      <w:r>
        <w:rPr>
          <w:spacing w:val="18"/>
          <w:sz w:val="20"/>
        </w:rPr>
        <w:t xml:space="preserve"> </w:t>
      </w:r>
      <w:r>
        <w:rPr>
          <w:spacing w:val="-2"/>
          <w:sz w:val="20"/>
        </w:rPr>
        <w:t>Test performance at each model’s best validated configuration under both</w:t>
      </w:r>
      <w:r>
        <w:rPr>
          <w:spacing w:val="-2"/>
          <w:sz w:val="20"/>
        </w:rPr>
        <w:t xml:space="preserve"> split schemes, ranked </w:t>
      </w:r>
      <w:r>
        <w:rPr>
          <w:sz w:val="20"/>
        </w:rPr>
        <w:t>by macro-F1.</w:t>
      </w:r>
      <w:r>
        <w:rPr>
          <w:spacing w:val="30"/>
          <w:sz w:val="20"/>
        </w:rPr>
        <w:t xml:space="preserve"> </w:t>
      </w:r>
      <w:r>
        <w:rPr>
          <w:sz w:val="20"/>
        </w:rPr>
        <w:t>Bold marks the best value in each column within each scheme.</w:t>
      </w:r>
    </w:p>
    <w:p w:rsidR="00F72AE5" w:rsidRDefault="00F72AE5">
      <w:pPr>
        <w:pStyle w:val="BodyText"/>
        <w:spacing w:before="9"/>
        <w:rPr>
          <w:sz w:val="19"/>
        </w:rPr>
      </w:pPr>
    </w:p>
    <w:tbl>
      <w:tblPr>
        <w:tblW w:w="0" w:type="auto"/>
        <w:tblInd w:w="169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4"/>
        <w:gridCol w:w="2121"/>
        <w:gridCol w:w="922"/>
        <w:gridCol w:w="957"/>
        <w:gridCol w:w="1183"/>
      </w:tblGrid>
      <w:tr w:rsidR="00F72AE5">
        <w:trPr>
          <w:trHeight w:val="284"/>
        </w:trPr>
        <w:tc>
          <w:tcPr>
            <w:tcW w:w="804" w:type="dxa"/>
            <w:tcBorders>
              <w:top w:val="single" w:sz="8" w:space="0" w:color="000000"/>
              <w:bottom w:val="single" w:sz="6" w:space="0" w:color="000000"/>
            </w:tcBorders>
          </w:tcPr>
          <w:p w:rsidR="00F72AE5" w:rsidRDefault="00BD6872">
            <w:pPr>
              <w:pStyle w:val="TableParagraph"/>
              <w:spacing w:before="45" w:line="240" w:lineRule="auto"/>
              <w:ind w:left="119"/>
              <w:rPr>
                <w:sz w:val="16"/>
              </w:rPr>
            </w:pPr>
            <w:r>
              <w:rPr>
                <w:spacing w:val="-2"/>
                <w:sz w:val="16"/>
              </w:rPr>
              <w:t>Scheme</w:t>
            </w:r>
          </w:p>
        </w:tc>
        <w:tc>
          <w:tcPr>
            <w:tcW w:w="2121" w:type="dxa"/>
            <w:tcBorders>
              <w:top w:val="single" w:sz="8" w:space="0" w:color="000000"/>
              <w:bottom w:val="single" w:sz="6" w:space="0" w:color="000000"/>
            </w:tcBorders>
          </w:tcPr>
          <w:p w:rsidR="00F72AE5" w:rsidRDefault="00BD6872">
            <w:pPr>
              <w:pStyle w:val="TableParagraph"/>
              <w:spacing w:before="45" w:line="240" w:lineRule="auto"/>
              <w:ind w:left="119"/>
              <w:rPr>
                <w:sz w:val="16"/>
              </w:rPr>
            </w:pPr>
            <w:r>
              <w:rPr>
                <w:spacing w:val="-2"/>
                <w:sz w:val="16"/>
              </w:rPr>
              <w:t>Model</w:t>
            </w:r>
          </w:p>
        </w:tc>
        <w:tc>
          <w:tcPr>
            <w:tcW w:w="922" w:type="dxa"/>
            <w:tcBorders>
              <w:top w:val="single" w:sz="8" w:space="0" w:color="000000"/>
              <w:bottom w:val="single" w:sz="6" w:space="0" w:color="000000"/>
            </w:tcBorders>
          </w:tcPr>
          <w:p w:rsidR="00F72AE5" w:rsidRDefault="00BD6872">
            <w:pPr>
              <w:pStyle w:val="TableParagraph"/>
              <w:spacing w:before="45" w:line="240" w:lineRule="auto"/>
              <w:ind w:left="1" w:right="1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Accuracy</w:t>
            </w:r>
          </w:p>
        </w:tc>
        <w:tc>
          <w:tcPr>
            <w:tcW w:w="957" w:type="dxa"/>
            <w:tcBorders>
              <w:top w:val="single" w:sz="8" w:space="0" w:color="000000"/>
              <w:bottom w:val="single" w:sz="6" w:space="0" w:color="000000"/>
            </w:tcBorders>
          </w:tcPr>
          <w:p w:rsidR="00F72AE5" w:rsidRDefault="00BD6872">
            <w:pPr>
              <w:pStyle w:val="TableParagraph"/>
              <w:spacing w:before="45" w:line="240" w:lineRule="auto"/>
              <w:ind w:right="1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Macro-</w:t>
            </w:r>
            <w:r>
              <w:rPr>
                <w:spacing w:val="-5"/>
                <w:w w:val="105"/>
                <w:sz w:val="16"/>
              </w:rPr>
              <w:t>F1</w:t>
            </w:r>
          </w:p>
        </w:tc>
        <w:tc>
          <w:tcPr>
            <w:tcW w:w="1183" w:type="dxa"/>
            <w:tcBorders>
              <w:top w:val="single" w:sz="8" w:space="0" w:color="000000"/>
              <w:bottom w:val="single" w:sz="6" w:space="0" w:color="000000"/>
            </w:tcBorders>
          </w:tcPr>
          <w:p w:rsidR="00F72AE5" w:rsidRDefault="00BD6872">
            <w:pPr>
              <w:pStyle w:val="TableParagraph"/>
              <w:spacing w:before="45" w:line="240" w:lineRule="auto"/>
              <w:ind w:right="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Weighted-</w:t>
            </w:r>
            <w:r>
              <w:rPr>
                <w:spacing w:val="-5"/>
                <w:w w:val="105"/>
                <w:sz w:val="16"/>
              </w:rPr>
              <w:t>F1</w:t>
            </w:r>
          </w:p>
        </w:tc>
      </w:tr>
      <w:tr w:rsidR="00F72AE5">
        <w:trPr>
          <w:trHeight w:val="219"/>
        </w:trPr>
        <w:tc>
          <w:tcPr>
            <w:tcW w:w="804" w:type="dxa"/>
            <w:tcBorders>
              <w:top w:val="single" w:sz="6" w:space="0" w:color="000000"/>
            </w:tcBorders>
          </w:tcPr>
          <w:p w:rsidR="00F72AE5" w:rsidRDefault="00BD6872">
            <w:pPr>
              <w:pStyle w:val="TableParagraph"/>
              <w:spacing w:before="45"/>
              <w:ind w:left="119"/>
              <w:rPr>
                <w:sz w:val="16"/>
              </w:rPr>
            </w:pPr>
            <w:r>
              <w:rPr>
                <w:spacing w:val="-2"/>
                <w:sz w:val="16"/>
              </w:rPr>
              <w:t>random</w:t>
            </w:r>
          </w:p>
        </w:tc>
        <w:tc>
          <w:tcPr>
            <w:tcW w:w="2121" w:type="dxa"/>
            <w:tcBorders>
              <w:top w:val="single" w:sz="6" w:space="0" w:color="000000"/>
            </w:tcBorders>
          </w:tcPr>
          <w:p w:rsidR="00F72AE5" w:rsidRDefault="00BD6872">
            <w:pPr>
              <w:pStyle w:val="TableParagraph"/>
              <w:spacing w:before="45"/>
              <w:ind w:left="119"/>
              <w:rPr>
                <w:sz w:val="16"/>
              </w:rPr>
            </w:pPr>
            <w:r>
              <w:rPr>
                <w:sz w:val="16"/>
              </w:rPr>
              <w:t>Logistic</w:t>
            </w:r>
            <w:r>
              <w:rPr>
                <w:spacing w:val="3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Regression</w:t>
            </w:r>
          </w:p>
        </w:tc>
        <w:tc>
          <w:tcPr>
            <w:tcW w:w="922" w:type="dxa"/>
            <w:tcBorders>
              <w:top w:val="single" w:sz="6" w:space="0" w:color="000000"/>
            </w:tcBorders>
          </w:tcPr>
          <w:p w:rsidR="00F72AE5" w:rsidRDefault="00BD6872">
            <w:pPr>
              <w:pStyle w:val="TableParagraph"/>
              <w:spacing w:before="45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0.7740</w:t>
            </w:r>
          </w:p>
        </w:tc>
        <w:tc>
          <w:tcPr>
            <w:tcW w:w="957" w:type="dxa"/>
            <w:tcBorders>
              <w:top w:val="single" w:sz="6" w:space="0" w:color="000000"/>
            </w:tcBorders>
          </w:tcPr>
          <w:p w:rsidR="00F72AE5" w:rsidRDefault="00BD6872">
            <w:pPr>
              <w:pStyle w:val="TableParagraph"/>
              <w:spacing w:before="45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0.7534</w:t>
            </w:r>
          </w:p>
        </w:tc>
        <w:tc>
          <w:tcPr>
            <w:tcW w:w="1183" w:type="dxa"/>
            <w:tcBorders>
              <w:top w:val="single" w:sz="6" w:space="0" w:color="000000"/>
            </w:tcBorders>
          </w:tcPr>
          <w:p w:rsidR="00F72AE5" w:rsidRDefault="00BD6872">
            <w:pPr>
              <w:pStyle w:val="TableParagraph"/>
              <w:spacing w:before="45"/>
              <w:ind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0.7713</w:t>
            </w:r>
          </w:p>
        </w:tc>
      </w:tr>
      <w:tr w:rsidR="00F72AE5">
        <w:trPr>
          <w:trHeight w:val="189"/>
        </w:trPr>
        <w:tc>
          <w:tcPr>
            <w:tcW w:w="804" w:type="dxa"/>
          </w:tcPr>
          <w:p w:rsidR="00F72AE5" w:rsidRDefault="00BD6872">
            <w:pPr>
              <w:pStyle w:val="TableParagraph"/>
              <w:ind w:left="119"/>
              <w:rPr>
                <w:sz w:val="16"/>
              </w:rPr>
            </w:pPr>
            <w:r>
              <w:rPr>
                <w:spacing w:val="-2"/>
                <w:sz w:val="16"/>
              </w:rPr>
              <w:t>random</w:t>
            </w:r>
          </w:p>
        </w:tc>
        <w:tc>
          <w:tcPr>
            <w:tcW w:w="2121" w:type="dxa"/>
          </w:tcPr>
          <w:p w:rsidR="00F72AE5" w:rsidRDefault="00BD6872">
            <w:pPr>
              <w:pStyle w:val="TableParagraph"/>
              <w:ind w:left="119"/>
              <w:rPr>
                <w:sz w:val="16"/>
              </w:rPr>
            </w:pPr>
            <w:r>
              <w:rPr>
                <w:w w:val="105"/>
                <w:sz w:val="16"/>
              </w:rPr>
              <w:t>Random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Forest</w:t>
            </w:r>
          </w:p>
        </w:tc>
        <w:tc>
          <w:tcPr>
            <w:tcW w:w="922" w:type="dxa"/>
          </w:tcPr>
          <w:p w:rsidR="00F72AE5" w:rsidRDefault="00BD6872"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0.7798</w:t>
            </w:r>
          </w:p>
        </w:tc>
        <w:tc>
          <w:tcPr>
            <w:tcW w:w="957" w:type="dxa"/>
          </w:tcPr>
          <w:p w:rsidR="00F72AE5" w:rsidRDefault="00BD6872"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0.7212</w:t>
            </w:r>
          </w:p>
        </w:tc>
        <w:tc>
          <w:tcPr>
            <w:tcW w:w="1183" w:type="dxa"/>
          </w:tcPr>
          <w:p w:rsidR="00F72AE5" w:rsidRDefault="00BD6872">
            <w:pPr>
              <w:pStyle w:val="TableParagraph"/>
              <w:ind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0.7739</w:t>
            </w:r>
          </w:p>
        </w:tc>
      </w:tr>
      <w:tr w:rsidR="00F72AE5">
        <w:trPr>
          <w:trHeight w:val="189"/>
        </w:trPr>
        <w:tc>
          <w:tcPr>
            <w:tcW w:w="804" w:type="dxa"/>
          </w:tcPr>
          <w:p w:rsidR="00F72AE5" w:rsidRDefault="00BD6872">
            <w:pPr>
              <w:pStyle w:val="TableParagraph"/>
              <w:ind w:left="119"/>
              <w:rPr>
                <w:sz w:val="16"/>
              </w:rPr>
            </w:pPr>
            <w:r>
              <w:rPr>
                <w:spacing w:val="-2"/>
                <w:sz w:val="16"/>
              </w:rPr>
              <w:t>random</w:t>
            </w:r>
          </w:p>
        </w:tc>
        <w:tc>
          <w:tcPr>
            <w:tcW w:w="2121" w:type="dxa"/>
          </w:tcPr>
          <w:p w:rsidR="00F72AE5" w:rsidRDefault="00BD6872">
            <w:pPr>
              <w:pStyle w:val="TableParagraph"/>
              <w:ind w:left="119"/>
              <w:rPr>
                <w:sz w:val="16"/>
              </w:rPr>
            </w:pPr>
            <w:r>
              <w:rPr>
                <w:w w:val="105"/>
                <w:sz w:val="16"/>
              </w:rPr>
              <w:t xml:space="preserve">Naive </w:t>
            </w:r>
            <w:r>
              <w:rPr>
                <w:spacing w:val="-2"/>
                <w:w w:val="105"/>
                <w:sz w:val="16"/>
              </w:rPr>
              <w:t>Bayes</w:t>
            </w:r>
          </w:p>
        </w:tc>
        <w:tc>
          <w:tcPr>
            <w:tcW w:w="922" w:type="dxa"/>
          </w:tcPr>
          <w:p w:rsidR="00F72AE5" w:rsidRDefault="00BD6872"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0.7575</w:t>
            </w:r>
          </w:p>
        </w:tc>
        <w:tc>
          <w:tcPr>
            <w:tcW w:w="957" w:type="dxa"/>
          </w:tcPr>
          <w:p w:rsidR="00F72AE5" w:rsidRDefault="00BD6872"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0.7258</w:t>
            </w:r>
          </w:p>
        </w:tc>
        <w:tc>
          <w:tcPr>
            <w:tcW w:w="1183" w:type="dxa"/>
          </w:tcPr>
          <w:p w:rsidR="00F72AE5" w:rsidRDefault="00BD6872">
            <w:pPr>
              <w:pStyle w:val="TableParagraph"/>
              <w:ind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0.7547</w:t>
            </w:r>
          </w:p>
        </w:tc>
      </w:tr>
      <w:tr w:rsidR="00F72AE5">
        <w:trPr>
          <w:trHeight w:val="189"/>
        </w:trPr>
        <w:tc>
          <w:tcPr>
            <w:tcW w:w="804" w:type="dxa"/>
          </w:tcPr>
          <w:p w:rsidR="00F72AE5" w:rsidRDefault="00BD6872">
            <w:pPr>
              <w:pStyle w:val="TableParagraph"/>
              <w:ind w:left="119"/>
              <w:rPr>
                <w:sz w:val="16"/>
              </w:rPr>
            </w:pPr>
            <w:r>
              <w:rPr>
                <w:spacing w:val="-2"/>
                <w:sz w:val="16"/>
              </w:rPr>
              <w:t>random</w:t>
            </w:r>
          </w:p>
        </w:tc>
        <w:tc>
          <w:tcPr>
            <w:tcW w:w="2121" w:type="dxa"/>
          </w:tcPr>
          <w:p w:rsidR="00F72AE5" w:rsidRDefault="00BD6872">
            <w:pPr>
              <w:pStyle w:val="TableParagraph"/>
              <w:ind w:left="119"/>
              <w:rPr>
                <w:sz w:val="16"/>
              </w:rPr>
            </w:pPr>
            <w:r>
              <w:rPr>
                <w:w w:val="110"/>
                <w:sz w:val="16"/>
              </w:rPr>
              <w:t>BERT</w:t>
            </w:r>
            <w:r>
              <w:rPr>
                <w:spacing w:val="12"/>
                <w:w w:val="110"/>
                <w:sz w:val="16"/>
              </w:rPr>
              <w:t xml:space="preserve"> </w:t>
            </w:r>
            <w:r>
              <w:rPr>
                <w:spacing w:val="-4"/>
                <w:w w:val="110"/>
                <w:sz w:val="16"/>
              </w:rPr>
              <w:t>Base</w:t>
            </w:r>
          </w:p>
        </w:tc>
        <w:tc>
          <w:tcPr>
            <w:tcW w:w="922" w:type="dxa"/>
          </w:tcPr>
          <w:p w:rsidR="00F72AE5" w:rsidRDefault="00BD6872"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0.7586</w:t>
            </w:r>
          </w:p>
        </w:tc>
        <w:tc>
          <w:tcPr>
            <w:tcW w:w="957" w:type="dxa"/>
          </w:tcPr>
          <w:p w:rsidR="00F72AE5" w:rsidRDefault="00BD6872"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0.7208</w:t>
            </w:r>
          </w:p>
        </w:tc>
        <w:tc>
          <w:tcPr>
            <w:tcW w:w="1183" w:type="dxa"/>
          </w:tcPr>
          <w:p w:rsidR="00F72AE5" w:rsidRDefault="00BD6872">
            <w:pPr>
              <w:pStyle w:val="TableParagraph"/>
              <w:ind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0.7553</w:t>
            </w:r>
          </w:p>
        </w:tc>
      </w:tr>
      <w:tr w:rsidR="00F72AE5">
        <w:trPr>
          <w:trHeight w:val="189"/>
        </w:trPr>
        <w:tc>
          <w:tcPr>
            <w:tcW w:w="804" w:type="dxa"/>
          </w:tcPr>
          <w:p w:rsidR="00F72AE5" w:rsidRDefault="00BD6872">
            <w:pPr>
              <w:pStyle w:val="TableParagraph"/>
              <w:ind w:left="119"/>
              <w:rPr>
                <w:sz w:val="16"/>
              </w:rPr>
            </w:pPr>
            <w:r>
              <w:rPr>
                <w:spacing w:val="-2"/>
                <w:sz w:val="16"/>
              </w:rPr>
              <w:t>random</w:t>
            </w:r>
          </w:p>
        </w:tc>
        <w:tc>
          <w:tcPr>
            <w:tcW w:w="2121" w:type="dxa"/>
          </w:tcPr>
          <w:p w:rsidR="00F72AE5" w:rsidRDefault="00BD6872">
            <w:pPr>
              <w:pStyle w:val="TableParagraph"/>
              <w:ind w:left="119"/>
              <w:rPr>
                <w:sz w:val="16"/>
              </w:rPr>
            </w:pPr>
            <w:r>
              <w:rPr>
                <w:w w:val="105"/>
                <w:sz w:val="16"/>
              </w:rPr>
              <w:t>Bidirectional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GRU</w:t>
            </w:r>
          </w:p>
        </w:tc>
        <w:tc>
          <w:tcPr>
            <w:tcW w:w="922" w:type="dxa"/>
          </w:tcPr>
          <w:p w:rsidR="00F72AE5" w:rsidRDefault="00BD6872"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0.7640</w:t>
            </w:r>
          </w:p>
        </w:tc>
        <w:tc>
          <w:tcPr>
            <w:tcW w:w="957" w:type="dxa"/>
          </w:tcPr>
          <w:p w:rsidR="00F72AE5" w:rsidRDefault="00BD6872"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0.6999</w:t>
            </w:r>
          </w:p>
        </w:tc>
        <w:tc>
          <w:tcPr>
            <w:tcW w:w="1183" w:type="dxa"/>
          </w:tcPr>
          <w:p w:rsidR="00F72AE5" w:rsidRDefault="00BD6872">
            <w:pPr>
              <w:pStyle w:val="TableParagraph"/>
              <w:ind w:right="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0.7611</w:t>
            </w:r>
          </w:p>
        </w:tc>
      </w:tr>
      <w:tr w:rsidR="00F72AE5">
        <w:trPr>
          <w:trHeight w:val="189"/>
        </w:trPr>
        <w:tc>
          <w:tcPr>
            <w:tcW w:w="804" w:type="dxa"/>
          </w:tcPr>
          <w:p w:rsidR="00F72AE5" w:rsidRDefault="00BD6872">
            <w:pPr>
              <w:pStyle w:val="TableParagraph"/>
              <w:ind w:left="119"/>
              <w:rPr>
                <w:sz w:val="16"/>
              </w:rPr>
            </w:pPr>
            <w:r>
              <w:rPr>
                <w:spacing w:val="-2"/>
                <w:sz w:val="16"/>
              </w:rPr>
              <w:t>random</w:t>
            </w:r>
          </w:p>
        </w:tc>
        <w:tc>
          <w:tcPr>
            <w:tcW w:w="2121" w:type="dxa"/>
          </w:tcPr>
          <w:p w:rsidR="00F72AE5" w:rsidRDefault="00BD6872">
            <w:pPr>
              <w:pStyle w:val="TableParagraph"/>
              <w:ind w:left="119"/>
              <w:rPr>
                <w:sz w:val="16"/>
              </w:rPr>
            </w:pPr>
            <w:r>
              <w:rPr>
                <w:w w:val="105"/>
                <w:sz w:val="16"/>
              </w:rPr>
              <w:t>Bidirectional</w:t>
            </w:r>
            <w:r>
              <w:rPr>
                <w:spacing w:val="-4"/>
                <w:w w:val="105"/>
                <w:sz w:val="16"/>
              </w:rPr>
              <w:t xml:space="preserve"> LSTM</w:t>
            </w:r>
          </w:p>
        </w:tc>
        <w:tc>
          <w:tcPr>
            <w:tcW w:w="922" w:type="dxa"/>
          </w:tcPr>
          <w:p w:rsidR="00F72AE5" w:rsidRDefault="00BD6872"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0.7598</w:t>
            </w:r>
          </w:p>
        </w:tc>
        <w:tc>
          <w:tcPr>
            <w:tcW w:w="957" w:type="dxa"/>
          </w:tcPr>
          <w:p w:rsidR="00F72AE5" w:rsidRDefault="00BD6872"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0.6840</w:t>
            </w:r>
          </w:p>
        </w:tc>
        <w:tc>
          <w:tcPr>
            <w:tcW w:w="1183" w:type="dxa"/>
          </w:tcPr>
          <w:p w:rsidR="00F72AE5" w:rsidRDefault="00BD6872">
            <w:pPr>
              <w:pStyle w:val="TableParagraph"/>
              <w:ind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0.7568</w:t>
            </w:r>
          </w:p>
        </w:tc>
      </w:tr>
      <w:tr w:rsidR="00F72AE5">
        <w:trPr>
          <w:trHeight w:val="189"/>
        </w:trPr>
        <w:tc>
          <w:tcPr>
            <w:tcW w:w="804" w:type="dxa"/>
          </w:tcPr>
          <w:p w:rsidR="00F72AE5" w:rsidRDefault="00BD6872">
            <w:pPr>
              <w:pStyle w:val="TableParagraph"/>
              <w:ind w:left="119"/>
              <w:rPr>
                <w:sz w:val="16"/>
              </w:rPr>
            </w:pPr>
            <w:r>
              <w:rPr>
                <w:spacing w:val="-2"/>
                <w:sz w:val="16"/>
              </w:rPr>
              <w:t>random</w:t>
            </w:r>
          </w:p>
        </w:tc>
        <w:tc>
          <w:tcPr>
            <w:tcW w:w="2121" w:type="dxa"/>
          </w:tcPr>
          <w:p w:rsidR="00F72AE5" w:rsidRDefault="00BD6872">
            <w:pPr>
              <w:pStyle w:val="TableParagraph"/>
              <w:ind w:left="119"/>
              <w:rPr>
                <w:sz w:val="16"/>
              </w:rPr>
            </w:pPr>
            <w:r>
              <w:rPr>
                <w:w w:val="105"/>
                <w:sz w:val="16"/>
              </w:rPr>
              <w:t>Bidirectional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SimpleRNN</w:t>
            </w:r>
          </w:p>
        </w:tc>
        <w:tc>
          <w:tcPr>
            <w:tcW w:w="922" w:type="dxa"/>
          </w:tcPr>
          <w:p w:rsidR="00F72AE5" w:rsidRDefault="00BD6872">
            <w:pPr>
              <w:pStyle w:val="TableParagraph"/>
              <w:ind w:left="1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0.7283</w:t>
            </w:r>
          </w:p>
        </w:tc>
        <w:tc>
          <w:tcPr>
            <w:tcW w:w="957" w:type="dxa"/>
          </w:tcPr>
          <w:p w:rsidR="00F72AE5" w:rsidRDefault="00BD6872">
            <w:pPr>
              <w:pStyle w:val="TableParagraph"/>
              <w:ind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0.6118</w:t>
            </w:r>
          </w:p>
        </w:tc>
        <w:tc>
          <w:tcPr>
            <w:tcW w:w="1183" w:type="dxa"/>
          </w:tcPr>
          <w:p w:rsidR="00F72AE5" w:rsidRDefault="00BD6872">
            <w:pPr>
              <w:pStyle w:val="TableParagraph"/>
              <w:ind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0.7222</w:t>
            </w:r>
          </w:p>
        </w:tc>
      </w:tr>
      <w:tr w:rsidR="00F72AE5">
        <w:trPr>
          <w:trHeight w:val="189"/>
        </w:trPr>
        <w:tc>
          <w:tcPr>
            <w:tcW w:w="804" w:type="dxa"/>
          </w:tcPr>
          <w:p w:rsidR="00F72AE5" w:rsidRDefault="00BD6872">
            <w:pPr>
              <w:pStyle w:val="TableParagraph"/>
              <w:ind w:left="119"/>
              <w:rPr>
                <w:sz w:val="16"/>
              </w:rPr>
            </w:pPr>
            <w:r>
              <w:rPr>
                <w:spacing w:val="-2"/>
                <w:sz w:val="16"/>
              </w:rPr>
              <w:t>random</w:t>
            </w:r>
          </w:p>
        </w:tc>
        <w:tc>
          <w:tcPr>
            <w:tcW w:w="2121" w:type="dxa"/>
          </w:tcPr>
          <w:p w:rsidR="00F72AE5" w:rsidRDefault="00BD6872">
            <w:pPr>
              <w:pStyle w:val="TableParagraph"/>
              <w:ind w:left="119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LSTM</w:t>
            </w:r>
          </w:p>
        </w:tc>
        <w:tc>
          <w:tcPr>
            <w:tcW w:w="922" w:type="dxa"/>
          </w:tcPr>
          <w:p w:rsidR="00F72AE5" w:rsidRDefault="00BD6872"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0.6914</w:t>
            </w:r>
          </w:p>
        </w:tc>
        <w:tc>
          <w:tcPr>
            <w:tcW w:w="957" w:type="dxa"/>
          </w:tcPr>
          <w:p w:rsidR="00F72AE5" w:rsidRDefault="00BD6872"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0.5489</w:t>
            </w:r>
          </w:p>
        </w:tc>
        <w:tc>
          <w:tcPr>
            <w:tcW w:w="1183" w:type="dxa"/>
          </w:tcPr>
          <w:p w:rsidR="00F72AE5" w:rsidRDefault="00BD6872">
            <w:pPr>
              <w:pStyle w:val="TableParagraph"/>
              <w:ind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0.6826</w:t>
            </w:r>
          </w:p>
        </w:tc>
      </w:tr>
      <w:tr w:rsidR="00F72AE5">
        <w:trPr>
          <w:trHeight w:val="189"/>
        </w:trPr>
        <w:tc>
          <w:tcPr>
            <w:tcW w:w="804" w:type="dxa"/>
          </w:tcPr>
          <w:p w:rsidR="00F72AE5" w:rsidRDefault="00BD6872">
            <w:pPr>
              <w:pStyle w:val="TableParagraph"/>
              <w:ind w:left="119"/>
              <w:rPr>
                <w:sz w:val="16"/>
              </w:rPr>
            </w:pPr>
            <w:r>
              <w:rPr>
                <w:spacing w:val="-2"/>
                <w:sz w:val="16"/>
              </w:rPr>
              <w:t>random</w:t>
            </w:r>
          </w:p>
        </w:tc>
        <w:tc>
          <w:tcPr>
            <w:tcW w:w="2121" w:type="dxa"/>
          </w:tcPr>
          <w:p w:rsidR="00F72AE5" w:rsidRDefault="00BD6872">
            <w:pPr>
              <w:pStyle w:val="TableParagraph"/>
              <w:ind w:left="119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GRU</w:t>
            </w:r>
          </w:p>
        </w:tc>
        <w:tc>
          <w:tcPr>
            <w:tcW w:w="922" w:type="dxa"/>
          </w:tcPr>
          <w:p w:rsidR="00F72AE5" w:rsidRDefault="00BD6872"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0.7110</w:t>
            </w:r>
          </w:p>
        </w:tc>
        <w:tc>
          <w:tcPr>
            <w:tcW w:w="957" w:type="dxa"/>
          </w:tcPr>
          <w:p w:rsidR="00F72AE5" w:rsidRDefault="00BD6872"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0.5194</w:t>
            </w:r>
          </w:p>
        </w:tc>
        <w:tc>
          <w:tcPr>
            <w:tcW w:w="1183" w:type="dxa"/>
          </w:tcPr>
          <w:p w:rsidR="00F72AE5" w:rsidRDefault="00BD6872">
            <w:pPr>
              <w:pStyle w:val="TableParagraph"/>
              <w:ind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0.7043</w:t>
            </w:r>
          </w:p>
        </w:tc>
      </w:tr>
      <w:tr w:rsidR="00F72AE5">
        <w:trPr>
          <w:trHeight w:val="189"/>
        </w:trPr>
        <w:tc>
          <w:tcPr>
            <w:tcW w:w="804" w:type="dxa"/>
          </w:tcPr>
          <w:p w:rsidR="00F72AE5" w:rsidRDefault="00BD6872">
            <w:pPr>
              <w:pStyle w:val="TableParagraph"/>
              <w:ind w:left="119"/>
              <w:rPr>
                <w:sz w:val="16"/>
              </w:rPr>
            </w:pPr>
            <w:r>
              <w:rPr>
                <w:spacing w:val="-2"/>
                <w:sz w:val="16"/>
              </w:rPr>
              <w:t>random</w:t>
            </w:r>
          </w:p>
        </w:tc>
        <w:tc>
          <w:tcPr>
            <w:tcW w:w="2121" w:type="dxa"/>
          </w:tcPr>
          <w:p w:rsidR="00F72AE5" w:rsidRDefault="00BD6872">
            <w:pPr>
              <w:pStyle w:val="TableParagraph"/>
              <w:ind w:left="11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SimpleRNN</w:t>
            </w:r>
          </w:p>
        </w:tc>
        <w:tc>
          <w:tcPr>
            <w:tcW w:w="922" w:type="dxa"/>
          </w:tcPr>
          <w:p w:rsidR="00F72AE5" w:rsidRDefault="00BD6872"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0.4823</w:t>
            </w:r>
          </w:p>
        </w:tc>
        <w:tc>
          <w:tcPr>
            <w:tcW w:w="957" w:type="dxa"/>
          </w:tcPr>
          <w:p w:rsidR="00F72AE5" w:rsidRDefault="00BD6872"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0.1719</w:t>
            </w:r>
          </w:p>
        </w:tc>
        <w:tc>
          <w:tcPr>
            <w:tcW w:w="1183" w:type="dxa"/>
          </w:tcPr>
          <w:p w:rsidR="00F72AE5" w:rsidRDefault="00BD6872">
            <w:pPr>
              <w:pStyle w:val="TableParagraph"/>
              <w:ind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0.4080</w:t>
            </w:r>
          </w:p>
        </w:tc>
      </w:tr>
      <w:tr w:rsidR="00F72AE5">
        <w:trPr>
          <w:trHeight w:val="189"/>
        </w:trPr>
        <w:tc>
          <w:tcPr>
            <w:tcW w:w="804" w:type="dxa"/>
          </w:tcPr>
          <w:p w:rsidR="00F72AE5" w:rsidRDefault="00BD6872">
            <w:pPr>
              <w:pStyle w:val="TableParagraph"/>
              <w:ind w:left="11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policy</w:t>
            </w:r>
          </w:p>
        </w:tc>
        <w:tc>
          <w:tcPr>
            <w:tcW w:w="2121" w:type="dxa"/>
          </w:tcPr>
          <w:p w:rsidR="00F72AE5" w:rsidRDefault="00BD6872">
            <w:pPr>
              <w:pStyle w:val="TableParagraph"/>
              <w:ind w:left="118"/>
              <w:rPr>
                <w:sz w:val="16"/>
              </w:rPr>
            </w:pPr>
            <w:r>
              <w:rPr>
                <w:w w:val="110"/>
                <w:sz w:val="16"/>
              </w:rPr>
              <w:t>BERT</w:t>
            </w:r>
            <w:r>
              <w:rPr>
                <w:spacing w:val="13"/>
                <w:w w:val="110"/>
                <w:sz w:val="16"/>
              </w:rPr>
              <w:t xml:space="preserve"> </w:t>
            </w:r>
            <w:r>
              <w:rPr>
                <w:spacing w:val="-4"/>
                <w:w w:val="110"/>
                <w:sz w:val="16"/>
              </w:rPr>
              <w:t>Base</w:t>
            </w:r>
          </w:p>
        </w:tc>
        <w:tc>
          <w:tcPr>
            <w:tcW w:w="922" w:type="dxa"/>
          </w:tcPr>
          <w:p w:rsidR="00F72AE5" w:rsidRDefault="00BD6872"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0.7152</w:t>
            </w:r>
          </w:p>
        </w:tc>
        <w:tc>
          <w:tcPr>
            <w:tcW w:w="957" w:type="dxa"/>
          </w:tcPr>
          <w:p w:rsidR="00F72AE5" w:rsidRDefault="00BD6872"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0.7060</w:t>
            </w:r>
          </w:p>
        </w:tc>
        <w:tc>
          <w:tcPr>
            <w:tcW w:w="1183" w:type="dxa"/>
          </w:tcPr>
          <w:p w:rsidR="00F72AE5" w:rsidRDefault="00BD6872">
            <w:pPr>
              <w:pStyle w:val="TableParagraph"/>
              <w:ind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0.7138</w:t>
            </w:r>
          </w:p>
        </w:tc>
      </w:tr>
      <w:tr w:rsidR="00F72AE5">
        <w:trPr>
          <w:trHeight w:val="189"/>
        </w:trPr>
        <w:tc>
          <w:tcPr>
            <w:tcW w:w="804" w:type="dxa"/>
          </w:tcPr>
          <w:p w:rsidR="00F72AE5" w:rsidRDefault="00BD6872">
            <w:pPr>
              <w:pStyle w:val="TableParagraph"/>
              <w:ind w:left="11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policy</w:t>
            </w:r>
          </w:p>
        </w:tc>
        <w:tc>
          <w:tcPr>
            <w:tcW w:w="2121" w:type="dxa"/>
          </w:tcPr>
          <w:p w:rsidR="00F72AE5" w:rsidRDefault="00BD6872">
            <w:pPr>
              <w:pStyle w:val="TableParagraph"/>
              <w:ind w:left="118"/>
              <w:rPr>
                <w:sz w:val="16"/>
              </w:rPr>
            </w:pPr>
            <w:r>
              <w:rPr>
                <w:w w:val="105"/>
                <w:sz w:val="16"/>
              </w:rPr>
              <w:t xml:space="preserve">Naive </w:t>
            </w:r>
            <w:r>
              <w:rPr>
                <w:spacing w:val="-2"/>
                <w:w w:val="105"/>
                <w:sz w:val="16"/>
              </w:rPr>
              <w:t>Bayes</w:t>
            </w:r>
          </w:p>
        </w:tc>
        <w:tc>
          <w:tcPr>
            <w:tcW w:w="922" w:type="dxa"/>
          </w:tcPr>
          <w:p w:rsidR="00F72AE5" w:rsidRDefault="00BD6872"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0.7026</w:t>
            </w:r>
          </w:p>
        </w:tc>
        <w:tc>
          <w:tcPr>
            <w:tcW w:w="957" w:type="dxa"/>
          </w:tcPr>
          <w:p w:rsidR="00F72AE5" w:rsidRDefault="00BD6872"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0.7011</w:t>
            </w:r>
          </w:p>
        </w:tc>
        <w:tc>
          <w:tcPr>
            <w:tcW w:w="1183" w:type="dxa"/>
          </w:tcPr>
          <w:p w:rsidR="00F72AE5" w:rsidRDefault="00BD6872">
            <w:pPr>
              <w:pStyle w:val="TableParagraph"/>
              <w:ind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0.6987</w:t>
            </w:r>
          </w:p>
        </w:tc>
      </w:tr>
      <w:tr w:rsidR="00F72AE5">
        <w:trPr>
          <w:trHeight w:val="189"/>
        </w:trPr>
        <w:tc>
          <w:tcPr>
            <w:tcW w:w="804" w:type="dxa"/>
          </w:tcPr>
          <w:p w:rsidR="00F72AE5" w:rsidRDefault="00BD6872">
            <w:pPr>
              <w:pStyle w:val="TableParagraph"/>
              <w:ind w:left="11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policy</w:t>
            </w:r>
          </w:p>
        </w:tc>
        <w:tc>
          <w:tcPr>
            <w:tcW w:w="2121" w:type="dxa"/>
          </w:tcPr>
          <w:p w:rsidR="00F72AE5" w:rsidRDefault="00BD6872">
            <w:pPr>
              <w:pStyle w:val="TableParagraph"/>
              <w:ind w:left="118"/>
              <w:rPr>
                <w:sz w:val="16"/>
              </w:rPr>
            </w:pPr>
            <w:r>
              <w:rPr>
                <w:sz w:val="16"/>
              </w:rPr>
              <w:t>Logistic</w:t>
            </w:r>
            <w:r>
              <w:rPr>
                <w:spacing w:val="3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Regression</w:t>
            </w:r>
          </w:p>
        </w:tc>
        <w:tc>
          <w:tcPr>
            <w:tcW w:w="922" w:type="dxa"/>
          </w:tcPr>
          <w:p w:rsidR="00F72AE5" w:rsidRDefault="00BD6872"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0.6789</w:t>
            </w:r>
          </w:p>
        </w:tc>
        <w:tc>
          <w:tcPr>
            <w:tcW w:w="957" w:type="dxa"/>
          </w:tcPr>
          <w:p w:rsidR="00F72AE5" w:rsidRDefault="00BD6872"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0.6923</w:t>
            </w:r>
          </w:p>
        </w:tc>
        <w:tc>
          <w:tcPr>
            <w:tcW w:w="1183" w:type="dxa"/>
          </w:tcPr>
          <w:p w:rsidR="00F72AE5" w:rsidRDefault="00BD6872">
            <w:pPr>
              <w:pStyle w:val="TableParagraph"/>
              <w:ind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0.6770</w:t>
            </w:r>
          </w:p>
        </w:tc>
      </w:tr>
      <w:tr w:rsidR="00F72AE5">
        <w:trPr>
          <w:trHeight w:val="189"/>
        </w:trPr>
        <w:tc>
          <w:tcPr>
            <w:tcW w:w="804" w:type="dxa"/>
          </w:tcPr>
          <w:p w:rsidR="00F72AE5" w:rsidRDefault="00BD6872">
            <w:pPr>
              <w:pStyle w:val="TableParagraph"/>
              <w:ind w:left="11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policy</w:t>
            </w:r>
          </w:p>
        </w:tc>
        <w:tc>
          <w:tcPr>
            <w:tcW w:w="2121" w:type="dxa"/>
          </w:tcPr>
          <w:p w:rsidR="00F72AE5" w:rsidRDefault="00BD6872">
            <w:pPr>
              <w:pStyle w:val="TableParagraph"/>
              <w:ind w:left="118"/>
              <w:rPr>
                <w:sz w:val="16"/>
              </w:rPr>
            </w:pPr>
            <w:r>
              <w:rPr>
                <w:w w:val="105"/>
                <w:sz w:val="16"/>
              </w:rPr>
              <w:t>Random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Forest</w:t>
            </w:r>
          </w:p>
        </w:tc>
        <w:tc>
          <w:tcPr>
            <w:tcW w:w="922" w:type="dxa"/>
          </w:tcPr>
          <w:p w:rsidR="00F72AE5" w:rsidRDefault="00BD6872"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0.6771</w:t>
            </w:r>
          </w:p>
        </w:tc>
        <w:tc>
          <w:tcPr>
            <w:tcW w:w="957" w:type="dxa"/>
          </w:tcPr>
          <w:p w:rsidR="00F72AE5" w:rsidRDefault="00BD6872"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0.6516</w:t>
            </w:r>
          </w:p>
        </w:tc>
        <w:tc>
          <w:tcPr>
            <w:tcW w:w="1183" w:type="dxa"/>
          </w:tcPr>
          <w:p w:rsidR="00F72AE5" w:rsidRDefault="00BD6872">
            <w:pPr>
              <w:pStyle w:val="TableParagraph"/>
              <w:ind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0.6673</w:t>
            </w:r>
          </w:p>
        </w:tc>
      </w:tr>
      <w:tr w:rsidR="00F72AE5">
        <w:trPr>
          <w:trHeight w:val="189"/>
        </w:trPr>
        <w:tc>
          <w:tcPr>
            <w:tcW w:w="804" w:type="dxa"/>
          </w:tcPr>
          <w:p w:rsidR="00F72AE5" w:rsidRDefault="00BD6872">
            <w:pPr>
              <w:pStyle w:val="TableParagraph"/>
              <w:ind w:left="11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policy</w:t>
            </w:r>
          </w:p>
        </w:tc>
        <w:tc>
          <w:tcPr>
            <w:tcW w:w="2121" w:type="dxa"/>
          </w:tcPr>
          <w:p w:rsidR="00F72AE5" w:rsidRDefault="00BD6872">
            <w:pPr>
              <w:pStyle w:val="TableParagraph"/>
              <w:ind w:left="118"/>
              <w:rPr>
                <w:sz w:val="16"/>
              </w:rPr>
            </w:pPr>
            <w:r>
              <w:rPr>
                <w:w w:val="105"/>
                <w:sz w:val="16"/>
              </w:rPr>
              <w:t>Bidirectional</w:t>
            </w:r>
            <w:r>
              <w:rPr>
                <w:spacing w:val="-4"/>
                <w:w w:val="105"/>
                <w:sz w:val="16"/>
              </w:rPr>
              <w:t xml:space="preserve"> LSTM</w:t>
            </w:r>
          </w:p>
        </w:tc>
        <w:tc>
          <w:tcPr>
            <w:tcW w:w="922" w:type="dxa"/>
          </w:tcPr>
          <w:p w:rsidR="00F72AE5" w:rsidRDefault="00BD6872"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0.6699</w:t>
            </w:r>
          </w:p>
        </w:tc>
        <w:tc>
          <w:tcPr>
            <w:tcW w:w="957" w:type="dxa"/>
          </w:tcPr>
          <w:p w:rsidR="00F72AE5" w:rsidRDefault="00BD6872"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0.6083</w:t>
            </w:r>
          </w:p>
        </w:tc>
        <w:tc>
          <w:tcPr>
            <w:tcW w:w="1183" w:type="dxa"/>
          </w:tcPr>
          <w:p w:rsidR="00F72AE5" w:rsidRDefault="00BD6872">
            <w:pPr>
              <w:pStyle w:val="TableParagraph"/>
              <w:ind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0.6663</w:t>
            </w:r>
          </w:p>
        </w:tc>
      </w:tr>
      <w:tr w:rsidR="00F72AE5">
        <w:trPr>
          <w:trHeight w:val="189"/>
        </w:trPr>
        <w:tc>
          <w:tcPr>
            <w:tcW w:w="804" w:type="dxa"/>
          </w:tcPr>
          <w:p w:rsidR="00F72AE5" w:rsidRDefault="00BD6872">
            <w:pPr>
              <w:pStyle w:val="TableParagraph"/>
              <w:ind w:left="11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policy</w:t>
            </w:r>
          </w:p>
        </w:tc>
        <w:tc>
          <w:tcPr>
            <w:tcW w:w="2121" w:type="dxa"/>
          </w:tcPr>
          <w:p w:rsidR="00F72AE5" w:rsidRDefault="00BD6872">
            <w:pPr>
              <w:pStyle w:val="TableParagraph"/>
              <w:ind w:left="118"/>
              <w:rPr>
                <w:sz w:val="16"/>
              </w:rPr>
            </w:pPr>
            <w:r>
              <w:rPr>
                <w:w w:val="105"/>
                <w:sz w:val="16"/>
              </w:rPr>
              <w:t>Bidirectional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spacing w:val="-5"/>
                <w:w w:val="105"/>
                <w:sz w:val="16"/>
              </w:rPr>
              <w:t>GRU</w:t>
            </w:r>
          </w:p>
        </w:tc>
        <w:tc>
          <w:tcPr>
            <w:tcW w:w="922" w:type="dxa"/>
          </w:tcPr>
          <w:p w:rsidR="00F72AE5" w:rsidRDefault="00BD6872"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0.6331</w:t>
            </w:r>
          </w:p>
        </w:tc>
        <w:tc>
          <w:tcPr>
            <w:tcW w:w="957" w:type="dxa"/>
          </w:tcPr>
          <w:p w:rsidR="00F72AE5" w:rsidRDefault="00BD6872"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0.5859</w:t>
            </w:r>
          </w:p>
        </w:tc>
        <w:tc>
          <w:tcPr>
            <w:tcW w:w="1183" w:type="dxa"/>
          </w:tcPr>
          <w:p w:rsidR="00F72AE5" w:rsidRDefault="00BD6872">
            <w:pPr>
              <w:pStyle w:val="TableParagraph"/>
              <w:ind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0.6344</w:t>
            </w:r>
          </w:p>
        </w:tc>
      </w:tr>
      <w:tr w:rsidR="00F72AE5">
        <w:trPr>
          <w:trHeight w:val="189"/>
        </w:trPr>
        <w:tc>
          <w:tcPr>
            <w:tcW w:w="804" w:type="dxa"/>
          </w:tcPr>
          <w:p w:rsidR="00F72AE5" w:rsidRDefault="00BD6872">
            <w:pPr>
              <w:pStyle w:val="TableParagraph"/>
              <w:ind w:left="11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policy</w:t>
            </w:r>
          </w:p>
        </w:tc>
        <w:tc>
          <w:tcPr>
            <w:tcW w:w="2121" w:type="dxa"/>
          </w:tcPr>
          <w:p w:rsidR="00F72AE5" w:rsidRDefault="00BD6872">
            <w:pPr>
              <w:pStyle w:val="TableParagraph"/>
              <w:ind w:left="118"/>
              <w:rPr>
                <w:sz w:val="16"/>
              </w:rPr>
            </w:pPr>
            <w:r>
              <w:rPr>
                <w:w w:val="105"/>
                <w:sz w:val="16"/>
              </w:rPr>
              <w:t>Bidirectional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SimpleRNN</w:t>
            </w:r>
          </w:p>
        </w:tc>
        <w:tc>
          <w:tcPr>
            <w:tcW w:w="922" w:type="dxa"/>
          </w:tcPr>
          <w:p w:rsidR="00F72AE5" w:rsidRDefault="00BD6872"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0.6175</w:t>
            </w:r>
          </w:p>
        </w:tc>
        <w:tc>
          <w:tcPr>
            <w:tcW w:w="957" w:type="dxa"/>
          </w:tcPr>
          <w:p w:rsidR="00F72AE5" w:rsidRDefault="00BD6872">
            <w:pPr>
              <w:pStyle w:val="TableParagraph"/>
              <w:ind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0.4891</w:t>
            </w:r>
          </w:p>
        </w:tc>
        <w:tc>
          <w:tcPr>
            <w:tcW w:w="1183" w:type="dxa"/>
          </w:tcPr>
          <w:p w:rsidR="00F72AE5" w:rsidRDefault="00BD6872">
            <w:pPr>
              <w:pStyle w:val="TableParagraph"/>
              <w:ind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0.6090</w:t>
            </w:r>
          </w:p>
        </w:tc>
      </w:tr>
      <w:tr w:rsidR="00F72AE5">
        <w:trPr>
          <w:trHeight w:val="189"/>
        </w:trPr>
        <w:tc>
          <w:tcPr>
            <w:tcW w:w="804" w:type="dxa"/>
          </w:tcPr>
          <w:p w:rsidR="00F72AE5" w:rsidRDefault="00BD6872">
            <w:pPr>
              <w:pStyle w:val="TableParagraph"/>
              <w:ind w:left="11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policy</w:t>
            </w:r>
          </w:p>
        </w:tc>
        <w:tc>
          <w:tcPr>
            <w:tcW w:w="2121" w:type="dxa"/>
          </w:tcPr>
          <w:p w:rsidR="00F72AE5" w:rsidRDefault="00BD6872">
            <w:pPr>
              <w:pStyle w:val="TableParagraph"/>
              <w:ind w:left="118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GRU</w:t>
            </w:r>
          </w:p>
        </w:tc>
        <w:tc>
          <w:tcPr>
            <w:tcW w:w="922" w:type="dxa"/>
          </w:tcPr>
          <w:p w:rsidR="00F72AE5" w:rsidRDefault="00BD6872"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0.5850</w:t>
            </w:r>
          </w:p>
        </w:tc>
        <w:tc>
          <w:tcPr>
            <w:tcW w:w="957" w:type="dxa"/>
          </w:tcPr>
          <w:p w:rsidR="00F72AE5" w:rsidRDefault="00BD6872"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0.4755</w:t>
            </w:r>
          </w:p>
        </w:tc>
        <w:tc>
          <w:tcPr>
            <w:tcW w:w="1183" w:type="dxa"/>
          </w:tcPr>
          <w:p w:rsidR="00F72AE5" w:rsidRDefault="00BD6872">
            <w:pPr>
              <w:pStyle w:val="TableParagraph"/>
              <w:ind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0.5832</w:t>
            </w:r>
          </w:p>
        </w:tc>
      </w:tr>
      <w:tr w:rsidR="00F72AE5">
        <w:trPr>
          <w:trHeight w:val="189"/>
        </w:trPr>
        <w:tc>
          <w:tcPr>
            <w:tcW w:w="804" w:type="dxa"/>
          </w:tcPr>
          <w:p w:rsidR="00F72AE5" w:rsidRDefault="00BD6872">
            <w:pPr>
              <w:pStyle w:val="TableParagraph"/>
              <w:ind w:left="11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policy</w:t>
            </w:r>
          </w:p>
        </w:tc>
        <w:tc>
          <w:tcPr>
            <w:tcW w:w="2121" w:type="dxa"/>
          </w:tcPr>
          <w:p w:rsidR="00F72AE5" w:rsidRDefault="00BD6872">
            <w:pPr>
              <w:pStyle w:val="TableParagraph"/>
              <w:ind w:left="118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LSTM</w:t>
            </w:r>
          </w:p>
        </w:tc>
        <w:tc>
          <w:tcPr>
            <w:tcW w:w="922" w:type="dxa"/>
          </w:tcPr>
          <w:p w:rsidR="00F72AE5" w:rsidRDefault="00BD6872"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0.5794</w:t>
            </w:r>
          </w:p>
        </w:tc>
        <w:tc>
          <w:tcPr>
            <w:tcW w:w="957" w:type="dxa"/>
          </w:tcPr>
          <w:p w:rsidR="00F72AE5" w:rsidRDefault="00BD6872">
            <w:pPr>
              <w:pStyle w:val="TableParagraph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0.4425</w:t>
            </w:r>
          </w:p>
        </w:tc>
        <w:tc>
          <w:tcPr>
            <w:tcW w:w="1183" w:type="dxa"/>
          </w:tcPr>
          <w:p w:rsidR="00F72AE5" w:rsidRDefault="00BD6872">
            <w:pPr>
              <w:pStyle w:val="TableParagraph"/>
              <w:ind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0.5764</w:t>
            </w:r>
          </w:p>
        </w:tc>
      </w:tr>
      <w:tr w:rsidR="00F72AE5">
        <w:trPr>
          <w:trHeight w:val="254"/>
        </w:trPr>
        <w:tc>
          <w:tcPr>
            <w:tcW w:w="804" w:type="dxa"/>
            <w:tcBorders>
              <w:bottom w:val="single" w:sz="8" w:space="0" w:color="000000"/>
            </w:tcBorders>
          </w:tcPr>
          <w:p w:rsidR="00F72AE5" w:rsidRDefault="00BD6872">
            <w:pPr>
              <w:pStyle w:val="TableParagraph"/>
              <w:spacing w:line="240" w:lineRule="auto"/>
              <w:ind w:left="11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policy</w:t>
            </w:r>
          </w:p>
        </w:tc>
        <w:tc>
          <w:tcPr>
            <w:tcW w:w="2121" w:type="dxa"/>
            <w:tcBorders>
              <w:bottom w:val="single" w:sz="8" w:space="0" w:color="000000"/>
            </w:tcBorders>
          </w:tcPr>
          <w:p w:rsidR="00F72AE5" w:rsidRDefault="00BD6872">
            <w:pPr>
              <w:pStyle w:val="TableParagraph"/>
              <w:spacing w:line="240" w:lineRule="auto"/>
              <w:ind w:left="118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SimpleRNN</w:t>
            </w:r>
          </w:p>
        </w:tc>
        <w:tc>
          <w:tcPr>
            <w:tcW w:w="922" w:type="dxa"/>
            <w:tcBorders>
              <w:bottom w:val="single" w:sz="8" w:space="0" w:color="000000"/>
            </w:tcBorders>
          </w:tcPr>
          <w:p w:rsidR="00F72AE5" w:rsidRDefault="00BD6872">
            <w:pPr>
              <w:pStyle w:val="TableParagraph"/>
              <w:spacing w:line="240" w:lineRule="auto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0.3863</w:t>
            </w:r>
          </w:p>
        </w:tc>
        <w:tc>
          <w:tcPr>
            <w:tcW w:w="957" w:type="dxa"/>
            <w:tcBorders>
              <w:bottom w:val="single" w:sz="8" w:space="0" w:color="000000"/>
            </w:tcBorders>
          </w:tcPr>
          <w:p w:rsidR="00F72AE5" w:rsidRDefault="00BD6872">
            <w:pPr>
              <w:pStyle w:val="TableParagraph"/>
              <w:spacing w:line="240" w:lineRule="auto"/>
              <w:ind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0.1310</w:t>
            </w:r>
          </w:p>
        </w:tc>
        <w:tc>
          <w:tcPr>
            <w:tcW w:w="1183" w:type="dxa"/>
            <w:tcBorders>
              <w:bottom w:val="single" w:sz="8" w:space="0" w:color="000000"/>
            </w:tcBorders>
          </w:tcPr>
          <w:p w:rsidR="00F72AE5" w:rsidRDefault="00BD6872">
            <w:pPr>
              <w:pStyle w:val="TableParagraph"/>
              <w:spacing w:line="240" w:lineRule="auto"/>
              <w:ind w:right="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0.3357</w:t>
            </w:r>
          </w:p>
        </w:tc>
      </w:tr>
    </w:tbl>
    <w:p w:rsidR="00F72AE5" w:rsidRDefault="00F72AE5">
      <w:pPr>
        <w:pStyle w:val="BodyText"/>
        <w:spacing w:before="9"/>
        <w:rPr>
          <w:sz w:val="20"/>
        </w:rPr>
      </w:pPr>
    </w:p>
    <w:p w:rsidR="00F72AE5" w:rsidRDefault="00F72AE5">
      <w:pPr>
        <w:pStyle w:val="BodyText"/>
        <w:rPr>
          <w:sz w:val="20"/>
        </w:rPr>
        <w:sectPr w:rsidR="00F72AE5">
          <w:pgSz w:w="11910" w:h="16840"/>
          <w:pgMar w:top="1260" w:right="708" w:bottom="1020" w:left="1275" w:header="0" w:footer="829" w:gutter="0"/>
          <w:cols w:space="720"/>
        </w:sectPr>
      </w:pPr>
    </w:p>
    <w:p w:rsidR="00F72AE5" w:rsidRPr="003F1E67" w:rsidRDefault="00BD6872">
      <w:pPr>
        <w:pStyle w:val="ListParagraph"/>
        <w:numPr>
          <w:ilvl w:val="1"/>
          <w:numId w:val="1"/>
        </w:numPr>
        <w:tabs>
          <w:tab w:val="left" w:pos="639"/>
        </w:tabs>
        <w:spacing w:before="175"/>
        <w:rPr>
          <w:b/>
        </w:rPr>
      </w:pPr>
      <w:bookmarkStart w:id="11" w:name="Evaluation-Protocol_Gap"/>
      <w:bookmarkEnd w:id="11"/>
      <w:r w:rsidRPr="003F1E67">
        <w:rPr>
          <w:b/>
          <w:spacing w:val="-2"/>
        </w:rPr>
        <w:lastRenderedPageBreak/>
        <w:t>Evaluation-Protocol</w:t>
      </w:r>
      <w:r w:rsidRPr="003F1E67">
        <w:rPr>
          <w:b/>
          <w:spacing w:val="-4"/>
        </w:rPr>
        <w:t xml:space="preserve"> </w:t>
      </w:r>
      <w:r w:rsidRPr="003F1E67">
        <w:rPr>
          <w:b/>
          <w:spacing w:val="-5"/>
        </w:rPr>
        <w:t>Gap</w:t>
      </w:r>
    </w:p>
    <w:p w:rsidR="00F72AE5" w:rsidRDefault="00BD6872">
      <w:pPr>
        <w:spacing w:before="89" w:line="240" w:lineRule="atLeast"/>
        <w:ind w:left="142" w:right="674"/>
        <w:rPr>
          <w:sz w:val="20"/>
        </w:rPr>
      </w:pPr>
      <w:r>
        <w:br w:type="column"/>
      </w:r>
      <w:r w:rsidRPr="003F1E67">
        <w:rPr>
          <w:b/>
          <w:sz w:val="20"/>
        </w:rPr>
        <w:lastRenderedPageBreak/>
        <w:t>Table 4:</w:t>
      </w:r>
      <w:r>
        <w:rPr>
          <w:spacing w:val="25"/>
          <w:sz w:val="20"/>
        </w:rPr>
        <w:t xml:space="preserve"> </w:t>
      </w:r>
      <w:r>
        <w:rPr>
          <w:sz w:val="20"/>
        </w:rPr>
        <w:t>Per-class P/R/F1 for BERT Base (policy-disjoint; accuracy 0.715, macro-F1 0.706).</w:t>
      </w:r>
    </w:p>
    <w:p w:rsidR="00F72AE5" w:rsidRDefault="00F72AE5">
      <w:pPr>
        <w:spacing w:line="240" w:lineRule="atLeast"/>
        <w:rPr>
          <w:sz w:val="20"/>
        </w:rPr>
        <w:sectPr w:rsidR="00F72AE5">
          <w:type w:val="continuous"/>
          <w:pgSz w:w="11910" w:h="16840"/>
          <w:pgMar w:top="1800" w:right="708" w:bottom="1020" w:left="1275" w:header="0" w:footer="829" w:gutter="0"/>
          <w:cols w:num="2" w:space="720" w:equalWidth="0">
            <w:col w:w="3064" w:space="1642"/>
            <w:col w:w="5221"/>
          </w:cols>
        </w:sectPr>
      </w:pPr>
    </w:p>
    <w:p w:rsidR="00F72AE5" w:rsidRDefault="00BD6872">
      <w:pPr>
        <w:pStyle w:val="BodyText"/>
        <w:tabs>
          <w:tab w:val="left" w:pos="9138"/>
        </w:tabs>
        <w:spacing w:before="2"/>
        <w:ind w:left="142"/>
        <w:jc w:val="both"/>
        <w:rPr>
          <w:rFonts w:ascii="Times New Roman"/>
        </w:rPr>
      </w:pPr>
      <w:r>
        <w:lastRenderedPageBreak/>
        <w:t>Figure</w:t>
      </w:r>
      <w:r>
        <w:rPr>
          <w:spacing w:val="40"/>
        </w:rPr>
        <w:t xml:space="preserve"> </w:t>
      </w:r>
      <w:r>
        <w:t>shows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macro-F1</w:t>
      </w:r>
      <w:r>
        <w:rPr>
          <w:spacing w:val="40"/>
        </w:rPr>
        <w:t xml:space="preserve"> </w:t>
      </w:r>
      <w:r>
        <w:t>gap</w:t>
      </w:r>
      <w:r>
        <w:rPr>
          <w:spacing w:val="40"/>
        </w:rPr>
        <w:t xml:space="preserve"> </w:t>
      </w:r>
      <w:r>
        <w:t>between</w:t>
      </w:r>
      <w:r>
        <w:rPr>
          <w:spacing w:val="40"/>
        </w:rPr>
        <w:t xml:space="preserve"> </w:t>
      </w:r>
      <w:r>
        <w:t>the</w:t>
      </w:r>
      <w:r>
        <w:rPr>
          <w:spacing w:val="409"/>
        </w:rPr>
        <w:t xml:space="preserve"> </w:t>
      </w:r>
      <w:r>
        <w:rPr>
          <w:rFonts w:ascii="Times New Roman"/>
          <w:u w:val="single"/>
        </w:rPr>
        <w:tab/>
      </w:r>
    </w:p>
    <w:p w:rsidR="00F72AE5" w:rsidRDefault="00BD6872">
      <w:pPr>
        <w:pStyle w:val="BodyText"/>
        <w:spacing w:before="21" w:line="259" w:lineRule="auto"/>
        <w:ind w:left="142" w:right="5389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>
                <wp:simplePos x="0" y="0"/>
                <wp:positionH relativeFrom="page">
                  <wp:posOffset>3928465</wp:posOffset>
                </wp:positionH>
                <wp:positionV relativeFrom="paragraph">
                  <wp:posOffset>22736</wp:posOffset>
                </wp:positionV>
                <wp:extent cx="2691130" cy="1506855"/>
                <wp:effectExtent l="0" t="0" r="0" b="0"/>
                <wp:wrapNone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91130" cy="15068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337"/>
                              <w:gridCol w:w="593"/>
                              <w:gridCol w:w="593"/>
                              <w:gridCol w:w="593"/>
                            </w:tblGrid>
                            <w:tr w:rsidR="00F72AE5">
                              <w:trPr>
                                <w:trHeight w:val="331"/>
                              </w:trPr>
                              <w:tc>
                                <w:tcPr>
                                  <w:tcW w:w="2337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:rsidR="00F72AE5" w:rsidRDefault="00BD6872">
                                  <w:pPr>
                                    <w:pStyle w:val="TableParagraph"/>
                                    <w:spacing w:before="41" w:line="240" w:lineRule="auto"/>
                                    <w:ind w:left="11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Category</w:t>
                                  </w:r>
                                </w:p>
                              </w:tc>
                              <w:tc>
                                <w:tcPr>
                                  <w:tcW w:w="593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:rsidR="00F72AE5" w:rsidRDefault="00BD6872">
                                  <w:pPr>
                                    <w:pStyle w:val="TableParagraph"/>
                                    <w:spacing w:before="41" w:line="240" w:lineRule="auto"/>
                                    <w:ind w:left="4" w:right="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10"/>
                                      <w:sz w:val="20"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593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:rsidR="00F72AE5" w:rsidRDefault="00BD6872">
                                  <w:pPr>
                                    <w:pStyle w:val="TableParagraph"/>
                                    <w:spacing w:before="41" w:line="240" w:lineRule="auto"/>
                                    <w:ind w:left="4" w:right="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20"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593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:rsidR="00F72AE5" w:rsidRDefault="00BD6872">
                                  <w:pPr>
                                    <w:pStyle w:val="TableParagraph"/>
                                    <w:spacing w:before="41" w:line="240" w:lineRule="auto"/>
                                    <w:ind w:left="4" w:right="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20"/>
                                    </w:rPr>
                                    <w:t>F1</w:t>
                                  </w:r>
                                </w:p>
                              </w:tc>
                            </w:tr>
                            <w:tr w:rsidR="00F72AE5">
                              <w:trPr>
                                <w:trHeight w:val="262"/>
                              </w:trPr>
                              <w:tc>
                                <w:tcPr>
                                  <w:tcW w:w="2337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 w:rsidR="00F72AE5" w:rsidRDefault="00BD6872">
                                  <w:pPr>
                                    <w:pStyle w:val="TableParagraph"/>
                                    <w:spacing w:before="43" w:line="200" w:lineRule="exact"/>
                                    <w:ind w:left="11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Policy</w:t>
                                  </w:r>
                                  <w:r>
                                    <w:rPr>
                                      <w:spacing w:val="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Change</w:t>
                                  </w:r>
                                </w:p>
                              </w:tc>
                              <w:tc>
                                <w:tcPr>
                                  <w:tcW w:w="593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 w:rsidR="00F72AE5" w:rsidRDefault="00BD6872">
                                  <w:pPr>
                                    <w:pStyle w:val="TableParagraph"/>
                                    <w:spacing w:before="43" w:line="200" w:lineRule="exact"/>
                                    <w:ind w:left="4" w:right="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0.91</w:t>
                                  </w:r>
                                </w:p>
                              </w:tc>
                              <w:tc>
                                <w:tcPr>
                                  <w:tcW w:w="593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 w:rsidR="00F72AE5" w:rsidRDefault="00BD6872">
                                  <w:pPr>
                                    <w:pStyle w:val="TableParagraph"/>
                                    <w:spacing w:before="43" w:line="200" w:lineRule="exact"/>
                                    <w:ind w:left="4" w:right="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0.77</w:t>
                                  </w:r>
                                </w:p>
                              </w:tc>
                              <w:tc>
                                <w:tcPr>
                                  <w:tcW w:w="593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 w:rsidR="00F72AE5" w:rsidRDefault="00BD6872">
                                  <w:pPr>
                                    <w:pStyle w:val="TableParagraph"/>
                                    <w:spacing w:before="43" w:line="200" w:lineRule="exact"/>
                                    <w:ind w:left="4" w:right="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95"/>
                                      <w:sz w:val="20"/>
                                    </w:rPr>
                                    <w:t>0.84</w:t>
                                  </w:r>
                                </w:p>
                              </w:tc>
                            </w:tr>
                            <w:tr w:rsidR="00F72AE5">
                              <w:trPr>
                                <w:trHeight w:val="239"/>
                              </w:trPr>
                              <w:tc>
                                <w:tcPr>
                                  <w:tcW w:w="2337" w:type="dxa"/>
                                </w:tcPr>
                                <w:p w:rsidR="00F72AE5" w:rsidRDefault="00BD6872">
                                  <w:pPr>
                                    <w:pStyle w:val="TableParagraph"/>
                                    <w:spacing w:before="19" w:line="200" w:lineRule="exact"/>
                                    <w:ind w:left="11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Intl.</w:t>
                                  </w:r>
                                  <w:r>
                                    <w:rPr>
                                      <w:spacing w:val="3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&amp;</w:t>
                                  </w:r>
                                  <w:r>
                                    <w:rPr>
                                      <w:spacing w:val="1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Spec.</w:t>
                                  </w:r>
                                  <w:r>
                                    <w:rPr>
                                      <w:spacing w:val="3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Audiences</w:t>
                                  </w:r>
                                </w:p>
                              </w:tc>
                              <w:tc>
                                <w:tcPr>
                                  <w:tcW w:w="593" w:type="dxa"/>
                                </w:tcPr>
                                <w:p w:rsidR="00F72AE5" w:rsidRDefault="00BD6872">
                                  <w:pPr>
                                    <w:pStyle w:val="TableParagraph"/>
                                    <w:spacing w:before="19" w:line="200" w:lineRule="exact"/>
                                    <w:ind w:left="4" w:right="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95"/>
                                      <w:sz w:val="20"/>
                                    </w:rPr>
                                    <w:t>0.86</w:t>
                                  </w:r>
                                </w:p>
                              </w:tc>
                              <w:tc>
                                <w:tcPr>
                                  <w:tcW w:w="593" w:type="dxa"/>
                                </w:tcPr>
                                <w:p w:rsidR="00F72AE5" w:rsidRDefault="00BD6872">
                                  <w:pPr>
                                    <w:pStyle w:val="TableParagraph"/>
                                    <w:spacing w:before="19" w:line="200" w:lineRule="exact"/>
                                    <w:ind w:left="4" w:right="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95"/>
                                      <w:sz w:val="20"/>
                                    </w:rPr>
                                    <w:t>0.88</w:t>
                                  </w:r>
                                </w:p>
                              </w:tc>
                              <w:tc>
                                <w:tcPr>
                                  <w:tcW w:w="593" w:type="dxa"/>
                                </w:tcPr>
                                <w:p w:rsidR="00F72AE5" w:rsidRDefault="00BD6872">
                                  <w:pPr>
                                    <w:pStyle w:val="TableParagraph"/>
                                    <w:spacing w:before="19" w:line="200" w:lineRule="exact"/>
                                    <w:ind w:lef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0.87</w:t>
                                  </w:r>
                                </w:p>
                              </w:tc>
                            </w:tr>
                            <w:tr w:rsidR="00F72AE5">
                              <w:trPr>
                                <w:trHeight w:val="239"/>
                              </w:trPr>
                              <w:tc>
                                <w:tcPr>
                                  <w:tcW w:w="2337" w:type="dxa"/>
                                </w:tcPr>
                                <w:p w:rsidR="00F72AE5" w:rsidRDefault="00BD6872">
                                  <w:pPr>
                                    <w:pStyle w:val="TableParagraph"/>
                                    <w:spacing w:before="19" w:line="200" w:lineRule="exact"/>
                                    <w:ind w:left="11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Data</w:t>
                                  </w:r>
                                  <w:r>
                                    <w:rPr>
                                      <w:spacing w:val="2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Security</w:t>
                                  </w:r>
                                </w:p>
                              </w:tc>
                              <w:tc>
                                <w:tcPr>
                                  <w:tcW w:w="593" w:type="dxa"/>
                                </w:tcPr>
                                <w:p w:rsidR="00F72AE5" w:rsidRDefault="00BD6872">
                                  <w:pPr>
                                    <w:pStyle w:val="TableParagraph"/>
                                    <w:spacing w:before="19" w:line="200" w:lineRule="exact"/>
                                    <w:ind w:left="4" w:right="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0.77</w:t>
                                  </w:r>
                                </w:p>
                              </w:tc>
                              <w:tc>
                                <w:tcPr>
                                  <w:tcW w:w="593" w:type="dxa"/>
                                </w:tcPr>
                                <w:p w:rsidR="00F72AE5" w:rsidRDefault="00BD6872">
                                  <w:pPr>
                                    <w:pStyle w:val="TableParagraph"/>
                                    <w:spacing w:before="19" w:line="200" w:lineRule="exact"/>
                                    <w:ind w:left="4" w:right="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95"/>
                                      <w:sz w:val="20"/>
                                    </w:rPr>
                                    <w:t>0.88</w:t>
                                  </w:r>
                                </w:p>
                              </w:tc>
                              <w:tc>
                                <w:tcPr>
                                  <w:tcW w:w="593" w:type="dxa"/>
                                </w:tcPr>
                                <w:p w:rsidR="00F72AE5" w:rsidRDefault="00BD6872">
                                  <w:pPr>
                                    <w:pStyle w:val="TableParagraph"/>
                                    <w:spacing w:before="19" w:line="200" w:lineRule="exact"/>
                                    <w:ind w:left="4" w:right="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95"/>
                                      <w:sz w:val="20"/>
                                    </w:rPr>
                                    <w:t>0.82</w:t>
                                  </w:r>
                                </w:p>
                              </w:tc>
                            </w:tr>
                            <w:tr w:rsidR="00F72AE5">
                              <w:trPr>
                                <w:trHeight w:val="239"/>
                              </w:trPr>
                              <w:tc>
                                <w:tcPr>
                                  <w:tcW w:w="2337" w:type="dxa"/>
                                </w:tcPr>
                                <w:p w:rsidR="00F72AE5" w:rsidRDefault="00BD6872">
                                  <w:pPr>
                                    <w:pStyle w:val="TableParagraph"/>
                                    <w:spacing w:before="19" w:line="200" w:lineRule="exact"/>
                                    <w:ind w:left="11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First</w:t>
                                  </w:r>
                                  <w:r>
                                    <w:rPr>
                                      <w:spacing w:val="19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Party</w:t>
                                  </w:r>
                                  <w:r>
                                    <w:rPr>
                                      <w:spacing w:val="2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Coll./Use</w:t>
                                  </w:r>
                                </w:p>
                              </w:tc>
                              <w:tc>
                                <w:tcPr>
                                  <w:tcW w:w="593" w:type="dxa"/>
                                </w:tcPr>
                                <w:p w:rsidR="00F72AE5" w:rsidRDefault="00BD6872">
                                  <w:pPr>
                                    <w:pStyle w:val="TableParagraph"/>
                                    <w:spacing w:before="19" w:line="200" w:lineRule="exact"/>
                                    <w:ind w:left="4" w:right="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0.76</w:t>
                                  </w:r>
                                </w:p>
                              </w:tc>
                              <w:tc>
                                <w:tcPr>
                                  <w:tcW w:w="593" w:type="dxa"/>
                                </w:tcPr>
                                <w:p w:rsidR="00F72AE5" w:rsidRDefault="00BD6872">
                                  <w:pPr>
                                    <w:pStyle w:val="TableParagraph"/>
                                    <w:spacing w:before="19" w:line="200" w:lineRule="exact"/>
                                    <w:ind w:lef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0.78</w:t>
                                  </w:r>
                                </w:p>
                              </w:tc>
                              <w:tc>
                                <w:tcPr>
                                  <w:tcW w:w="593" w:type="dxa"/>
                                </w:tcPr>
                                <w:p w:rsidR="00F72AE5" w:rsidRDefault="00BD6872">
                                  <w:pPr>
                                    <w:pStyle w:val="TableParagraph"/>
                                    <w:spacing w:before="19" w:line="200" w:lineRule="exact"/>
                                    <w:ind w:lef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0.77</w:t>
                                  </w:r>
                                </w:p>
                              </w:tc>
                            </w:tr>
                            <w:tr w:rsidR="00F72AE5">
                              <w:trPr>
                                <w:trHeight w:val="239"/>
                              </w:trPr>
                              <w:tc>
                                <w:tcPr>
                                  <w:tcW w:w="2337" w:type="dxa"/>
                                </w:tcPr>
                                <w:p w:rsidR="00F72AE5" w:rsidRDefault="00BD6872">
                                  <w:pPr>
                                    <w:pStyle w:val="TableParagraph"/>
                                    <w:spacing w:before="19" w:line="200" w:lineRule="exact"/>
                                    <w:ind w:left="11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Third</w:t>
                                  </w:r>
                                  <w:r>
                                    <w:rPr>
                                      <w:spacing w:val="19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Party</w:t>
                                  </w:r>
                                  <w:r>
                                    <w:rPr>
                                      <w:spacing w:val="2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Shar./Coll.</w:t>
                                  </w:r>
                                </w:p>
                              </w:tc>
                              <w:tc>
                                <w:tcPr>
                                  <w:tcW w:w="593" w:type="dxa"/>
                                </w:tcPr>
                                <w:p w:rsidR="00F72AE5" w:rsidRDefault="00BD6872">
                                  <w:pPr>
                                    <w:pStyle w:val="TableParagraph"/>
                                    <w:spacing w:before="19" w:line="200" w:lineRule="exact"/>
                                    <w:ind w:left="4" w:right="3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95"/>
                                      <w:sz w:val="20"/>
                                    </w:rPr>
                                    <w:t>0.66</w:t>
                                  </w:r>
                                </w:p>
                              </w:tc>
                              <w:tc>
                                <w:tcPr>
                                  <w:tcW w:w="593" w:type="dxa"/>
                                </w:tcPr>
                                <w:p w:rsidR="00F72AE5" w:rsidRDefault="00BD6872">
                                  <w:pPr>
                                    <w:pStyle w:val="TableParagraph"/>
                                    <w:spacing w:before="19" w:line="200" w:lineRule="exact"/>
                                    <w:ind w:left="4" w:right="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95"/>
                                      <w:sz w:val="20"/>
                                    </w:rPr>
                                    <w:t>0.64</w:t>
                                  </w:r>
                                </w:p>
                              </w:tc>
                              <w:tc>
                                <w:tcPr>
                                  <w:tcW w:w="593" w:type="dxa"/>
                                </w:tcPr>
                                <w:p w:rsidR="00F72AE5" w:rsidRDefault="00BD6872">
                                  <w:pPr>
                                    <w:pStyle w:val="TableParagraph"/>
                                    <w:spacing w:before="19" w:line="200" w:lineRule="exact"/>
                                    <w:ind w:left="4" w:right="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0.65</w:t>
                                  </w:r>
                                </w:p>
                              </w:tc>
                            </w:tr>
                            <w:tr w:rsidR="00F72AE5">
                              <w:trPr>
                                <w:trHeight w:val="239"/>
                              </w:trPr>
                              <w:tc>
                                <w:tcPr>
                                  <w:tcW w:w="2337" w:type="dxa"/>
                                </w:tcPr>
                                <w:p w:rsidR="00F72AE5" w:rsidRDefault="00BD6872">
                                  <w:pPr>
                                    <w:pStyle w:val="TableParagraph"/>
                                    <w:spacing w:before="19" w:line="200" w:lineRule="exact"/>
                                    <w:ind w:left="11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User Access/Edit/Del.</w:t>
                                  </w:r>
                                </w:p>
                              </w:tc>
                              <w:tc>
                                <w:tcPr>
                                  <w:tcW w:w="593" w:type="dxa"/>
                                </w:tcPr>
                                <w:p w:rsidR="00F72AE5" w:rsidRDefault="00BD6872">
                                  <w:pPr>
                                    <w:pStyle w:val="TableParagraph"/>
                                    <w:spacing w:before="19" w:line="200" w:lineRule="exact"/>
                                    <w:ind w:left="4"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95"/>
                                      <w:sz w:val="20"/>
                                    </w:rPr>
                                    <w:t>0.69</w:t>
                                  </w:r>
                                </w:p>
                              </w:tc>
                              <w:tc>
                                <w:tcPr>
                                  <w:tcW w:w="593" w:type="dxa"/>
                                </w:tcPr>
                                <w:p w:rsidR="00F72AE5" w:rsidRDefault="00BD6872">
                                  <w:pPr>
                                    <w:pStyle w:val="TableParagraph"/>
                                    <w:spacing w:before="19" w:line="200" w:lineRule="exact"/>
                                    <w:ind w:left="4"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0.57</w:t>
                                  </w:r>
                                </w:p>
                              </w:tc>
                              <w:tc>
                                <w:tcPr>
                                  <w:tcW w:w="593" w:type="dxa"/>
                                </w:tcPr>
                                <w:p w:rsidR="00F72AE5" w:rsidRDefault="00BD6872">
                                  <w:pPr>
                                    <w:pStyle w:val="TableParagraph"/>
                                    <w:spacing w:before="19" w:line="200" w:lineRule="exact"/>
                                    <w:ind w:left="4" w:right="3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0.62</w:t>
                                  </w:r>
                                </w:p>
                              </w:tc>
                            </w:tr>
                            <w:tr w:rsidR="00F72AE5">
                              <w:trPr>
                                <w:trHeight w:val="239"/>
                              </w:trPr>
                              <w:tc>
                                <w:tcPr>
                                  <w:tcW w:w="2337" w:type="dxa"/>
                                </w:tcPr>
                                <w:p w:rsidR="00F72AE5" w:rsidRDefault="00BD6872">
                                  <w:pPr>
                                    <w:pStyle w:val="TableParagraph"/>
                                    <w:spacing w:before="19" w:line="200" w:lineRule="exact"/>
                                    <w:ind w:left="11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User Choice/Control</w:t>
                                  </w:r>
                                </w:p>
                              </w:tc>
                              <w:tc>
                                <w:tcPr>
                                  <w:tcW w:w="593" w:type="dxa"/>
                                </w:tcPr>
                                <w:p w:rsidR="00F72AE5" w:rsidRDefault="00BD6872">
                                  <w:pPr>
                                    <w:pStyle w:val="TableParagraph"/>
                                    <w:spacing w:before="19" w:line="200" w:lineRule="exact"/>
                                    <w:ind w:left="4"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0.56</w:t>
                                  </w:r>
                                </w:p>
                              </w:tc>
                              <w:tc>
                                <w:tcPr>
                                  <w:tcW w:w="593" w:type="dxa"/>
                                </w:tcPr>
                                <w:p w:rsidR="00F72AE5" w:rsidRDefault="00BD6872">
                                  <w:pPr>
                                    <w:pStyle w:val="TableParagraph"/>
                                    <w:spacing w:before="19" w:line="200" w:lineRule="exact"/>
                                    <w:ind w:left="4"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0.62</w:t>
                                  </w:r>
                                </w:p>
                              </w:tc>
                              <w:tc>
                                <w:tcPr>
                                  <w:tcW w:w="593" w:type="dxa"/>
                                </w:tcPr>
                                <w:p w:rsidR="00F72AE5" w:rsidRDefault="00BD6872">
                                  <w:pPr>
                                    <w:pStyle w:val="TableParagraph"/>
                                    <w:spacing w:before="19" w:line="200" w:lineRule="exact"/>
                                    <w:ind w:left="4" w:right="3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0.59</w:t>
                                  </w:r>
                                </w:p>
                              </w:tc>
                            </w:tr>
                            <w:tr w:rsidR="00F72AE5">
                              <w:trPr>
                                <w:trHeight w:val="311"/>
                              </w:trPr>
                              <w:tc>
                                <w:tcPr>
                                  <w:tcW w:w="2337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 w:rsidR="00F72AE5" w:rsidRDefault="00BD6872">
                                  <w:pPr>
                                    <w:pStyle w:val="TableParagraph"/>
                                    <w:spacing w:before="19" w:line="240" w:lineRule="auto"/>
                                    <w:ind w:left="11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Data</w:t>
                                  </w:r>
                                  <w:r>
                                    <w:rPr>
                                      <w:spacing w:val="2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Retention</w:t>
                                  </w:r>
                                </w:p>
                              </w:tc>
                              <w:tc>
                                <w:tcPr>
                                  <w:tcW w:w="593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 w:rsidR="00F72AE5" w:rsidRDefault="00BD6872">
                                  <w:pPr>
                                    <w:pStyle w:val="TableParagraph"/>
                                    <w:spacing w:before="19" w:line="240" w:lineRule="auto"/>
                                    <w:ind w:left="4" w:right="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95"/>
                                      <w:sz w:val="20"/>
                                    </w:rPr>
                                    <w:t>0.86</w:t>
                                  </w:r>
                                </w:p>
                              </w:tc>
                              <w:tc>
                                <w:tcPr>
                                  <w:tcW w:w="593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 w:rsidR="00F72AE5" w:rsidRDefault="00BD6872">
                                  <w:pPr>
                                    <w:pStyle w:val="TableParagraph"/>
                                    <w:spacing w:before="19" w:line="240" w:lineRule="auto"/>
                                    <w:ind w:left="4" w:right="2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0.35</w:t>
                                  </w:r>
                                </w:p>
                              </w:tc>
                              <w:tc>
                                <w:tcPr>
                                  <w:tcW w:w="593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 w:rsidR="00F72AE5" w:rsidRDefault="00BD6872">
                                  <w:pPr>
                                    <w:pStyle w:val="TableParagraph"/>
                                    <w:spacing w:before="19" w:line="240" w:lineRule="auto"/>
                                    <w:ind w:left="4" w:right="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95"/>
                                      <w:sz w:val="20"/>
                                    </w:rPr>
                                    <w:t>0.49</w:t>
                                  </w:r>
                                </w:p>
                              </w:tc>
                            </w:tr>
                          </w:tbl>
                          <w:p w:rsidR="00F72AE5" w:rsidRDefault="00F72AE5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" o:spid="_x0000_s1027" type="#_x0000_t202" style="position:absolute;left:0;text-align:left;margin-left:309.35pt;margin-top:1.8pt;width:211.9pt;height:118.6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337"/>
                        <w:gridCol w:w="593"/>
                        <w:gridCol w:w="593"/>
                        <w:gridCol w:w="593"/>
                      </w:tblGrid>
                      <w:tr w:rsidR="00F72AE5">
                        <w:trPr>
                          <w:trHeight w:val="331"/>
                        </w:trPr>
                        <w:tc>
                          <w:tcPr>
                            <w:tcW w:w="2337" w:type="dxa"/>
                            <w:tcBorders>
                              <w:bottom w:val="single" w:sz="6" w:space="0" w:color="000000"/>
                            </w:tcBorders>
                          </w:tcPr>
                          <w:p w:rsidR="00F72AE5" w:rsidRDefault="00BD6872">
                            <w:pPr>
                              <w:pStyle w:val="TableParagraph"/>
                              <w:spacing w:before="41" w:line="240" w:lineRule="auto"/>
                              <w:ind w:left="11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Category</w:t>
                            </w:r>
                          </w:p>
                        </w:tc>
                        <w:tc>
                          <w:tcPr>
                            <w:tcW w:w="593" w:type="dxa"/>
                            <w:tcBorders>
                              <w:bottom w:val="single" w:sz="6" w:space="0" w:color="000000"/>
                            </w:tcBorders>
                          </w:tcPr>
                          <w:p w:rsidR="00F72AE5" w:rsidRDefault="00BD6872">
                            <w:pPr>
                              <w:pStyle w:val="TableParagraph"/>
                              <w:spacing w:before="41" w:line="240" w:lineRule="auto"/>
                              <w:ind w:left="4" w:right="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w w:val="110"/>
                                <w:sz w:val="20"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593" w:type="dxa"/>
                            <w:tcBorders>
                              <w:bottom w:val="single" w:sz="6" w:space="0" w:color="000000"/>
                            </w:tcBorders>
                          </w:tcPr>
                          <w:p w:rsidR="00F72AE5" w:rsidRDefault="00BD6872">
                            <w:pPr>
                              <w:pStyle w:val="TableParagraph"/>
                              <w:spacing w:before="41" w:line="240" w:lineRule="auto"/>
                              <w:ind w:left="4" w:right="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20"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593" w:type="dxa"/>
                            <w:tcBorders>
                              <w:bottom w:val="single" w:sz="6" w:space="0" w:color="000000"/>
                            </w:tcBorders>
                          </w:tcPr>
                          <w:p w:rsidR="00F72AE5" w:rsidRDefault="00BD6872">
                            <w:pPr>
                              <w:pStyle w:val="TableParagraph"/>
                              <w:spacing w:before="41" w:line="240" w:lineRule="auto"/>
                              <w:ind w:left="4" w:right="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20"/>
                              </w:rPr>
                              <w:t>F1</w:t>
                            </w:r>
                          </w:p>
                        </w:tc>
                      </w:tr>
                      <w:tr w:rsidR="00F72AE5">
                        <w:trPr>
                          <w:trHeight w:val="262"/>
                        </w:trPr>
                        <w:tc>
                          <w:tcPr>
                            <w:tcW w:w="2337" w:type="dxa"/>
                            <w:tcBorders>
                              <w:top w:val="single" w:sz="6" w:space="0" w:color="000000"/>
                            </w:tcBorders>
                          </w:tcPr>
                          <w:p w:rsidR="00F72AE5" w:rsidRDefault="00BD6872">
                            <w:pPr>
                              <w:pStyle w:val="TableParagraph"/>
                              <w:spacing w:before="43" w:line="200" w:lineRule="exact"/>
                              <w:ind w:left="119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Policy</w:t>
                            </w:r>
                            <w:r>
                              <w:rPr>
                                <w:spacing w:val="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Change</w:t>
                            </w:r>
                          </w:p>
                        </w:tc>
                        <w:tc>
                          <w:tcPr>
                            <w:tcW w:w="593" w:type="dxa"/>
                            <w:tcBorders>
                              <w:top w:val="single" w:sz="6" w:space="0" w:color="000000"/>
                            </w:tcBorders>
                          </w:tcPr>
                          <w:p w:rsidR="00F72AE5" w:rsidRDefault="00BD6872">
                            <w:pPr>
                              <w:pStyle w:val="TableParagraph"/>
                              <w:spacing w:before="43" w:line="200" w:lineRule="exact"/>
                              <w:ind w:left="4" w:right="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0.91</w:t>
                            </w:r>
                          </w:p>
                        </w:tc>
                        <w:tc>
                          <w:tcPr>
                            <w:tcW w:w="593" w:type="dxa"/>
                            <w:tcBorders>
                              <w:top w:val="single" w:sz="6" w:space="0" w:color="000000"/>
                            </w:tcBorders>
                          </w:tcPr>
                          <w:p w:rsidR="00F72AE5" w:rsidRDefault="00BD6872">
                            <w:pPr>
                              <w:pStyle w:val="TableParagraph"/>
                              <w:spacing w:before="43" w:line="200" w:lineRule="exact"/>
                              <w:ind w:left="4" w:right="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0.77</w:t>
                            </w:r>
                          </w:p>
                        </w:tc>
                        <w:tc>
                          <w:tcPr>
                            <w:tcW w:w="593" w:type="dxa"/>
                            <w:tcBorders>
                              <w:top w:val="single" w:sz="6" w:space="0" w:color="000000"/>
                            </w:tcBorders>
                          </w:tcPr>
                          <w:p w:rsidR="00F72AE5" w:rsidRDefault="00BD6872">
                            <w:pPr>
                              <w:pStyle w:val="TableParagraph"/>
                              <w:spacing w:before="43" w:line="200" w:lineRule="exact"/>
                              <w:ind w:left="4" w:right="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w w:val="95"/>
                                <w:sz w:val="20"/>
                              </w:rPr>
                              <w:t>0.84</w:t>
                            </w:r>
                          </w:p>
                        </w:tc>
                      </w:tr>
                      <w:tr w:rsidR="00F72AE5">
                        <w:trPr>
                          <w:trHeight w:val="239"/>
                        </w:trPr>
                        <w:tc>
                          <w:tcPr>
                            <w:tcW w:w="2337" w:type="dxa"/>
                          </w:tcPr>
                          <w:p w:rsidR="00F72AE5" w:rsidRDefault="00BD6872">
                            <w:pPr>
                              <w:pStyle w:val="TableParagraph"/>
                              <w:spacing w:before="19" w:line="200" w:lineRule="exact"/>
                              <w:ind w:left="119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Intl.</w:t>
                            </w:r>
                            <w:r>
                              <w:rPr>
                                <w:spacing w:val="3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&amp;</w:t>
                            </w:r>
                            <w:r>
                              <w:rPr>
                                <w:spacing w:val="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Spec.</w:t>
                            </w:r>
                            <w:r>
                              <w:rPr>
                                <w:spacing w:val="3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Audiences</w:t>
                            </w:r>
                          </w:p>
                        </w:tc>
                        <w:tc>
                          <w:tcPr>
                            <w:tcW w:w="593" w:type="dxa"/>
                          </w:tcPr>
                          <w:p w:rsidR="00F72AE5" w:rsidRDefault="00BD6872">
                            <w:pPr>
                              <w:pStyle w:val="TableParagraph"/>
                              <w:spacing w:before="19" w:line="200" w:lineRule="exact"/>
                              <w:ind w:left="4" w:right="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w w:val="95"/>
                                <w:sz w:val="20"/>
                              </w:rPr>
                              <w:t>0.86</w:t>
                            </w:r>
                          </w:p>
                        </w:tc>
                        <w:tc>
                          <w:tcPr>
                            <w:tcW w:w="593" w:type="dxa"/>
                          </w:tcPr>
                          <w:p w:rsidR="00F72AE5" w:rsidRDefault="00BD6872">
                            <w:pPr>
                              <w:pStyle w:val="TableParagraph"/>
                              <w:spacing w:before="19" w:line="200" w:lineRule="exact"/>
                              <w:ind w:left="4" w:right="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w w:val="95"/>
                                <w:sz w:val="20"/>
                              </w:rPr>
                              <w:t>0.88</w:t>
                            </w:r>
                          </w:p>
                        </w:tc>
                        <w:tc>
                          <w:tcPr>
                            <w:tcW w:w="593" w:type="dxa"/>
                          </w:tcPr>
                          <w:p w:rsidR="00F72AE5" w:rsidRDefault="00BD6872">
                            <w:pPr>
                              <w:pStyle w:val="TableParagraph"/>
                              <w:spacing w:before="19" w:line="200" w:lineRule="exact"/>
                              <w:ind w:lef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0.87</w:t>
                            </w:r>
                          </w:p>
                        </w:tc>
                      </w:tr>
                      <w:tr w:rsidR="00F72AE5">
                        <w:trPr>
                          <w:trHeight w:val="239"/>
                        </w:trPr>
                        <w:tc>
                          <w:tcPr>
                            <w:tcW w:w="2337" w:type="dxa"/>
                          </w:tcPr>
                          <w:p w:rsidR="00F72AE5" w:rsidRDefault="00BD6872">
                            <w:pPr>
                              <w:pStyle w:val="TableParagraph"/>
                              <w:spacing w:before="19" w:line="200" w:lineRule="exact"/>
                              <w:ind w:left="119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Data</w:t>
                            </w:r>
                            <w:r>
                              <w:rPr>
                                <w:spacing w:val="2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Security</w:t>
                            </w:r>
                          </w:p>
                        </w:tc>
                        <w:tc>
                          <w:tcPr>
                            <w:tcW w:w="593" w:type="dxa"/>
                          </w:tcPr>
                          <w:p w:rsidR="00F72AE5" w:rsidRDefault="00BD6872">
                            <w:pPr>
                              <w:pStyle w:val="TableParagraph"/>
                              <w:spacing w:before="19" w:line="200" w:lineRule="exact"/>
                              <w:ind w:left="4" w:right="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0.77</w:t>
                            </w:r>
                          </w:p>
                        </w:tc>
                        <w:tc>
                          <w:tcPr>
                            <w:tcW w:w="593" w:type="dxa"/>
                          </w:tcPr>
                          <w:p w:rsidR="00F72AE5" w:rsidRDefault="00BD6872">
                            <w:pPr>
                              <w:pStyle w:val="TableParagraph"/>
                              <w:spacing w:before="19" w:line="200" w:lineRule="exact"/>
                              <w:ind w:left="4" w:right="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w w:val="95"/>
                                <w:sz w:val="20"/>
                              </w:rPr>
                              <w:t>0.88</w:t>
                            </w:r>
                          </w:p>
                        </w:tc>
                        <w:tc>
                          <w:tcPr>
                            <w:tcW w:w="593" w:type="dxa"/>
                          </w:tcPr>
                          <w:p w:rsidR="00F72AE5" w:rsidRDefault="00BD6872">
                            <w:pPr>
                              <w:pStyle w:val="TableParagraph"/>
                              <w:spacing w:before="19" w:line="200" w:lineRule="exact"/>
                              <w:ind w:left="4" w:right="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w w:val="95"/>
                                <w:sz w:val="20"/>
                              </w:rPr>
                              <w:t>0.82</w:t>
                            </w:r>
                          </w:p>
                        </w:tc>
                      </w:tr>
                      <w:tr w:rsidR="00F72AE5">
                        <w:trPr>
                          <w:trHeight w:val="239"/>
                        </w:trPr>
                        <w:tc>
                          <w:tcPr>
                            <w:tcW w:w="2337" w:type="dxa"/>
                          </w:tcPr>
                          <w:p w:rsidR="00F72AE5" w:rsidRDefault="00BD6872">
                            <w:pPr>
                              <w:pStyle w:val="TableParagraph"/>
                              <w:spacing w:before="19" w:line="200" w:lineRule="exact"/>
                              <w:ind w:left="119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First</w:t>
                            </w:r>
                            <w:r>
                              <w:rPr>
                                <w:spacing w:val="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Party</w:t>
                            </w:r>
                            <w:r>
                              <w:rPr>
                                <w:spacing w:val="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Coll./Use</w:t>
                            </w:r>
                          </w:p>
                        </w:tc>
                        <w:tc>
                          <w:tcPr>
                            <w:tcW w:w="593" w:type="dxa"/>
                          </w:tcPr>
                          <w:p w:rsidR="00F72AE5" w:rsidRDefault="00BD6872">
                            <w:pPr>
                              <w:pStyle w:val="TableParagraph"/>
                              <w:spacing w:before="19" w:line="200" w:lineRule="exact"/>
                              <w:ind w:left="4" w:right="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0.76</w:t>
                            </w:r>
                          </w:p>
                        </w:tc>
                        <w:tc>
                          <w:tcPr>
                            <w:tcW w:w="593" w:type="dxa"/>
                          </w:tcPr>
                          <w:p w:rsidR="00F72AE5" w:rsidRDefault="00BD6872">
                            <w:pPr>
                              <w:pStyle w:val="TableParagraph"/>
                              <w:spacing w:before="19" w:line="200" w:lineRule="exact"/>
                              <w:ind w:lef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0.78</w:t>
                            </w:r>
                          </w:p>
                        </w:tc>
                        <w:tc>
                          <w:tcPr>
                            <w:tcW w:w="593" w:type="dxa"/>
                          </w:tcPr>
                          <w:p w:rsidR="00F72AE5" w:rsidRDefault="00BD6872">
                            <w:pPr>
                              <w:pStyle w:val="TableParagraph"/>
                              <w:spacing w:before="19" w:line="200" w:lineRule="exact"/>
                              <w:ind w:lef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0.77</w:t>
                            </w:r>
                          </w:p>
                        </w:tc>
                      </w:tr>
                      <w:tr w:rsidR="00F72AE5">
                        <w:trPr>
                          <w:trHeight w:val="239"/>
                        </w:trPr>
                        <w:tc>
                          <w:tcPr>
                            <w:tcW w:w="2337" w:type="dxa"/>
                          </w:tcPr>
                          <w:p w:rsidR="00F72AE5" w:rsidRDefault="00BD6872">
                            <w:pPr>
                              <w:pStyle w:val="TableParagraph"/>
                              <w:spacing w:before="19" w:line="200" w:lineRule="exact"/>
                              <w:ind w:left="119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Third</w:t>
                            </w:r>
                            <w:r>
                              <w:rPr>
                                <w:spacing w:val="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Party</w:t>
                            </w:r>
                            <w:r>
                              <w:rPr>
                                <w:spacing w:val="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Shar./Coll.</w:t>
                            </w:r>
                          </w:p>
                        </w:tc>
                        <w:tc>
                          <w:tcPr>
                            <w:tcW w:w="593" w:type="dxa"/>
                          </w:tcPr>
                          <w:p w:rsidR="00F72AE5" w:rsidRDefault="00BD6872">
                            <w:pPr>
                              <w:pStyle w:val="TableParagraph"/>
                              <w:spacing w:before="19" w:line="200" w:lineRule="exact"/>
                              <w:ind w:left="4" w:right="3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w w:val="95"/>
                                <w:sz w:val="20"/>
                              </w:rPr>
                              <w:t>0.66</w:t>
                            </w:r>
                          </w:p>
                        </w:tc>
                        <w:tc>
                          <w:tcPr>
                            <w:tcW w:w="593" w:type="dxa"/>
                          </w:tcPr>
                          <w:p w:rsidR="00F72AE5" w:rsidRDefault="00BD6872">
                            <w:pPr>
                              <w:pStyle w:val="TableParagraph"/>
                              <w:spacing w:before="19" w:line="200" w:lineRule="exact"/>
                              <w:ind w:left="4" w:right="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w w:val="95"/>
                                <w:sz w:val="20"/>
                              </w:rPr>
                              <w:t>0.64</w:t>
                            </w:r>
                          </w:p>
                        </w:tc>
                        <w:tc>
                          <w:tcPr>
                            <w:tcW w:w="593" w:type="dxa"/>
                          </w:tcPr>
                          <w:p w:rsidR="00F72AE5" w:rsidRDefault="00BD6872">
                            <w:pPr>
                              <w:pStyle w:val="TableParagraph"/>
                              <w:spacing w:before="19" w:line="200" w:lineRule="exact"/>
                              <w:ind w:left="4" w:right="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0.65</w:t>
                            </w:r>
                          </w:p>
                        </w:tc>
                      </w:tr>
                      <w:tr w:rsidR="00F72AE5">
                        <w:trPr>
                          <w:trHeight w:val="239"/>
                        </w:trPr>
                        <w:tc>
                          <w:tcPr>
                            <w:tcW w:w="2337" w:type="dxa"/>
                          </w:tcPr>
                          <w:p w:rsidR="00F72AE5" w:rsidRDefault="00BD6872">
                            <w:pPr>
                              <w:pStyle w:val="TableParagraph"/>
                              <w:spacing w:before="19" w:line="200" w:lineRule="exact"/>
                              <w:ind w:left="11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User Access/Edit/Del.</w:t>
                            </w:r>
                          </w:p>
                        </w:tc>
                        <w:tc>
                          <w:tcPr>
                            <w:tcW w:w="593" w:type="dxa"/>
                          </w:tcPr>
                          <w:p w:rsidR="00F72AE5" w:rsidRDefault="00BD6872">
                            <w:pPr>
                              <w:pStyle w:val="TableParagraph"/>
                              <w:spacing w:before="19" w:line="200" w:lineRule="exact"/>
                              <w:ind w:left="4"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w w:val="95"/>
                                <w:sz w:val="20"/>
                              </w:rPr>
                              <w:t>0.69</w:t>
                            </w:r>
                          </w:p>
                        </w:tc>
                        <w:tc>
                          <w:tcPr>
                            <w:tcW w:w="593" w:type="dxa"/>
                          </w:tcPr>
                          <w:p w:rsidR="00F72AE5" w:rsidRDefault="00BD6872">
                            <w:pPr>
                              <w:pStyle w:val="TableParagraph"/>
                              <w:spacing w:before="19" w:line="200" w:lineRule="exact"/>
                              <w:ind w:left="4"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0.57</w:t>
                            </w:r>
                          </w:p>
                        </w:tc>
                        <w:tc>
                          <w:tcPr>
                            <w:tcW w:w="593" w:type="dxa"/>
                          </w:tcPr>
                          <w:p w:rsidR="00F72AE5" w:rsidRDefault="00BD6872">
                            <w:pPr>
                              <w:pStyle w:val="TableParagraph"/>
                              <w:spacing w:before="19" w:line="200" w:lineRule="exact"/>
                              <w:ind w:left="4" w:right="3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0.62</w:t>
                            </w:r>
                          </w:p>
                        </w:tc>
                      </w:tr>
                      <w:tr w:rsidR="00F72AE5">
                        <w:trPr>
                          <w:trHeight w:val="239"/>
                        </w:trPr>
                        <w:tc>
                          <w:tcPr>
                            <w:tcW w:w="2337" w:type="dxa"/>
                          </w:tcPr>
                          <w:p w:rsidR="00F72AE5" w:rsidRDefault="00BD6872">
                            <w:pPr>
                              <w:pStyle w:val="TableParagraph"/>
                              <w:spacing w:before="19" w:line="200" w:lineRule="exact"/>
                              <w:ind w:left="11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User Choice/Control</w:t>
                            </w:r>
                          </w:p>
                        </w:tc>
                        <w:tc>
                          <w:tcPr>
                            <w:tcW w:w="593" w:type="dxa"/>
                          </w:tcPr>
                          <w:p w:rsidR="00F72AE5" w:rsidRDefault="00BD6872">
                            <w:pPr>
                              <w:pStyle w:val="TableParagraph"/>
                              <w:spacing w:before="19" w:line="200" w:lineRule="exact"/>
                              <w:ind w:left="4"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0.56</w:t>
                            </w:r>
                          </w:p>
                        </w:tc>
                        <w:tc>
                          <w:tcPr>
                            <w:tcW w:w="593" w:type="dxa"/>
                          </w:tcPr>
                          <w:p w:rsidR="00F72AE5" w:rsidRDefault="00BD6872">
                            <w:pPr>
                              <w:pStyle w:val="TableParagraph"/>
                              <w:spacing w:before="19" w:line="200" w:lineRule="exact"/>
                              <w:ind w:left="4"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0.62</w:t>
                            </w:r>
                          </w:p>
                        </w:tc>
                        <w:tc>
                          <w:tcPr>
                            <w:tcW w:w="593" w:type="dxa"/>
                          </w:tcPr>
                          <w:p w:rsidR="00F72AE5" w:rsidRDefault="00BD6872">
                            <w:pPr>
                              <w:pStyle w:val="TableParagraph"/>
                              <w:spacing w:before="19" w:line="200" w:lineRule="exact"/>
                              <w:ind w:left="4" w:right="3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0.59</w:t>
                            </w:r>
                          </w:p>
                        </w:tc>
                      </w:tr>
                      <w:tr w:rsidR="00F72AE5">
                        <w:trPr>
                          <w:trHeight w:val="311"/>
                        </w:trPr>
                        <w:tc>
                          <w:tcPr>
                            <w:tcW w:w="2337" w:type="dxa"/>
                            <w:tcBorders>
                              <w:bottom w:val="single" w:sz="8" w:space="0" w:color="000000"/>
                            </w:tcBorders>
                          </w:tcPr>
                          <w:p w:rsidR="00F72AE5" w:rsidRDefault="00BD6872">
                            <w:pPr>
                              <w:pStyle w:val="TableParagraph"/>
                              <w:spacing w:before="19" w:line="240" w:lineRule="auto"/>
                              <w:ind w:left="119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Data</w:t>
                            </w:r>
                            <w:r>
                              <w:rPr>
                                <w:spacing w:val="2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Retention</w:t>
                            </w:r>
                          </w:p>
                        </w:tc>
                        <w:tc>
                          <w:tcPr>
                            <w:tcW w:w="593" w:type="dxa"/>
                            <w:tcBorders>
                              <w:bottom w:val="single" w:sz="8" w:space="0" w:color="000000"/>
                            </w:tcBorders>
                          </w:tcPr>
                          <w:p w:rsidR="00F72AE5" w:rsidRDefault="00BD6872">
                            <w:pPr>
                              <w:pStyle w:val="TableParagraph"/>
                              <w:spacing w:before="19" w:line="240" w:lineRule="auto"/>
                              <w:ind w:left="4" w:right="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w w:val="95"/>
                                <w:sz w:val="20"/>
                              </w:rPr>
                              <w:t>0.86</w:t>
                            </w:r>
                          </w:p>
                        </w:tc>
                        <w:tc>
                          <w:tcPr>
                            <w:tcW w:w="593" w:type="dxa"/>
                            <w:tcBorders>
                              <w:bottom w:val="single" w:sz="8" w:space="0" w:color="000000"/>
                            </w:tcBorders>
                          </w:tcPr>
                          <w:p w:rsidR="00F72AE5" w:rsidRDefault="00BD6872">
                            <w:pPr>
                              <w:pStyle w:val="TableParagraph"/>
                              <w:spacing w:before="19" w:line="240" w:lineRule="auto"/>
                              <w:ind w:left="4" w:right="2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0.35</w:t>
                            </w:r>
                          </w:p>
                        </w:tc>
                        <w:tc>
                          <w:tcPr>
                            <w:tcW w:w="593" w:type="dxa"/>
                            <w:tcBorders>
                              <w:bottom w:val="single" w:sz="8" w:space="0" w:color="000000"/>
                            </w:tcBorders>
                          </w:tcPr>
                          <w:p w:rsidR="00F72AE5" w:rsidRDefault="00BD6872">
                            <w:pPr>
                              <w:pStyle w:val="TableParagraph"/>
                              <w:spacing w:before="19" w:line="240" w:lineRule="auto"/>
                              <w:ind w:left="4" w:right="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w w:val="95"/>
                                <w:sz w:val="20"/>
                              </w:rPr>
                              <w:t>0.49</w:t>
                            </w:r>
                          </w:p>
                        </w:tc>
                      </w:tr>
                    </w:tbl>
                    <w:p w:rsidR="00F72AE5" w:rsidRDefault="00F72AE5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two schemes.</w:t>
      </w:r>
      <w:r>
        <w:rPr>
          <w:spacing w:val="40"/>
        </w:rPr>
        <w:t xml:space="preserve"> </w:t>
      </w:r>
      <w:r>
        <w:t>We call this an evaluation-protocol gap rather than a pure measure of leakage</w:t>
      </w:r>
      <w:r>
        <w:rPr>
          <w:spacing w:val="40"/>
        </w:rPr>
        <w:t xml:space="preserve"> </w:t>
      </w:r>
      <w:r>
        <w:t>because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two</w:t>
      </w:r>
      <w:r>
        <w:rPr>
          <w:spacing w:val="40"/>
        </w:rPr>
        <w:t xml:space="preserve"> </w:t>
      </w:r>
      <w:r>
        <w:t>schemes</w:t>
      </w:r>
      <w:r>
        <w:rPr>
          <w:spacing w:val="40"/>
        </w:rPr>
        <w:t xml:space="preserve"> </w:t>
      </w:r>
      <w:r>
        <w:t>also</w:t>
      </w:r>
      <w:r>
        <w:rPr>
          <w:spacing w:val="40"/>
        </w:rPr>
        <w:t xml:space="preserve"> </w:t>
      </w:r>
      <w:r>
        <w:t>dif-fer in test-set size and policy composition;</w:t>
      </w:r>
      <w:r>
        <w:rPr>
          <w:spacing w:val="40"/>
        </w:rPr>
        <w:t xml:space="preserve"> </w:t>
      </w:r>
      <w:r>
        <w:rPr>
          <w:spacing w:val="-6"/>
        </w:rPr>
        <w:t xml:space="preserve">the 95.2%-versus-6.0% clause-overlap evidence </w:t>
      </w:r>
      <w:r>
        <w:t>makes leakage the most plausible dominant contributor,</w:t>
      </w:r>
      <w:r>
        <w:rPr>
          <w:spacing w:val="-14"/>
        </w:rPr>
        <w:t xml:space="preserve"> </w:t>
      </w:r>
      <w:r>
        <w:t>but</w:t>
      </w:r>
      <w:r>
        <w:rPr>
          <w:spacing w:val="-13"/>
        </w:rPr>
        <w:t xml:space="preserve"> </w:t>
      </w:r>
      <w:r>
        <w:t>we</w:t>
      </w:r>
      <w:r>
        <w:rPr>
          <w:spacing w:val="-13"/>
        </w:rPr>
        <w:t xml:space="preserve"> </w:t>
      </w:r>
      <w:r>
        <w:t>do</w:t>
      </w:r>
      <w:r>
        <w:rPr>
          <w:spacing w:val="-14"/>
        </w:rPr>
        <w:t xml:space="preserve"> </w:t>
      </w:r>
      <w:r>
        <w:t>not</w:t>
      </w:r>
      <w:r>
        <w:rPr>
          <w:spacing w:val="-13"/>
        </w:rPr>
        <w:t xml:space="preserve"> </w:t>
      </w:r>
      <w:r>
        <w:t>treat</w:t>
      </w:r>
      <w:r>
        <w:rPr>
          <w:spacing w:val="-13"/>
        </w:rPr>
        <w:t xml:space="preserve"> </w:t>
      </w:r>
      <w:r>
        <w:t>every</w:t>
      </w:r>
      <w:r>
        <w:rPr>
          <w:spacing w:val="-13"/>
        </w:rPr>
        <w:t xml:space="preserve"> </w:t>
      </w:r>
      <w:r>
        <w:t>decimal point as causally isolated to leakage alone.</w:t>
      </w:r>
    </w:p>
    <w:p w:rsidR="00F72AE5" w:rsidRDefault="00BD6872">
      <w:pPr>
        <w:pStyle w:val="BodyText"/>
        <w:spacing w:line="259" w:lineRule="auto"/>
        <w:ind w:left="142" w:right="5395" w:firstLine="218"/>
        <w:jc w:val="both"/>
      </w:pPr>
      <w:r>
        <w:t>The gap ranges from +0.015 (BERT Base) to</w:t>
      </w:r>
      <w:r>
        <w:rPr>
          <w:spacing w:val="40"/>
        </w:rPr>
        <w:t xml:space="preserve"> </w:t>
      </w:r>
      <w:r>
        <w:t>+0.123</w:t>
      </w:r>
      <w:r>
        <w:rPr>
          <w:spacing w:val="40"/>
        </w:rPr>
        <w:t xml:space="preserve"> </w:t>
      </w:r>
      <w:r>
        <w:t>(Bidi-rectional</w:t>
      </w:r>
      <w:r>
        <w:rPr>
          <w:spacing w:val="40"/>
        </w:rPr>
        <w:t xml:space="preserve"> </w:t>
      </w:r>
      <w:r>
        <w:t>SimpleRNN).</w:t>
      </w:r>
      <w:r>
        <w:rPr>
          <w:spacing w:val="40"/>
        </w:rPr>
        <w:t xml:space="preserve"> </w:t>
      </w:r>
      <w:r>
        <w:t>The</w:t>
      </w:r>
    </w:p>
    <w:p w:rsidR="00F72AE5" w:rsidRDefault="00F72AE5">
      <w:pPr>
        <w:pStyle w:val="BodyText"/>
        <w:spacing w:line="259" w:lineRule="auto"/>
        <w:jc w:val="both"/>
        <w:sectPr w:rsidR="00F72AE5">
          <w:type w:val="continuous"/>
          <w:pgSz w:w="11910" w:h="16840"/>
          <w:pgMar w:top="1800" w:right="708" w:bottom="1020" w:left="1275" w:header="0" w:footer="829" w:gutter="0"/>
          <w:cols w:space="720"/>
        </w:sectPr>
      </w:pPr>
    </w:p>
    <w:p w:rsidR="00F72AE5" w:rsidRDefault="00BD6872">
      <w:pPr>
        <w:pStyle w:val="BodyText"/>
        <w:spacing w:before="11" w:line="259" w:lineRule="auto"/>
        <w:ind w:left="142" w:right="38"/>
        <w:jc w:val="both"/>
      </w:pPr>
      <w:r>
        <w:lastRenderedPageBreak/>
        <w:t>three classical models and BERT Base form</w:t>
      </w:r>
      <w:r>
        <w:rPr>
          <w:spacing w:val="80"/>
        </w:rPr>
        <w:t xml:space="preserve"> </w:t>
      </w:r>
      <w:r>
        <w:t>a</w:t>
      </w:r>
      <w:r>
        <w:rPr>
          <w:spacing w:val="80"/>
        </w:rPr>
        <w:t xml:space="preserve"> </w:t>
      </w:r>
      <w:r>
        <w:t>comparatively</w:t>
      </w:r>
      <w:r>
        <w:rPr>
          <w:spacing w:val="80"/>
        </w:rPr>
        <w:t xml:space="preserve"> </w:t>
      </w:r>
      <w:r>
        <w:t>low-gap</w:t>
      </w:r>
      <w:r>
        <w:rPr>
          <w:spacing w:val="80"/>
        </w:rPr>
        <w:t xml:space="preserve"> </w:t>
      </w:r>
      <w:r>
        <w:t>cluster</w:t>
      </w:r>
      <w:r>
        <w:rPr>
          <w:spacing w:val="80"/>
        </w:rPr>
        <w:t xml:space="preserve"> </w:t>
      </w:r>
      <w:r>
        <w:t>(</w:t>
      </w:r>
      <w:r>
        <w:t xml:space="preserve">+0.015 to +0.070); the six recurrent architectures, </w:t>
      </w:r>
      <w:r>
        <w:rPr>
          <w:spacing w:val="-4"/>
        </w:rPr>
        <w:t>trained from scratch with no external pretrain-</w:t>
      </w:r>
      <w:r>
        <w:t>ing, show both the largest and the most vari-able gap (+0.041 to +0.123), with Bidirec-tional SimpleRNN, Bidirectional GRU, and unidirectional LSTM each exceeding +0.10. BERT</w:t>
      </w:r>
      <w:r>
        <w:rPr>
          <w:spacing w:val="40"/>
        </w:rPr>
        <w:t xml:space="preserve"> </w:t>
      </w:r>
      <w:r>
        <w:t>Bases</w:t>
      </w:r>
      <w:r>
        <w:rPr>
          <w:spacing w:val="40"/>
        </w:rPr>
        <w:t xml:space="preserve"> </w:t>
      </w:r>
      <w:r>
        <w:t>gap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only</w:t>
      </w:r>
      <w:r>
        <w:rPr>
          <w:spacing w:val="40"/>
        </w:rPr>
        <w:t xml:space="preserve"> </w:t>
      </w:r>
      <w:r>
        <w:t>+0.015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consis-tent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hypothesis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pretraining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a</w:t>
      </w:r>
      <w:r>
        <w:t xml:space="preserve"> large</w:t>
      </w:r>
      <w:r>
        <w:rPr>
          <w:spacing w:val="-5"/>
        </w:rPr>
        <w:t xml:space="preserve"> </w:t>
      </w:r>
      <w:r>
        <w:t>external</w:t>
      </w:r>
      <w:r>
        <w:rPr>
          <w:spacing w:val="-5"/>
        </w:rPr>
        <w:t xml:space="preserve"> </w:t>
      </w:r>
      <w:r>
        <w:t>corpus</w:t>
      </w:r>
      <w:r>
        <w:rPr>
          <w:spacing w:val="-4"/>
        </w:rPr>
        <w:t xml:space="preserve"> </w:t>
      </w:r>
      <w:r>
        <w:t>reduces</w:t>
      </w:r>
      <w:r>
        <w:rPr>
          <w:spacing w:val="-5"/>
        </w:rPr>
        <w:t xml:space="preserve"> </w:t>
      </w:r>
      <w:r>
        <w:t>reliance</w:t>
      </w:r>
      <w:r>
        <w:rPr>
          <w:spacing w:val="-4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 xml:space="preserve">this datasets own boilerplate, though we did not </w:t>
      </w:r>
      <w:r>
        <w:rPr>
          <w:spacing w:val="-2"/>
        </w:rPr>
        <w:t>run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ablation</w:t>
      </w:r>
      <w:r>
        <w:rPr>
          <w:spacing w:val="-10"/>
        </w:rPr>
        <w:t xml:space="preserve"> </w:t>
      </w:r>
      <w:r>
        <w:rPr>
          <w:spacing w:val="-2"/>
        </w:rPr>
        <w:t>that</w:t>
      </w:r>
      <w:r>
        <w:rPr>
          <w:spacing w:val="-10"/>
        </w:rPr>
        <w:t xml:space="preserve"> </w:t>
      </w:r>
      <w:r>
        <w:rPr>
          <w:spacing w:val="-2"/>
        </w:rPr>
        <w:t>would</w:t>
      </w:r>
      <w:r>
        <w:rPr>
          <w:spacing w:val="-10"/>
        </w:rPr>
        <w:t xml:space="preserve"> </w:t>
      </w:r>
      <w:r>
        <w:rPr>
          <w:spacing w:val="-2"/>
        </w:rPr>
        <w:t>isolate</w:t>
      </w:r>
      <w:r>
        <w:rPr>
          <w:spacing w:val="-10"/>
        </w:rPr>
        <w:t xml:space="preserve"> </w:t>
      </w:r>
      <w:r>
        <w:rPr>
          <w:spacing w:val="-2"/>
        </w:rPr>
        <w:t xml:space="preserve">pretraining </w:t>
      </w:r>
      <w:r>
        <w:t>as the cause.</w:t>
      </w:r>
      <w:r>
        <w:rPr>
          <w:spacing w:val="40"/>
        </w:rPr>
        <w:t xml:space="preserve"> </w:t>
      </w:r>
      <w:r>
        <w:t>SimpleRNNs small gap should not</w:t>
      </w:r>
      <w:r>
        <w:rPr>
          <w:spacing w:val="-8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read</w:t>
      </w:r>
      <w:r>
        <w:rPr>
          <w:spacing w:val="-7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robustness</w:t>
      </w:r>
      <w:r>
        <w:rPr>
          <w:spacing w:val="39"/>
        </w:rPr>
        <w:t xml:space="preserve"> </w:t>
      </w:r>
      <w:r>
        <w:t>its</w:t>
      </w:r>
      <w:r>
        <w:rPr>
          <w:spacing w:val="-7"/>
        </w:rPr>
        <w:t xml:space="preserve"> </w:t>
      </w:r>
      <w:r>
        <w:t>absolute</w:t>
      </w:r>
      <w:r>
        <w:rPr>
          <w:spacing w:val="-7"/>
        </w:rPr>
        <w:t xml:space="preserve"> </w:t>
      </w:r>
      <w:r>
        <w:t>perfor-mance</w:t>
      </w:r>
      <w:r>
        <w:rPr>
          <w:spacing w:val="-14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poor</w:t>
      </w:r>
      <w:r>
        <w:rPr>
          <w:spacing w:val="-13"/>
        </w:rPr>
        <w:t xml:space="preserve"> </w:t>
      </w:r>
      <w:r>
        <w:t>under</w:t>
      </w:r>
      <w:r>
        <w:rPr>
          <w:spacing w:val="-14"/>
        </w:rPr>
        <w:t xml:space="preserve"> </w:t>
      </w:r>
      <w:r>
        <w:t>both</w:t>
      </w:r>
      <w:r>
        <w:rPr>
          <w:spacing w:val="-13"/>
        </w:rPr>
        <w:t xml:space="preserve"> </w:t>
      </w:r>
      <w:r>
        <w:t>sch</w:t>
      </w:r>
      <w:r>
        <w:t>emes</w:t>
      </w:r>
      <w:r>
        <w:rPr>
          <w:spacing w:val="-13"/>
        </w:rPr>
        <w:t xml:space="preserve"> </w:t>
      </w:r>
      <w:r>
        <w:t>(0.130.17), leaving</w:t>
      </w:r>
      <w:r>
        <w:rPr>
          <w:spacing w:val="-13"/>
        </w:rPr>
        <w:t xml:space="preserve"> </w:t>
      </w:r>
      <w:r>
        <w:t>little</w:t>
      </w:r>
      <w:r>
        <w:rPr>
          <w:spacing w:val="-13"/>
        </w:rPr>
        <w:t xml:space="preserve"> </w:t>
      </w:r>
      <w:r>
        <w:t>headroom</w:t>
      </w:r>
      <w:r>
        <w:rPr>
          <w:spacing w:val="-13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large</w:t>
      </w:r>
      <w:r>
        <w:rPr>
          <w:spacing w:val="-13"/>
        </w:rPr>
        <w:t xml:space="preserve"> </w:t>
      </w:r>
      <w:r>
        <w:t>gap</w:t>
      </w:r>
      <w:r>
        <w:rPr>
          <w:spacing w:val="-13"/>
        </w:rPr>
        <w:t xml:space="preserve"> </w:t>
      </w:r>
      <w:r>
        <w:t>regard-less of leakage sensitivity.</w:t>
      </w:r>
    </w:p>
    <w:p w:rsidR="00F72AE5" w:rsidRDefault="00BD6872">
      <w:pPr>
        <w:pStyle w:val="BodyText"/>
        <w:spacing w:before="18" w:line="259" w:lineRule="auto"/>
        <w:ind w:left="142" w:right="46" w:firstLine="218"/>
        <w:jc w:val="both"/>
      </w:pPr>
      <w:r>
        <w:t>Taken together with the accuracy trap above,</w:t>
      </w:r>
      <w:r>
        <w:rPr>
          <w:spacing w:val="48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central</w:t>
      </w:r>
      <w:r>
        <w:rPr>
          <w:spacing w:val="40"/>
        </w:rPr>
        <w:t xml:space="preserve"> </w:t>
      </w:r>
      <w:r>
        <w:t>finding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that</w:t>
      </w:r>
      <w:r>
        <w:rPr>
          <w:spacing w:val="41"/>
        </w:rPr>
        <w:t xml:space="preserve"> </w:t>
      </w:r>
      <w:r>
        <w:t>a</w:t>
      </w:r>
      <w:r>
        <w:rPr>
          <w:spacing w:val="40"/>
        </w:rPr>
        <w:t xml:space="preserve"> </w:t>
      </w:r>
      <w:r>
        <w:rPr>
          <w:spacing w:val="-6"/>
        </w:rPr>
        <w:t>conven-</w:t>
      </w:r>
    </w:p>
    <w:p w:rsidR="00F72AE5" w:rsidRDefault="00BD6872">
      <w:pPr>
        <w:pStyle w:val="BodyText"/>
        <w:spacing w:before="197" w:line="259" w:lineRule="auto"/>
        <w:ind w:left="142" w:right="678" w:firstLine="7"/>
        <w:jc w:val="both"/>
      </w:pPr>
      <w:r>
        <w:br w:type="column"/>
      </w:r>
      <w:r>
        <w:lastRenderedPageBreak/>
        <w:t>tional</w:t>
      </w:r>
      <w:r>
        <w:rPr>
          <w:spacing w:val="40"/>
        </w:rPr>
        <w:t xml:space="preserve"> </w:t>
      </w:r>
      <w:r>
        <w:t>stratified</w:t>
      </w:r>
      <w:r>
        <w:rPr>
          <w:spacing w:val="40"/>
        </w:rPr>
        <w:t xml:space="preserve"> </w:t>
      </w:r>
      <w:r>
        <w:t>split,</w:t>
      </w:r>
      <w:r>
        <w:rPr>
          <w:spacing w:val="40"/>
        </w:rPr>
        <w:t xml:space="preserve"> </w:t>
      </w:r>
      <w:r>
        <w:t>scored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accu-racy or on an unexamined single-split macro-F1, would</w:t>
      </w:r>
      <w:r>
        <w:rPr>
          <w:spacing w:val="-7"/>
        </w:rPr>
        <w:t xml:space="preserve"> </w:t>
      </w:r>
      <w:r>
        <w:t>have</w:t>
      </w:r>
      <w:r>
        <w:rPr>
          <w:spacing w:val="-7"/>
        </w:rPr>
        <w:t xml:space="preserve"> </w:t>
      </w:r>
      <w:r>
        <w:t>led</w:t>
      </w:r>
      <w:r>
        <w:rPr>
          <w:spacing w:val="-7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rank</w:t>
      </w:r>
      <w:r>
        <w:rPr>
          <w:spacing w:val="-7"/>
        </w:rPr>
        <w:t xml:space="preserve"> </w:t>
      </w:r>
      <w:r>
        <w:t>several</w:t>
      </w:r>
      <w:r>
        <w:rPr>
          <w:spacing w:val="-7"/>
        </w:rPr>
        <w:t xml:space="preserve"> </w:t>
      </w:r>
      <w:r>
        <w:t>re-current architectures well above their honest positions</w:t>
      </w:r>
      <w:r>
        <w:rPr>
          <w:spacing w:val="40"/>
        </w:rPr>
        <w:t xml:space="preserve"> </w:t>
      </w:r>
      <w:r>
        <w:t>silently, with nothing in the leaky splits own numbers to flag the problem.</w:t>
      </w:r>
    </w:p>
    <w:p w:rsidR="00F72AE5" w:rsidRPr="003F1E67" w:rsidRDefault="00F72AE5">
      <w:pPr>
        <w:pStyle w:val="BodyText"/>
        <w:spacing w:before="2"/>
        <w:rPr>
          <w:b/>
        </w:rPr>
      </w:pPr>
    </w:p>
    <w:p w:rsidR="00F72AE5" w:rsidRPr="003F1E67" w:rsidRDefault="00BD6872">
      <w:pPr>
        <w:pStyle w:val="ListParagraph"/>
        <w:numPr>
          <w:ilvl w:val="1"/>
          <w:numId w:val="1"/>
        </w:numPr>
        <w:tabs>
          <w:tab w:val="left" w:pos="646"/>
        </w:tabs>
        <w:ind w:left="646" w:hanging="496"/>
        <w:rPr>
          <w:b/>
        </w:rPr>
      </w:pPr>
      <w:bookmarkStart w:id="12" w:name="Per-Class_Analysis"/>
      <w:bookmarkEnd w:id="12"/>
      <w:r w:rsidRPr="003F1E67">
        <w:rPr>
          <w:b/>
        </w:rPr>
        <w:t>Per-Class</w:t>
      </w:r>
      <w:r w:rsidRPr="003F1E67">
        <w:rPr>
          <w:b/>
          <w:spacing w:val="-5"/>
        </w:rPr>
        <w:t xml:space="preserve"> </w:t>
      </w:r>
      <w:r w:rsidRPr="003F1E67">
        <w:rPr>
          <w:b/>
          <w:spacing w:val="-2"/>
        </w:rPr>
        <w:t>Analysis</w:t>
      </w:r>
    </w:p>
    <w:p w:rsidR="00F72AE5" w:rsidRDefault="00BD6872">
      <w:pPr>
        <w:pStyle w:val="BodyText"/>
        <w:spacing w:before="131" w:line="259" w:lineRule="auto"/>
        <w:ind w:left="150" w:right="697" w:hanging="8"/>
        <w:jc w:val="both"/>
      </w:pPr>
      <w:r>
        <w:t>Table 4 reports per-class results for BERT Base under the policy</w:t>
      </w:r>
      <w:r w:rsidR="003F1E67">
        <w:t>-disjoint test set, and Figure 6</w:t>
      </w:r>
      <w:r>
        <w:t xml:space="preserve"> shows the corresponding confusion </w:t>
      </w:r>
      <w:r>
        <w:rPr>
          <w:spacing w:val="-2"/>
        </w:rPr>
        <w:t>matrix.</w:t>
      </w:r>
    </w:p>
    <w:p w:rsidR="00F72AE5" w:rsidRDefault="00BD6872">
      <w:pPr>
        <w:pStyle w:val="BodyText"/>
        <w:spacing w:before="4" w:line="259" w:lineRule="auto"/>
        <w:ind w:left="142" w:right="676" w:firstLine="226"/>
        <w:jc w:val="both"/>
      </w:pP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per-class</w:t>
      </w:r>
      <w:r>
        <w:rPr>
          <w:spacing w:val="-9"/>
        </w:rPr>
        <w:t xml:space="preserve"> </w:t>
      </w:r>
      <w:r>
        <w:rPr>
          <w:spacing w:val="-2"/>
        </w:rPr>
        <w:t>results</w:t>
      </w:r>
      <w:r>
        <w:rPr>
          <w:spacing w:val="-9"/>
        </w:rPr>
        <w:t xml:space="preserve"> </w:t>
      </w:r>
      <w:r>
        <w:rPr>
          <w:spacing w:val="-2"/>
        </w:rPr>
        <w:t>show</w:t>
      </w:r>
      <w:r>
        <w:rPr>
          <w:spacing w:val="-9"/>
        </w:rPr>
        <w:t xml:space="preserve"> </w:t>
      </w:r>
      <w:r>
        <w:rPr>
          <w:spacing w:val="-2"/>
        </w:rPr>
        <w:t>no</w:t>
      </w:r>
      <w:r>
        <w:rPr>
          <w:spacing w:val="-9"/>
        </w:rPr>
        <w:t xml:space="preserve"> </w:t>
      </w:r>
      <w:r>
        <w:rPr>
          <w:spacing w:val="-2"/>
        </w:rPr>
        <w:t>clear</w:t>
      </w:r>
      <w:r>
        <w:rPr>
          <w:spacing w:val="-9"/>
        </w:rPr>
        <w:t xml:space="preserve"> </w:t>
      </w:r>
      <w:r>
        <w:rPr>
          <w:spacing w:val="-2"/>
        </w:rPr>
        <w:t>relation-</w:t>
      </w:r>
      <w:r>
        <w:t>ship between class frequency and classifica-</w:t>
      </w:r>
      <w:r>
        <w:rPr>
          <w:spacing w:val="-2"/>
        </w:rPr>
        <w:t>tion</w:t>
      </w:r>
      <w:r>
        <w:rPr>
          <w:spacing w:val="-12"/>
        </w:rPr>
        <w:t xml:space="preserve"> </w:t>
      </w:r>
      <w:r>
        <w:rPr>
          <w:spacing w:val="-2"/>
        </w:rPr>
        <w:t>performance:</w:t>
      </w:r>
      <w:r>
        <w:rPr>
          <w:spacing w:val="-11"/>
        </w:rPr>
        <w:t xml:space="preserve"> </w:t>
      </w:r>
      <w:r>
        <w:rPr>
          <w:spacing w:val="-2"/>
        </w:rPr>
        <w:t>several</w:t>
      </w:r>
      <w:r>
        <w:rPr>
          <w:spacing w:val="-11"/>
        </w:rPr>
        <w:t xml:space="preserve"> </w:t>
      </w:r>
      <w:r>
        <w:rPr>
          <w:spacing w:val="-2"/>
        </w:rPr>
        <w:t>rela-tively</w:t>
      </w:r>
      <w:r>
        <w:rPr>
          <w:spacing w:val="-12"/>
        </w:rPr>
        <w:t xml:space="preserve"> </w:t>
      </w:r>
      <w:r>
        <w:rPr>
          <w:spacing w:val="-2"/>
        </w:rPr>
        <w:t>small</w:t>
      </w:r>
      <w:r>
        <w:rPr>
          <w:spacing w:val="-11"/>
        </w:rPr>
        <w:t xml:space="preserve"> </w:t>
      </w:r>
      <w:r>
        <w:rPr>
          <w:spacing w:val="-2"/>
        </w:rPr>
        <w:t>cat-</w:t>
      </w:r>
      <w:r>
        <w:t>egories</w:t>
      </w:r>
      <w:r>
        <w:rPr>
          <w:spacing w:val="-1"/>
        </w:rPr>
        <w:t xml:space="preserve"> </w:t>
      </w:r>
      <w:r>
        <w:t>achieve</w:t>
      </w:r>
      <w:r>
        <w:rPr>
          <w:spacing w:val="-1"/>
        </w:rPr>
        <w:t xml:space="preserve"> </w:t>
      </w:r>
      <w:r>
        <w:t>high</w:t>
      </w:r>
      <w:r>
        <w:rPr>
          <w:spacing w:val="-1"/>
        </w:rPr>
        <w:t xml:space="preserve"> </w:t>
      </w:r>
      <w:r>
        <w:t>F1</w:t>
      </w:r>
      <w:r>
        <w:rPr>
          <w:spacing w:val="-1"/>
        </w:rPr>
        <w:t xml:space="preserve"> </w:t>
      </w:r>
      <w:r>
        <w:t>scores, whereas</w:t>
      </w:r>
      <w:r>
        <w:rPr>
          <w:spacing w:val="-1"/>
        </w:rPr>
        <w:t xml:space="preserve"> </w:t>
      </w:r>
      <w:r>
        <w:t>some much</w:t>
      </w:r>
      <w:r>
        <w:rPr>
          <w:spacing w:val="-5"/>
        </w:rPr>
        <w:t xml:space="preserve"> </w:t>
      </w:r>
      <w:r>
        <w:t>larger</w:t>
      </w:r>
      <w:r>
        <w:rPr>
          <w:spacing w:val="-5"/>
        </w:rPr>
        <w:t xml:space="preserve"> </w:t>
      </w:r>
      <w:r>
        <w:t>categories</w:t>
      </w:r>
      <w:r>
        <w:rPr>
          <w:spacing w:val="-5"/>
        </w:rPr>
        <w:t xml:space="preserve"> </w:t>
      </w:r>
      <w:r>
        <w:t>remain</w:t>
      </w:r>
      <w:r>
        <w:rPr>
          <w:spacing w:val="-5"/>
        </w:rPr>
        <w:t xml:space="preserve"> </w:t>
      </w:r>
      <w:r>
        <w:t>more</w:t>
      </w:r>
      <w:r>
        <w:rPr>
          <w:spacing w:val="-5"/>
        </w:rPr>
        <w:t xml:space="preserve"> </w:t>
      </w:r>
      <w:r>
        <w:t xml:space="preserve">difficult. Policy Change and International and Specific </w:t>
      </w:r>
      <w:r>
        <w:rPr>
          <w:spacing w:val="-2"/>
        </w:rPr>
        <w:t>Audiences</w:t>
      </w:r>
      <w:r>
        <w:rPr>
          <w:spacing w:val="6"/>
        </w:rPr>
        <w:t xml:space="preserve"> </w:t>
      </w:r>
      <w:r>
        <w:rPr>
          <w:spacing w:val="-2"/>
        </w:rPr>
        <w:t>are</w:t>
      </w:r>
      <w:r>
        <w:rPr>
          <w:spacing w:val="7"/>
        </w:rPr>
        <w:t xml:space="preserve"> </w:t>
      </w:r>
      <w:r>
        <w:rPr>
          <w:spacing w:val="-2"/>
        </w:rPr>
        <w:t>among</w:t>
      </w:r>
      <w:r>
        <w:rPr>
          <w:spacing w:val="7"/>
        </w:rPr>
        <w:t xml:space="preserve"> </w:t>
      </w:r>
      <w:r>
        <w:rPr>
          <w:spacing w:val="-2"/>
        </w:rPr>
        <w:t>the</w:t>
      </w:r>
      <w:r>
        <w:rPr>
          <w:spacing w:val="7"/>
        </w:rPr>
        <w:t xml:space="preserve"> </w:t>
      </w:r>
      <w:r>
        <w:rPr>
          <w:spacing w:val="-2"/>
        </w:rPr>
        <w:t>small-est</w:t>
      </w:r>
      <w:r>
        <w:rPr>
          <w:spacing w:val="6"/>
        </w:rPr>
        <w:t xml:space="preserve"> </w:t>
      </w:r>
      <w:r>
        <w:rPr>
          <w:spacing w:val="-2"/>
        </w:rPr>
        <w:t>categories</w:t>
      </w:r>
    </w:p>
    <w:p w:rsidR="00F72AE5" w:rsidRDefault="00F72AE5">
      <w:pPr>
        <w:pStyle w:val="BodyText"/>
        <w:spacing w:line="259" w:lineRule="auto"/>
        <w:jc w:val="both"/>
        <w:sectPr w:rsidR="00F72AE5">
          <w:type w:val="continuous"/>
          <w:pgSz w:w="11910" w:h="16840"/>
          <w:pgMar w:top="1800" w:right="708" w:bottom="1020" w:left="1275" w:header="0" w:footer="829" w:gutter="0"/>
          <w:cols w:num="2" w:space="720" w:equalWidth="0">
            <w:col w:w="4578" w:space="119"/>
            <w:col w:w="5230"/>
          </w:cols>
        </w:sectPr>
      </w:pPr>
    </w:p>
    <w:p w:rsidR="00F72AE5" w:rsidRDefault="00BD6872">
      <w:pPr>
        <w:ind w:left="121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4195832" cy="168402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5832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2AE5" w:rsidRPr="003F1E67" w:rsidRDefault="00F72AE5">
      <w:pPr>
        <w:pStyle w:val="BodyText"/>
        <w:spacing w:before="78"/>
        <w:rPr>
          <w:b/>
          <w:sz w:val="20"/>
        </w:rPr>
      </w:pPr>
    </w:p>
    <w:p w:rsidR="00F72AE5" w:rsidRDefault="00BD6872">
      <w:pPr>
        <w:spacing w:before="1" w:line="252" w:lineRule="auto"/>
        <w:ind w:left="142" w:right="691"/>
        <w:jc w:val="both"/>
        <w:rPr>
          <w:sz w:val="20"/>
        </w:rPr>
      </w:pPr>
      <w:r w:rsidRPr="003F1E67">
        <w:rPr>
          <w:b/>
          <w:sz w:val="20"/>
        </w:rPr>
        <w:t>Figure</w:t>
      </w:r>
      <w:r w:rsidRPr="003F1E67">
        <w:rPr>
          <w:b/>
          <w:spacing w:val="-6"/>
          <w:sz w:val="20"/>
        </w:rPr>
        <w:t xml:space="preserve"> </w:t>
      </w:r>
      <w:r w:rsidR="003F1E67">
        <w:rPr>
          <w:b/>
          <w:sz w:val="20"/>
        </w:rPr>
        <w:t>5</w:t>
      </w:r>
      <w:r w:rsidRPr="003F1E67">
        <w:rPr>
          <w:b/>
          <w:sz w:val="20"/>
        </w:rPr>
        <w:t>:</w:t>
      </w:r>
      <w:r>
        <w:rPr>
          <w:spacing w:val="12"/>
          <w:sz w:val="20"/>
        </w:rPr>
        <w:t xml:space="preserve"> </w:t>
      </w:r>
      <w:r>
        <w:rPr>
          <w:sz w:val="20"/>
        </w:rPr>
        <w:t>Evaluatio</w:t>
      </w:r>
      <w:r>
        <w:rPr>
          <w:sz w:val="20"/>
        </w:rPr>
        <w:t>n-protocol</w:t>
      </w:r>
      <w:r>
        <w:rPr>
          <w:spacing w:val="-6"/>
          <w:sz w:val="20"/>
        </w:rPr>
        <w:t xml:space="preserve"> </w:t>
      </w:r>
      <w:r>
        <w:rPr>
          <w:sz w:val="20"/>
        </w:rPr>
        <w:t>macro-F1</w:t>
      </w:r>
      <w:r>
        <w:rPr>
          <w:spacing w:val="-6"/>
          <w:sz w:val="20"/>
        </w:rPr>
        <w:t xml:space="preserve"> </w:t>
      </w:r>
      <w:r>
        <w:rPr>
          <w:sz w:val="20"/>
        </w:rPr>
        <w:t>gap</w:t>
      </w:r>
      <w:r>
        <w:rPr>
          <w:spacing w:val="-6"/>
          <w:sz w:val="20"/>
        </w:rPr>
        <w:t xml:space="preserve"> </w:t>
      </w:r>
      <w:r>
        <w:rPr>
          <w:sz w:val="20"/>
        </w:rPr>
        <w:t>(random-split</w:t>
      </w:r>
      <w:r>
        <w:rPr>
          <w:spacing w:val="-6"/>
          <w:sz w:val="20"/>
        </w:rPr>
        <w:t xml:space="preserve"> </w:t>
      </w:r>
      <w:r>
        <w:rPr>
          <w:sz w:val="20"/>
        </w:rPr>
        <w:t>score</w:t>
      </w:r>
      <w:r>
        <w:rPr>
          <w:spacing w:val="-6"/>
          <w:sz w:val="20"/>
        </w:rPr>
        <w:t xml:space="preserve"> </w:t>
      </w:r>
      <w:r>
        <w:rPr>
          <w:sz w:val="20"/>
        </w:rPr>
        <w:t>minus</w:t>
      </w:r>
      <w:r>
        <w:rPr>
          <w:spacing w:val="-6"/>
          <w:sz w:val="20"/>
        </w:rPr>
        <w:t xml:space="preserve"> </w:t>
      </w:r>
      <w:r>
        <w:rPr>
          <w:sz w:val="20"/>
        </w:rPr>
        <w:t>policy-disjoint</w:t>
      </w:r>
      <w:r>
        <w:rPr>
          <w:spacing w:val="-6"/>
          <w:sz w:val="20"/>
        </w:rPr>
        <w:t xml:space="preserve"> </w:t>
      </w:r>
      <w:r>
        <w:rPr>
          <w:sz w:val="20"/>
        </w:rPr>
        <w:t>score)</w:t>
      </w:r>
      <w:r>
        <w:rPr>
          <w:spacing w:val="-6"/>
          <w:sz w:val="20"/>
        </w:rPr>
        <w:t xml:space="preserve"> </w:t>
      </w:r>
      <w:r>
        <w:rPr>
          <w:sz w:val="20"/>
        </w:rPr>
        <w:t>by</w:t>
      </w:r>
      <w:r>
        <w:rPr>
          <w:spacing w:val="-6"/>
          <w:sz w:val="20"/>
        </w:rPr>
        <w:t xml:space="preserve"> </w:t>
      </w:r>
      <w:r>
        <w:rPr>
          <w:sz w:val="20"/>
        </w:rPr>
        <w:t>model; larger bars indicate models whose apparent performance depends more heavily on signal not available under honest evaluation.</w:t>
      </w:r>
    </w:p>
    <w:p w:rsidR="00F72AE5" w:rsidRDefault="00F72AE5">
      <w:pPr>
        <w:pStyle w:val="BodyText"/>
        <w:spacing w:before="62"/>
        <w:rPr>
          <w:sz w:val="20"/>
        </w:rPr>
      </w:pPr>
    </w:p>
    <w:p w:rsidR="00F72AE5" w:rsidRDefault="00F72AE5">
      <w:pPr>
        <w:pStyle w:val="BodyText"/>
        <w:rPr>
          <w:sz w:val="20"/>
        </w:rPr>
        <w:sectPr w:rsidR="00F72AE5">
          <w:pgSz w:w="11910" w:h="16840"/>
          <w:pgMar w:top="1400" w:right="708" w:bottom="1020" w:left="1275" w:header="0" w:footer="829" w:gutter="0"/>
          <w:cols w:space="720"/>
        </w:sectPr>
      </w:pPr>
    </w:p>
    <w:p w:rsidR="00F72AE5" w:rsidRDefault="00F72AE5">
      <w:pPr>
        <w:pStyle w:val="BodyText"/>
        <w:spacing w:before="1"/>
        <w:rPr>
          <w:sz w:val="11"/>
        </w:rPr>
      </w:pPr>
    </w:p>
    <w:p w:rsidR="00F72AE5" w:rsidRDefault="00BD6872">
      <w:pPr>
        <w:ind w:left="142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2987040" cy="2956560"/>
            <wp:effectExtent l="0" t="0" r="381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7214" cy="2956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2AE5" w:rsidRDefault="00655AF2">
      <w:pPr>
        <w:spacing w:before="153" w:line="252" w:lineRule="auto"/>
        <w:ind w:left="142" w:right="38"/>
        <w:jc w:val="both"/>
        <w:rPr>
          <w:sz w:val="20"/>
        </w:rPr>
      </w:pPr>
      <w:r>
        <w:rPr>
          <w:b/>
          <w:sz w:val="20"/>
        </w:rPr>
        <w:t>Figure 6</w:t>
      </w:r>
      <w:r w:rsidR="00BD6872" w:rsidRPr="003F1E67">
        <w:rPr>
          <w:b/>
          <w:sz w:val="20"/>
        </w:rPr>
        <w:t>:</w:t>
      </w:r>
      <w:r w:rsidR="00BD6872">
        <w:rPr>
          <w:spacing w:val="40"/>
          <w:sz w:val="20"/>
        </w:rPr>
        <w:t xml:space="preserve"> </w:t>
      </w:r>
      <w:r w:rsidR="00BD6872">
        <w:rPr>
          <w:sz w:val="20"/>
        </w:rPr>
        <w:t>Row-normalised c</w:t>
      </w:r>
      <w:r w:rsidR="00BD6872">
        <w:rPr>
          <w:sz w:val="20"/>
        </w:rPr>
        <w:t>onfusion matrix for BERT Base on the policy-disjoint test set.</w:t>
      </w:r>
      <w:r w:rsidR="00BD6872">
        <w:rPr>
          <w:spacing w:val="40"/>
          <w:sz w:val="20"/>
        </w:rPr>
        <w:t xml:space="preserve"> </w:t>
      </w:r>
      <w:r w:rsidR="00BD6872">
        <w:rPr>
          <w:sz w:val="20"/>
        </w:rPr>
        <w:t>The dominant off-diagonal mass lies between First Party Collection/Use and Third Party Shar-</w:t>
      </w:r>
      <w:r w:rsidR="00BD6872">
        <w:rPr>
          <w:spacing w:val="-2"/>
          <w:sz w:val="20"/>
        </w:rPr>
        <w:t>ing/Collection.</w:t>
      </w:r>
    </w:p>
    <w:p w:rsidR="00F72AE5" w:rsidRDefault="00F72AE5">
      <w:pPr>
        <w:pStyle w:val="BodyText"/>
        <w:rPr>
          <w:sz w:val="20"/>
        </w:rPr>
      </w:pPr>
    </w:p>
    <w:p w:rsidR="00F72AE5" w:rsidRDefault="00F72AE5">
      <w:pPr>
        <w:pStyle w:val="BodyText"/>
        <w:spacing w:before="28"/>
        <w:rPr>
          <w:sz w:val="20"/>
        </w:rPr>
      </w:pPr>
    </w:p>
    <w:p w:rsidR="00F72AE5" w:rsidRDefault="00BD6872">
      <w:pPr>
        <w:pStyle w:val="BodyText"/>
        <w:spacing w:line="259" w:lineRule="auto"/>
        <w:ind w:left="142" w:right="48"/>
        <w:jc w:val="both"/>
      </w:pPr>
      <w:r>
        <w:t>yet</w:t>
      </w:r>
      <w:r>
        <w:rPr>
          <w:spacing w:val="-14"/>
        </w:rPr>
        <w:t xml:space="preserve"> </w:t>
      </w:r>
      <w:r>
        <w:t>score</w:t>
      </w:r>
      <w:r>
        <w:rPr>
          <w:spacing w:val="-13"/>
        </w:rPr>
        <w:t xml:space="preserve"> </w:t>
      </w:r>
      <w:r>
        <w:t>highest,</w:t>
      </w:r>
      <w:r>
        <w:rPr>
          <w:spacing w:val="-13"/>
        </w:rPr>
        <w:t xml:space="preserve"> </w:t>
      </w:r>
      <w:r>
        <w:t>because</w:t>
      </w:r>
      <w:r>
        <w:rPr>
          <w:spacing w:val="-14"/>
        </w:rPr>
        <w:t xml:space="preserve"> </w:t>
      </w:r>
      <w:r>
        <w:t>both</w:t>
      </w:r>
      <w:r>
        <w:rPr>
          <w:spacing w:val="-13"/>
        </w:rPr>
        <w:t xml:space="preserve"> </w:t>
      </w:r>
      <w:r>
        <w:t>use</w:t>
      </w:r>
      <w:r>
        <w:rPr>
          <w:spacing w:val="-13"/>
        </w:rPr>
        <w:t xml:space="preserve"> </w:t>
      </w:r>
      <w:r>
        <w:t xml:space="preserve">distinctive </w:t>
      </w:r>
      <w:r>
        <w:rPr>
          <w:spacing w:val="-2"/>
        </w:rPr>
        <w:t>formulaic</w:t>
      </w:r>
      <w:r>
        <w:rPr>
          <w:spacing w:val="-12"/>
        </w:rPr>
        <w:t xml:space="preserve"> </w:t>
      </w:r>
      <w:r>
        <w:rPr>
          <w:spacing w:val="-2"/>
        </w:rPr>
        <w:t>vocabulary</w:t>
      </w:r>
      <w:r>
        <w:rPr>
          <w:spacing w:val="-11"/>
        </w:rPr>
        <w:t xml:space="preserve"> </w:t>
      </w:r>
      <w:r>
        <w:rPr>
          <w:spacing w:val="-2"/>
        </w:rPr>
        <w:t>(we</w:t>
      </w:r>
      <w:r>
        <w:rPr>
          <w:spacing w:val="-11"/>
        </w:rPr>
        <w:t xml:space="preserve"> </w:t>
      </w:r>
      <w:r>
        <w:rPr>
          <w:spacing w:val="-2"/>
        </w:rPr>
        <w:t>may</w:t>
      </w:r>
      <w:r>
        <w:rPr>
          <w:spacing w:val="-12"/>
        </w:rPr>
        <w:t xml:space="preserve"> </w:t>
      </w:r>
      <w:r>
        <w:rPr>
          <w:spacing w:val="-2"/>
        </w:rPr>
        <w:t>update</w:t>
      </w:r>
      <w:r>
        <w:rPr>
          <w:spacing w:val="-11"/>
        </w:rPr>
        <w:t xml:space="preserve"> </w:t>
      </w:r>
      <w:r>
        <w:rPr>
          <w:spacing w:val="-2"/>
        </w:rPr>
        <w:t>this</w:t>
      </w:r>
      <w:r>
        <w:rPr>
          <w:spacing w:val="-11"/>
        </w:rPr>
        <w:t xml:space="preserve"> </w:t>
      </w:r>
      <w:r>
        <w:rPr>
          <w:spacing w:val="-2"/>
        </w:rPr>
        <w:t>pol-</w:t>
      </w:r>
      <w:r>
        <w:t>icy from time to time; residents of the Euro-</w:t>
      </w:r>
      <w:r>
        <w:rPr>
          <w:spacing w:val="-2"/>
        </w:rPr>
        <w:t>pean</w:t>
      </w:r>
      <w:r>
        <w:rPr>
          <w:spacing w:val="-12"/>
        </w:rPr>
        <w:t xml:space="preserve"> </w:t>
      </w:r>
      <w:r>
        <w:rPr>
          <w:spacing w:val="-2"/>
        </w:rPr>
        <w:t>Economic</w:t>
      </w:r>
      <w:r>
        <w:rPr>
          <w:spacing w:val="-11"/>
        </w:rPr>
        <w:t xml:space="preserve"> </w:t>
      </w:r>
      <w:r>
        <w:rPr>
          <w:spacing w:val="-2"/>
        </w:rPr>
        <w:t>Area)</w:t>
      </w:r>
      <w:r>
        <w:rPr>
          <w:spacing w:val="-11"/>
        </w:rPr>
        <w:t xml:space="preserve"> </w:t>
      </w:r>
      <w:r>
        <w:rPr>
          <w:spacing w:val="-2"/>
        </w:rPr>
        <w:t>that</w:t>
      </w:r>
      <w:r>
        <w:rPr>
          <w:spacing w:val="-12"/>
        </w:rPr>
        <w:t xml:space="preserve"> </w:t>
      </w:r>
      <w:r>
        <w:rPr>
          <w:spacing w:val="-2"/>
        </w:rPr>
        <w:t>a</w:t>
      </w:r>
      <w:r>
        <w:rPr>
          <w:spacing w:val="-11"/>
        </w:rPr>
        <w:t xml:space="preserve"> </w:t>
      </w:r>
      <w:r>
        <w:rPr>
          <w:spacing w:val="-2"/>
        </w:rPr>
        <w:t>model</w:t>
      </w:r>
      <w:r>
        <w:rPr>
          <w:spacing w:val="-11"/>
        </w:rPr>
        <w:t xml:space="preserve"> </w:t>
      </w:r>
      <w:r>
        <w:rPr>
          <w:spacing w:val="-2"/>
        </w:rPr>
        <w:t>learns</w:t>
      </w:r>
      <w:r>
        <w:rPr>
          <w:spacing w:val="-11"/>
        </w:rPr>
        <w:t xml:space="preserve"> </w:t>
      </w:r>
      <w:r>
        <w:rPr>
          <w:spacing w:val="-2"/>
        </w:rPr>
        <w:t xml:space="preserve">from </w:t>
      </w:r>
      <w:r>
        <w:t>relatively few examples.</w:t>
      </w:r>
    </w:p>
    <w:p w:rsidR="00F72AE5" w:rsidRDefault="00BD6872">
      <w:pPr>
        <w:pStyle w:val="BodyText"/>
        <w:spacing w:before="6" w:line="259" w:lineRule="auto"/>
        <w:ind w:left="142" w:right="51" w:firstLine="218"/>
        <w:jc w:val="both"/>
      </w:pPr>
      <w:r>
        <w:t>The dominant error mode is confusion be-tween First Party Collection/Use and Third Party</w:t>
      </w:r>
      <w:r>
        <w:rPr>
          <w:spacing w:val="-14"/>
        </w:rPr>
        <w:t xml:space="preserve"> </w:t>
      </w:r>
      <w:r>
        <w:t>Sharing/Collection:</w:t>
      </w:r>
      <w:r>
        <w:rPr>
          <w:spacing w:val="-13"/>
        </w:rPr>
        <w:t xml:space="preserve"> </w:t>
      </w:r>
      <w:r>
        <w:t>both</w:t>
      </w:r>
      <w:r>
        <w:rPr>
          <w:spacing w:val="-13"/>
        </w:rPr>
        <w:t xml:space="preserve"> </w:t>
      </w:r>
      <w:r>
        <w:t>de-scribe</w:t>
      </w:r>
      <w:r>
        <w:rPr>
          <w:spacing w:val="-14"/>
        </w:rPr>
        <w:t xml:space="preserve"> </w:t>
      </w:r>
      <w:r>
        <w:t xml:space="preserve">data </w:t>
      </w:r>
      <w:r>
        <w:rPr>
          <w:spacing w:val="-2"/>
        </w:rPr>
        <w:t>co</w:t>
      </w:r>
      <w:r>
        <w:rPr>
          <w:spacing w:val="-2"/>
        </w:rPr>
        <w:t>llection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>differ</w:t>
      </w:r>
      <w:r>
        <w:rPr>
          <w:spacing w:val="-11"/>
        </w:rPr>
        <w:t xml:space="preserve"> </w:t>
      </w:r>
      <w:r>
        <w:rPr>
          <w:spacing w:val="-2"/>
        </w:rPr>
        <w:t>chiefly</w:t>
      </w:r>
      <w:r>
        <w:rPr>
          <w:spacing w:val="-12"/>
        </w:rPr>
        <w:t xml:space="preserve"> </w:t>
      </w:r>
      <w:r>
        <w:rPr>
          <w:spacing w:val="-2"/>
        </w:rPr>
        <w:t>in</w:t>
      </w:r>
      <w:r>
        <w:rPr>
          <w:spacing w:val="-11"/>
        </w:rPr>
        <w:t xml:space="preserve"> </w:t>
      </w:r>
      <w:r>
        <w:rPr>
          <w:spacing w:val="-2"/>
        </w:rPr>
        <w:t>who</w:t>
      </w:r>
      <w:r>
        <w:rPr>
          <w:spacing w:val="-11"/>
        </w:rPr>
        <w:t xml:space="preserve"> </w:t>
      </w:r>
      <w:r>
        <w:rPr>
          <w:spacing w:val="-2"/>
        </w:rPr>
        <w:t>receives</w:t>
      </w:r>
      <w:r>
        <w:rPr>
          <w:spacing w:val="-11"/>
        </w:rPr>
        <w:t xml:space="preserve"> </w:t>
      </w:r>
      <w:r>
        <w:rPr>
          <w:spacing w:val="-2"/>
        </w:rPr>
        <w:t xml:space="preserve">the </w:t>
      </w:r>
      <w:r>
        <w:t>data,</w:t>
      </w:r>
      <w:r>
        <w:rPr>
          <w:spacing w:val="-14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distinction</w:t>
      </w:r>
      <w:r>
        <w:rPr>
          <w:spacing w:val="-13"/>
        </w:rPr>
        <w:t xml:space="preserve"> </w:t>
      </w:r>
      <w:r>
        <w:t>sometimes</w:t>
      </w:r>
      <w:r>
        <w:rPr>
          <w:spacing w:val="-14"/>
        </w:rPr>
        <w:t xml:space="preserve"> </w:t>
      </w:r>
      <w:r>
        <w:t>carried</w:t>
      </w:r>
      <w:r>
        <w:rPr>
          <w:spacing w:val="-13"/>
        </w:rPr>
        <w:t xml:space="preserve"> </w:t>
      </w:r>
      <w:r>
        <w:t>by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sin-gle noun phrase within a short span.</w:t>
      </w:r>
      <w:r>
        <w:rPr>
          <w:spacing w:val="26"/>
        </w:rPr>
        <w:t xml:space="preserve"> </w:t>
      </w:r>
      <w:r>
        <w:t>Despite being the two largest categories, they post</w:t>
      </w:r>
      <w:r>
        <w:rPr>
          <w:spacing w:val="40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two</w:t>
      </w:r>
      <w:r>
        <w:rPr>
          <w:spacing w:val="-13"/>
        </w:rPr>
        <w:t xml:space="preserve"> </w:t>
      </w:r>
      <w:r>
        <w:t>weakest</w:t>
      </w:r>
      <w:r>
        <w:rPr>
          <w:spacing w:val="-13"/>
        </w:rPr>
        <w:t xml:space="preserve"> </w:t>
      </w:r>
      <w:r>
        <w:t>F1</w:t>
      </w:r>
      <w:r>
        <w:rPr>
          <w:spacing w:val="-14"/>
        </w:rPr>
        <w:t xml:space="preserve"> </w:t>
      </w:r>
      <w:r>
        <w:t>scores</w:t>
      </w:r>
      <w:r>
        <w:rPr>
          <w:spacing w:val="-13"/>
        </w:rPr>
        <w:t xml:space="preserve"> </w:t>
      </w:r>
      <w:r>
        <w:t>among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frequent classes</w:t>
      </w:r>
      <w:r>
        <w:rPr>
          <w:spacing w:val="-6"/>
        </w:rPr>
        <w:t xml:space="preserve"> </w:t>
      </w:r>
      <w:r>
        <w:t>(0.77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0.65).</w:t>
      </w:r>
      <w:r>
        <w:rPr>
          <w:spacing w:val="10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Retention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</w:t>
      </w:r>
    </w:p>
    <w:p w:rsidR="00F72AE5" w:rsidRDefault="00BD6872">
      <w:pPr>
        <w:pStyle w:val="BodyText"/>
        <w:spacing w:before="144" w:line="259" w:lineRule="auto"/>
        <w:ind w:left="150" w:right="689"/>
        <w:jc w:val="both"/>
      </w:pPr>
      <w:r>
        <w:br w:type="column"/>
      </w:r>
      <w:r>
        <w:rPr>
          <w:spacing w:val="-2"/>
        </w:rPr>
        <w:lastRenderedPageBreak/>
        <w:t>one</w:t>
      </w:r>
      <w:r>
        <w:rPr>
          <w:spacing w:val="-12"/>
        </w:rPr>
        <w:t xml:space="preserve"> </w:t>
      </w:r>
      <w:r>
        <w:rPr>
          <w:spacing w:val="-2"/>
        </w:rPr>
        <w:t>category</w:t>
      </w:r>
      <w:r>
        <w:rPr>
          <w:spacing w:val="-11"/>
        </w:rPr>
        <w:t xml:space="preserve"> </w:t>
      </w:r>
      <w:r>
        <w:rPr>
          <w:spacing w:val="-2"/>
        </w:rPr>
        <w:t>where</w:t>
      </w:r>
      <w:r>
        <w:rPr>
          <w:spacing w:val="-11"/>
        </w:rPr>
        <w:t xml:space="preserve"> </w:t>
      </w:r>
      <w:r>
        <w:rPr>
          <w:spacing w:val="-2"/>
        </w:rPr>
        <w:t>scarcity</w:t>
      </w:r>
      <w:r>
        <w:rPr>
          <w:spacing w:val="-12"/>
        </w:rPr>
        <w:t xml:space="preserve"> </w:t>
      </w:r>
      <w:r>
        <w:rPr>
          <w:spacing w:val="-2"/>
        </w:rPr>
        <w:t>appears</w:t>
      </w:r>
      <w:r>
        <w:rPr>
          <w:spacing w:val="-11"/>
        </w:rPr>
        <w:t xml:space="preserve"> </w:t>
      </w:r>
      <w:r>
        <w:rPr>
          <w:spacing w:val="-2"/>
        </w:rPr>
        <w:t>to</w:t>
      </w:r>
      <w:r>
        <w:rPr>
          <w:spacing w:val="-11"/>
        </w:rPr>
        <w:t xml:space="preserve"> </w:t>
      </w:r>
      <w:r>
        <w:rPr>
          <w:spacing w:val="-2"/>
        </w:rPr>
        <w:t xml:space="preserve">matter: </w:t>
      </w:r>
      <w:r>
        <w:t>precision</w:t>
      </w:r>
      <w:r>
        <w:rPr>
          <w:spacing w:val="-14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high</w:t>
      </w:r>
      <w:r>
        <w:rPr>
          <w:spacing w:val="-13"/>
        </w:rPr>
        <w:t xml:space="preserve"> </w:t>
      </w:r>
      <w:r>
        <w:t>(0.86)</w:t>
      </w:r>
      <w:r>
        <w:rPr>
          <w:spacing w:val="-14"/>
        </w:rPr>
        <w:t xml:space="preserve"> </w:t>
      </w:r>
      <w:r>
        <w:t>but</w:t>
      </w:r>
      <w:r>
        <w:rPr>
          <w:spacing w:val="-13"/>
        </w:rPr>
        <w:t xml:space="preserve"> </w:t>
      </w:r>
      <w:r>
        <w:t>recall</w:t>
      </w:r>
      <w:r>
        <w:rPr>
          <w:spacing w:val="-13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 xml:space="preserve">lowest </w:t>
      </w:r>
      <w:r>
        <w:rPr>
          <w:spacing w:val="-2"/>
        </w:rPr>
        <w:t>of</w:t>
      </w:r>
      <w:r>
        <w:rPr>
          <w:spacing w:val="-12"/>
        </w:rPr>
        <w:t xml:space="preserve"> </w:t>
      </w:r>
      <w:r>
        <w:rPr>
          <w:spacing w:val="-2"/>
        </w:rPr>
        <w:t>any</w:t>
      </w:r>
      <w:r>
        <w:rPr>
          <w:spacing w:val="-11"/>
        </w:rPr>
        <w:t xml:space="preserve"> </w:t>
      </w:r>
      <w:r>
        <w:rPr>
          <w:spacing w:val="-2"/>
        </w:rPr>
        <w:t>category</w:t>
      </w:r>
      <w:r>
        <w:rPr>
          <w:spacing w:val="-11"/>
        </w:rPr>
        <w:t xml:space="preserve"> </w:t>
      </w:r>
      <w:r>
        <w:rPr>
          <w:spacing w:val="-2"/>
        </w:rPr>
        <w:t>(0.35),</w:t>
      </w:r>
      <w:r>
        <w:rPr>
          <w:spacing w:val="-12"/>
        </w:rPr>
        <w:t xml:space="preserve"> </w:t>
      </w:r>
      <w:r>
        <w:rPr>
          <w:spacing w:val="-2"/>
        </w:rPr>
        <w:t>consistent</w:t>
      </w:r>
      <w:r>
        <w:rPr>
          <w:spacing w:val="-11"/>
        </w:rPr>
        <w:t xml:space="preserve"> </w:t>
      </w:r>
      <w:r>
        <w:rPr>
          <w:spacing w:val="-2"/>
        </w:rPr>
        <w:t>with</w:t>
      </w:r>
      <w:r>
        <w:rPr>
          <w:spacing w:val="-11"/>
        </w:rPr>
        <w:t xml:space="preserve"> </w:t>
      </w:r>
      <w:r>
        <w:rPr>
          <w:spacing w:val="-2"/>
        </w:rPr>
        <w:t>a</w:t>
      </w:r>
      <w:r>
        <w:rPr>
          <w:spacing w:val="-11"/>
        </w:rPr>
        <w:t xml:space="preserve"> </w:t>
      </w:r>
      <w:r>
        <w:rPr>
          <w:spacing w:val="-2"/>
        </w:rPr>
        <w:t xml:space="preserve">model </w:t>
      </w:r>
      <w:r>
        <w:t>that</w:t>
      </w:r>
      <w:r>
        <w:rPr>
          <w:spacing w:val="-4"/>
        </w:rPr>
        <w:t xml:space="preserve"> </w:t>
      </w:r>
      <w:r>
        <w:t>recognizes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category</w:t>
      </w:r>
      <w:r>
        <w:rPr>
          <w:spacing w:val="-4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commits to it but has too few training examples to do so reliably.</w:t>
      </w:r>
    </w:p>
    <w:p w:rsidR="00F72AE5" w:rsidRDefault="00BD6872">
      <w:pPr>
        <w:pStyle w:val="BodyText"/>
        <w:spacing w:before="6" w:line="256" w:lineRule="auto"/>
        <w:ind w:left="142" w:right="677" w:firstLine="226"/>
        <w:jc w:val="both"/>
      </w:pPr>
      <w:r>
        <w:t>Best and worst configurations.</w:t>
      </w:r>
      <w:r>
        <w:rPr>
          <w:spacing w:val="40"/>
        </w:rPr>
        <w:t xml:space="preserve"> </w:t>
      </w:r>
      <w:r>
        <w:t>Among the 60</w:t>
      </w:r>
      <w:r>
        <w:rPr>
          <w:spacing w:val="-8"/>
        </w:rPr>
        <w:t xml:space="preserve"> </w:t>
      </w:r>
      <w:r>
        <w:t>tuning</w:t>
      </w:r>
      <w:r>
        <w:rPr>
          <w:spacing w:val="-8"/>
        </w:rPr>
        <w:t xml:space="preserve"> </w:t>
      </w:r>
      <w:r>
        <w:t>runs,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winning</w:t>
      </w:r>
      <w:r>
        <w:rPr>
          <w:spacing w:val="-8"/>
        </w:rPr>
        <w:t xml:space="preserve"> </w:t>
      </w:r>
      <w:r>
        <w:t>configuration</w:t>
      </w:r>
      <w:r>
        <w:rPr>
          <w:spacing w:val="-8"/>
        </w:rPr>
        <w:t xml:space="preserve"> </w:t>
      </w:r>
      <w:r>
        <w:t xml:space="preserve">for BERT Base under the policy-disjoint scheme </w:t>
      </w:r>
      <w:r>
        <w:rPr>
          <w:spacing w:val="-4"/>
        </w:rPr>
        <w:t>is</w:t>
      </w:r>
      <w:r>
        <w:rPr>
          <w:spacing w:val="-10"/>
        </w:rPr>
        <w:t xml:space="preserve"> </w:t>
      </w:r>
      <w:r>
        <w:rPr>
          <w:spacing w:val="-4"/>
        </w:rPr>
        <w:t>lr</w:t>
      </w:r>
      <w:r>
        <w:rPr>
          <w:spacing w:val="-9"/>
        </w:rPr>
        <w:t xml:space="preserve"> </w:t>
      </w:r>
      <w:r>
        <w:rPr>
          <w:spacing w:val="-4"/>
        </w:rPr>
        <w:t>=</w:t>
      </w:r>
      <w:r>
        <w:rPr>
          <w:spacing w:val="-9"/>
        </w:rPr>
        <w:t xml:space="preserve"> </w:t>
      </w:r>
      <w:r>
        <w:rPr>
          <w:spacing w:val="-4"/>
        </w:rPr>
        <w:t>3</w:t>
      </w:r>
      <w:r>
        <w:rPr>
          <w:rFonts w:ascii="SimSun-ExtB" w:hAnsi="SimSun-ExtB"/>
          <w:spacing w:val="-4"/>
        </w:rPr>
        <w:t>×</w:t>
      </w:r>
      <w:r>
        <w:rPr>
          <w:spacing w:val="-4"/>
        </w:rPr>
        <w:t>10-5,</w:t>
      </w:r>
      <w:r>
        <w:rPr>
          <w:spacing w:val="-10"/>
        </w:rPr>
        <w:t xml:space="preserve"> </w:t>
      </w:r>
      <w:r>
        <w:rPr>
          <w:spacing w:val="-4"/>
        </w:rPr>
        <w:t>batch</w:t>
      </w:r>
      <w:r>
        <w:rPr>
          <w:spacing w:val="-9"/>
        </w:rPr>
        <w:t xml:space="preserve"> </w:t>
      </w:r>
      <w:r>
        <w:rPr>
          <w:spacing w:val="-4"/>
        </w:rPr>
        <w:t>size</w:t>
      </w:r>
      <w:r>
        <w:rPr>
          <w:spacing w:val="-9"/>
        </w:rPr>
        <w:t xml:space="preserve"> </w:t>
      </w:r>
      <w:r>
        <w:rPr>
          <w:spacing w:val="-4"/>
        </w:rPr>
        <w:t>32</w:t>
      </w:r>
      <w:r>
        <w:rPr>
          <w:spacing w:val="-9"/>
        </w:rPr>
        <w:t xml:space="preserve"> </w:t>
      </w:r>
      <w:r>
        <w:rPr>
          <w:spacing w:val="-4"/>
        </w:rPr>
        <w:t>(validation</w:t>
      </w:r>
      <w:r>
        <w:rPr>
          <w:spacing w:val="-10"/>
        </w:rPr>
        <w:t xml:space="preserve"> </w:t>
      </w:r>
      <w:r>
        <w:rPr>
          <w:spacing w:val="-4"/>
        </w:rPr>
        <w:t>macro-</w:t>
      </w:r>
      <w:r>
        <w:t>F1 0.723,</w:t>
      </w:r>
      <w:r>
        <w:rPr>
          <w:spacing w:val="40"/>
        </w:rPr>
        <w:t xml:space="preserve"> </w:t>
      </w:r>
      <w:r>
        <w:t>t</w:t>
      </w:r>
      <w:r>
        <w:t>est macro-F1 0.706).</w:t>
      </w:r>
      <w:r>
        <w:rPr>
          <w:spacing w:val="80"/>
        </w:rPr>
        <w:t xml:space="preserve"> </w:t>
      </w:r>
      <w:r>
        <w:t xml:space="preserve">The win-ning classical configuration is Naive Bayes with </w:t>
      </w:r>
      <w:r>
        <w:rPr>
          <w:i/>
        </w:rPr>
        <w:t xml:space="preserve">α </w:t>
      </w:r>
      <w:r>
        <w:t>= 0.05 (validation macro- F1 0.680, test macro-F1 0.701).</w:t>
      </w:r>
      <w:r>
        <w:rPr>
          <w:spacing w:val="40"/>
        </w:rPr>
        <w:t xml:space="preserve"> </w:t>
      </w:r>
      <w:r>
        <w:t>The weakest configu-ration across all models is SimpleRNN with embed=128,</w:t>
      </w:r>
      <w:r>
        <w:rPr>
          <w:spacing w:val="-10"/>
        </w:rPr>
        <w:t xml:space="preserve"> </w:t>
      </w:r>
      <w:r>
        <w:t>hidden=64,</w:t>
      </w:r>
      <w:r>
        <w:rPr>
          <w:spacing w:val="-10"/>
        </w:rPr>
        <w:t xml:space="preserve"> </w:t>
      </w:r>
      <w:r>
        <w:t>dropout=0.3,</w:t>
      </w:r>
      <w:r>
        <w:rPr>
          <w:spacing w:val="-11"/>
        </w:rPr>
        <w:t xml:space="preserve"> </w:t>
      </w:r>
      <w:r>
        <w:t>lr=10-3</w:t>
      </w:r>
      <w:r>
        <w:rPr>
          <w:spacing w:val="-4"/>
        </w:rPr>
        <w:t xml:space="preserve"> </w:t>
      </w:r>
      <w:r>
        <w:t>under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po</w:t>
      </w:r>
      <w:r>
        <w:t>licy</w:t>
      </w:r>
      <w:r>
        <w:rPr>
          <w:spacing w:val="-4"/>
        </w:rPr>
        <w:t xml:space="preserve"> </w:t>
      </w:r>
      <w:r>
        <w:t>scheme</w:t>
      </w:r>
      <w:r>
        <w:rPr>
          <w:spacing w:val="-4"/>
        </w:rPr>
        <w:t xml:space="preserve"> </w:t>
      </w:r>
      <w:r>
        <w:t>(validation</w:t>
      </w:r>
      <w:r>
        <w:rPr>
          <w:spacing w:val="-4"/>
        </w:rPr>
        <w:t xml:space="preserve"> </w:t>
      </w:r>
      <w:r>
        <w:t>macro-F1</w:t>
      </w:r>
      <w:r>
        <w:rPr>
          <w:spacing w:val="-6"/>
        </w:rPr>
        <w:t xml:space="preserve"> </w:t>
      </w:r>
      <w:r>
        <w:t>0.110).</w:t>
      </w:r>
      <w:r>
        <w:rPr>
          <w:spacing w:val="20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full</w:t>
      </w:r>
      <w:r>
        <w:rPr>
          <w:spacing w:val="-5"/>
        </w:rPr>
        <w:t xml:space="preserve"> </w:t>
      </w:r>
      <w:r>
        <w:t>60-run</w:t>
      </w:r>
      <w:r>
        <w:rPr>
          <w:spacing w:val="-6"/>
        </w:rPr>
        <w:t xml:space="preserve"> </w:t>
      </w:r>
      <w:r>
        <w:t>log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project notebook (project_440.ipynb).</w:t>
      </w:r>
    </w:p>
    <w:p w:rsidR="00F72AE5" w:rsidRDefault="00F72AE5">
      <w:pPr>
        <w:pStyle w:val="BodyText"/>
      </w:pPr>
    </w:p>
    <w:p w:rsidR="00F72AE5" w:rsidRDefault="00F72AE5">
      <w:pPr>
        <w:pStyle w:val="BodyText"/>
        <w:spacing w:before="226"/>
      </w:pPr>
    </w:p>
    <w:p w:rsidR="00F72AE5" w:rsidRPr="003F1E67" w:rsidRDefault="00BD6872">
      <w:pPr>
        <w:pStyle w:val="ListParagraph"/>
        <w:numPr>
          <w:ilvl w:val="1"/>
          <w:numId w:val="1"/>
        </w:numPr>
        <w:tabs>
          <w:tab w:val="left" w:pos="646"/>
        </w:tabs>
        <w:ind w:left="646" w:hanging="496"/>
        <w:rPr>
          <w:b/>
        </w:rPr>
      </w:pPr>
      <w:bookmarkStart w:id="13" w:name="Representation_Status"/>
      <w:bookmarkEnd w:id="13"/>
      <w:r w:rsidRPr="003F1E67">
        <w:rPr>
          <w:b/>
          <w:spacing w:val="-6"/>
        </w:rPr>
        <w:t>Representation</w:t>
      </w:r>
      <w:r w:rsidRPr="003F1E67">
        <w:rPr>
          <w:b/>
          <w:spacing w:val="18"/>
        </w:rPr>
        <w:t xml:space="preserve"> </w:t>
      </w:r>
      <w:r w:rsidRPr="003F1E67">
        <w:rPr>
          <w:b/>
          <w:spacing w:val="-2"/>
        </w:rPr>
        <w:t>Status</w:t>
      </w:r>
    </w:p>
    <w:p w:rsidR="00F72AE5" w:rsidRDefault="00F72AE5">
      <w:pPr>
        <w:pStyle w:val="BodyText"/>
        <w:spacing w:before="115"/>
      </w:pPr>
    </w:p>
    <w:p w:rsidR="00F72AE5" w:rsidRDefault="00BD6872">
      <w:pPr>
        <w:pStyle w:val="BodyText"/>
        <w:spacing w:line="259" w:lineRule="auto"/>
        <w:ind w:left="142" w:right="677"/>
        <w:jc w:val="both"/>
      </w:pPr>
      <w:r>
        <w:t>TF-IDF is the only representation with com-pleted downstream classification; every clas-sical model result in Table 3 uses TF-IDF. The</w:t>
      </w:r>
      <w:r>
        <w:rPr>
          <w:spacing w:val="-14"/>
        </w:rPr>
        <w:t xml:space="preserve"> </w:t>
      </w:r>
      <w:r>
        <w:t>skip-gram</w:t>
      </w:r>
      <w:r>
        <w:rPr>
          <w:spacing w:val="-13"/>
        </w:rPr>
        <w:t xml:space="preserve"> </w:t>
      </w:r>
      <w:r>
        <w:t>Word2Vec</w:t>
      </w:r>
      <w:r>
        <w:rPr>
          <w:spacing w:val="-13"/>
        </w:rPr>
        <w:t xml:space="preserve"> </w:t>
      </w:r>
      <w:r>
        <w:t>pipeline</w:t>
      </w:r>
      <w:r>
        <w:rPr>
          <w:spacing w:val="-14"/>
        </w:rPr>
        <w:t xml:space="preserve"> </w:t>
      </w:r>
      <w:r>
        <w:t>was</w:t>
      </w:r>
      <w:r>
        <w:rPr>
          <w:spacing w:val="-13"/>
        </w:rPr>
        <w:t xml:space="preserve"> </w:t>
      </w:r>
      <w:r>
        <w:t>imple-</w:t>
      </w:r>
      <w:r>
        <w:rPr>
          <w:spacing w:val="-2"/>
        </w:rPr>
        <w:t>mented</w:t>
      </w:r>
      <w:r>
        <w:rPr>
          <w:spacing w:val="-10"/>
        </w:rPr>
        <w:t xml:space="preserve"> </w:t>
      </w:r>
      <w:r>
        <w:rPr>
          <w:spacing w:val="-2"/>
        </w:rPr>
        <w:t>using</w:t>
      </w:r>
      <w:r>
        <w:rPr>
          <w:spacing w:val="-10"/>
        </w:rPr>
        <w:t xml:space="preserve"> </w:t>
      </w:r>
      <w:r>
        <w:rPr>
          <w:spacing w:val="-2"/>
        </w:rPr>
        <w:t>100-dimensional</w:t>
      </w:r>
      <w:r>
        <w:rPr>
          <w:spacing w:val="-10"/>
        </w:rPr>
        <w:t xml:space="preserve"> </w:t>
      </w:r>
      <w:r>
        <w:rPr>
          <w:spacing w:val="-2"/>
        </w:rPr>
        <w:t>embeddings,</w:t>
      </w:r>
      <w:r>
        <w:rPr>
          <w:spacing w:val="-8"/>
        </w:rPr>
        <w:t xml:space="preserve"> </w:t>
      </w:r>
      <w:r>
        <w:rPr>
          <w:spacing w:val="-2"/>
        </w:rPr>
        <w:t xml:space="preserve">a </w:t>
      </w:r>
      <w:r>
        <w:t>context window of 5, and minimum token c</w:t>
      </w:r>
      <w:r>
        <w:t>ount of 2.</w:t>
      </w:r>
      <w:r>
        <w:rPr>
          <w:spacing w:val="40"/>
        </w:rPr>
        <w:t xml:space="preserve"> </w:t>
      </w:r>
      <w:r>
        <w:t xml:space="preserve">However, the Word2Vec pipeline </w:t>
      </w:r>
      <w:r>
        <w:rPr>
          <w:spacing w:val="-2"/>
        </w:rPr>
        <w:t>was</w:t>
      </w:r>
      <w:r>
        <w:rPr>
          <w:spacing w:val="-8"/>
        </w:rPr>
        <w:t xml:space="preserve"> </w:t>
      </w:r>
      <w:r>
        <w:rPr>
          <w:spacing w:val="-2"/>
        </w:rPr>
        <w:t>not</w:t>
      </w:r>
      <w:r>
        <w:rPr>
          <w:spacing w:val="-8"/>
        </w:rPr>
        <w:t xml:space="preserve"> </w:t>
      </w:r>
      <w:r>
        <w:rPr>
          <w:spacing w:val="-2"/>
        </w:rPr>
        <w:t>executed</w:t>
      </w:r>
      <w:r>
        <w:rPr>
          <w:spacing w:val="-8"/>
        </w:rPr>
        <w:t xml:space="preserve"> </w:t>
      </w:r>
      <w:r>
        <w:rPr>
          <w:spacing w:val="-2"/>
        </w:rPr>
        <w:t>for</w:t>
      </w:r>
      <w:r>
        <w:rPr>
          <w:spacing w:val="-8"/>
        </w:rPr>
        <w:t xml:space="preserve"> </w:t>
      </w:r>
      <w:r>
        <w:rPr>
          <w:spacing w:val="-2"/>
        </w:rPr>
        <w:t>a</w:t>
      </w:r>
      <w:r>
        <w:rPr>
          <w:spacing w:val="-8"/>
        </w:rPr>
        <w:t xml:space="preserve"> </w:t>
      </w:r>
      <w:r>
        <w:rPr>
          <w:spacing w:val="-2"/>
        </w:rPr>
        <w:t>completed</w:t>
      </w:r>
      <w:r>
        <w:rPr>
          <w:spacing w:val="-8"/>
        </w:rPr>
        <w:t xml:space="preserve"> </w:t>
      </w:r>
      <w:r>
        <w:rPr>
          <w:spacing w:val="-2"/>
        </w:rPr>
        <w:t xml:space="preserve">downstream </w:t>
      </w:r>
      <w:r>
        <w:t>clas-sification experiment, so no Word2Vec classification</w:t>
      </w:r>
      <w:r>
        <w:rPr>
          <w:spacing w:val="-2"/>
        </w:rPr>
        <w:t xml:space="preserve"> </w:t>
      </w:r>
      <w:r>
        <w:t>results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reported.</w:t>
      </w:r>
      <w:r>
        <w:rPr>
          <w:spacing w:val="25"/>
        </w:rPr>
        <w:t xml:space="preserve"> </w:t>
      </w:r>
      <w:r>
        <w:t>GloVe</w:t>
      </w:r>
      <w:r>
        <w:rPr>
          <w:spacing w:val="-2"/>
        </w:rPr>
        <w:t xml:space="preserve"> </w:t>
      </w:r>
      <w:r>
        <w:t>was not implemented.</w:t>
      </w:r>
      <w:r>
        <w:rPr>
          <w:spacing w:val="40"/>
        </w:rPr>
        <w:t xml:space="preserve"> </w:t>
      </w:r>
      <w:r>
        <w:t xml:space="preserve">BERT Base results come from partial, layer-frozen fine-tuning; </w:t>
      </w:r>
      <w:r>
        <w:t>no full fine-tune was attempted.</w:t>
      </w:r>
    </w:p>
    <w:p w:rsidR="00F72AE5" w:rsidRDefault="00F72AE5">
      <w:pPr>
        <w:pStyle w:val="BodyText"/>
        <w:spacing w:line="259" w:lineRule="auto"/>
        <w:jc w:val="both"/>
        <w:sectPr w:rsidR="00F72AE5">
          <w:type w:val="continuous"/>
          <w:pgSz w:w="11910" w:h="16840"/>
          <w:pgMar w:top="1800" w:right="708" w:bottom="1020" w:left="1275" w:header="0" w:footer="829" w:gutter="0"/>
          <w:cols w:num="2" w:space="720" w:equalWidth="0">
            <w:col w:w="4583" w:space="115"/>
            <w:col w:w="5229"/>
          </w:cols>
        </w:sectPr>
      </w:pPr>
    </w:p>
    <w:p w:rsidR="00F72AE5" w:rsidRPr="003F1E67" w:rsidRDefault="00BD6872">
      <w:pPr>
        <w:pStyle w:val="ListParagraph"/>
        <w:numPr>
          <w:ilvl w:val="0"/>
          <w:numId w:val="1"/>
        </w:numPr>
        <w:tabs>
          <w:tab w:val="left" w:pos="493"/>
        </w:tabs>
        <w:spacing w:before="134"/>
        <w:ind w:left="493" w:hanging="351"/>
        <w:jc w:val="left"/>
        <w:rPr>
          <w:rFonts w:ascii="Times New Roman"/>
          <w:b/>
          <w:sz w:val="24"/>
        </w:rPr>
      </w:pPr>
      <w:bookmarkStart w:id="14" w:name="Conclusion"/>
      <w:bookmarkEnd w:id="14"/>
      <w:r w:rsidRPr="003F1E67">
        <w:rPr>
          <w:rFonts w:ascii="Times New Roman"/>
          <w:b/>
          <w:spacing w:val="-2"/>
          <w:sz w:val="24"/>
        </w:rPr>
        <w:lastRenderedPageBreak/>
        <w:t>Conclusion</w:t>
      </w:r>
    </w:p>
    <w:p w:rsidR="00F72AE5" w:rsidRDefault="00F72AE5">
      <w:pPr>
        <w:pStyle w:val="BodyText"/>
        <w:spacing w:before="12"/>
        <w:rPr>
          <w:rFonts w:ascii="Times New Roman"/>
          <w:sz w:val="24"/>
        </w:rPr>
      </w:pPr>
    </w:p>
    <w:p w:rsidR="00F72AE5" w:rsidRDefault="00BD6872">
      <w:pPr>
        <w:pStyle w:val="BodyText"/>
        <w:spacing w:before="1" w:line="259" w:lineRule="auto"/>
        <w:ind w:left="125" w:right="38" w:firstLine="17"/>
        <w:jc w:val="both"/>
      </w:pPr>
      <w:r>
        <w:t>Key findings.</w:t>
      </w:r>
      <w:r>
        <w:rPr>
          <w:spacing w:val="40"/>
        </w:rPr>
        <w:t xml:space="preserve"> </w:t>
      </w:r>
      <w:r>
        <w:t>Evaluating on a conventional row-level split changes not just the absolute numbers but which model ap-pears to win (RQ1). The evaluation-protocol gap is largest for the recurrent architectures trained from scratch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smallest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BERT</w:t>
      </w:r>
      <w:r>
        <w:rPr>
          <w:spacing w:val="40"/>
        </w:rPr>
        <w:t xml:space="preserve"> </w:t>
      </w:r>
      <w:r>
        <w:t>Base</w:t>
      </w:r>
      <w:r>
        <w:rPr>
          <w:spacing w:val="40"/>
        </w:rPr>
        <w:t xml:space="preserve"> </w:t>
      </w:r>
      <w:r>
        <w:t>and the classical models (RQ2).</w:t>
      </w:r>
      <w:r>
        <w:rPr>
          <w:spacing w:val="40"/>
        </w:rPr>
        <w:t xml:space="preserve"> </w:t>
      </w:r>
      <w:r>
        <w:t>Under hon-est, policy-disjoint evaluation, BERT Base leads at macro-F1 0.706, narrowly ahead of Naive Bayes (0.701); the classi-cal models compet-itiveness suggests that privacy-practice cate-gories carry strong lexical cues</w:t>
      </w:r>
      <w:r>
        <w:t xml:space="preserve"> that TF-IDF captures ef-fectively on short spans (RQ3). </w:t>
      </w:r>
      <w:r>
        <w:rPr>
          <w:spacing w:val="-2"/>
        </w:rPr>
        <w:t>We</w:t>
      </w:r>
      <w:r>
        <w:rPr>
          <w:spacing w:val="-5"/>
        </w:rPr>
        <w:t xml:space="preserve"> </w:t>
      </w:r>
      <w:r>
        <w:rPr>
          <w:spacing w:val="-2"/>
        </w:rPr>
        <w:t>take</w:t>
      </w:r>
      <w:r>
        <w:rPr>
          <w:spacing w:val="-5"/>
        </w:rPr>
        <w:t xml:space="preserve"> </w:t>
      </w:r>
      <w:r>
        <w:rPr>
          <w:spacing w:val="-2"/>
        </w:rPr>
        <w:t>the</w:t>
      </w:r>
      <w:r>
        <w:rPr>
          <w:spacing w:val="-5"/>
        </w:rPr>
        <w:t xml:space="preserve"> </w:t>
      </w:r>
      <w:r>
        <w:rPr>
          <w:spacing w:val="-2"/>
        </w:rPr>
        <w:t>leakage-versus-honest</w:t>
      </w:r>
      <w:r>
        <w:rPr>
          <w:spacing w:val="-5"/>
        </w:rPr>
        <w:t xml:space="preserve"> </w:t>
      </w:r>
      <w:r>
        <w:rPr>
          <w:spacing w:val="-2"/>
        </w:rPr>
        <w:t>contrast</w:t>
      </w:r>
      <w:r>
        <w:rPr>
          <w:spacing w:val="-5"/>
        </w:rPr>
        <w:t xml:space="preserve"> </w:t>
      </w:r>
      <w:r>
        <w:rPr>
          <w:spacing w:val="-2"/>
        </w:rPr>
        <w:t xml:space="preserve">as </w:t>
      </w:r>
      <w:r>
        <w:t xml:space="preserve">evidence that document-grouped evaluation </w:t>
      </w:r>
      <w:r>
        <w:rPr>
          <w:spacing w:val="-2"/>
        </w:rPr>
        <w:t>should</w:t>
      </w:r>
      <w:r>
        <w:rPr>
          <w:spacing w:val="-7"/>
        </w:rPr>
        <w:t xml:space="preserve"> </w:t>
      </w:r>
      <w:r>
        <w:rPr>
          <w:spacing w:val="-2"/>
        </w:rPr>
        <w:t>be</w:t>
      </w:r>
      <w:r>
        <w:rPr>
          <w:spacing w:val="-7"/>
        </w:rPr>
        <w:t xml:space="preserve"> </w:t>
      </w:r>
      <w:r>
        <w:rPr>
          <w:spacing w:val="-2"/>
        </w:rPr>
        <w:t>standard</w:t>
      </w:r>
      <w:r>
        <w:rPr>
          <w:spacing w:val="-7"/>
        </w:rPr>
        <w:t xml:space="preserve"> </w:t>
      </w:r>
      <w:r>
        <w:rPr>
          <w:spacing w:val="-2"/>
        </w:rPr>
        <w:t>practice</w:t>
      </w:r>
      <w:r>
        <w:rPr>
          <w:spacing w:val="-7"/>
        </w:rPr>
        <w:t xml:space="preserve"> </w:t>
      </w:r>
      <w:r>
        <w:rPr>
          <w:spacing w:val="-2"/>
        </w:rPr>
        <w:t>for</w:t>
      </w:r>
      <w:r>
        <w:rPr>
          <w:spacing w:val="-7"/>
        </w:rPr>
        <w:t xml:space="preserve"> </w:t>
      </w:r>
      <w:r>
        <w:rPr>
          <w:spacing w:val="-2"/>
        </w:rPr>
        <w:t>any</w:t>
      </w:r>
      <w:r>
        <w:rPr>
          <w:spacing w:val="-7"/>
        </w:rPr>
        <w:t xml:space="preserve"> </w:t>
      </w:r>
      <w:r>
        <w:rPr>
          <w:spacing w:val="-2"/>
        </w:rPr>
        <w:t>text</w:t>
      </w:r>
      <w:r>
        <w:rPr>
          <w:spacing w:val="-7"/>
        </w:rPr>
        <w:t xml:space="preserve"> </w:t>
      </w:r>
      <w:r>
        <w:rPr>
          <w:spacing w:val="-2"/>
        </w:rPr>
        <w:t>classi-</w:t>
      </w:r>
      <w:r>
        <w:t>fication task built on documents with reused, template-like lan</w:t>
      </w:r>
      <w:r>
        <w:t>guage</w:t>
      </w:r>
      <w:r>
        <w:rPr>
          <w:spacing w:val="40"/>
        </w:rPr>
        <w:t xml:space="preserve"> </w:t>
      </w:r>
      <w:r>
        <w:t>contracts, regulatory filings, terms of service, form letters.</w:t>
      </w:r>
    </w:p>
    <w:p w:rsidR="00F72AE5" w:rsidRDefault="00BD6872">
      <w:pPr>
        <w:pStyle w:val="BodyText"/>
        <w:spacing w:before="19" w:line="259" w:lineRule="auto"/>
        <w:ind w:left="134" w:right="38" w:firstLine="226"/>
        <w:jc w:val="right"/>
      </w:pPr>
      <w:r>
        <w:t>Limitations.</w:t>
      </w:r>
      <w:r>
        <w:rPr>
          <w:spacing w:val="28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six recurrent models pro-cess</w:t>
      </w:r>
      <w:r>
        <w:rPr>
          <w:spacing w:val="12"/>
        </w:rPr>
        <w:t xml:space="preserve"> </w:t>
      </w:r>
      <w:r>
        <w:t>every</w:t>
      </w:r>
      <w:r>
        <w:rPr>
          <w:spacing w:val="12"/>
        </w:rPr>
        <w:t xml:space="preserve"> </w:t>
      </w:r>
      <w:r>
        <w:t>padded</w:t>
      </w:r>
      <w:r>
        <w:rPr>
          <w:spacing w:val="13"/>
        </w:rPr>
        <w:t xml:space="preserve"> </w:t>
      </w:r>
      <w:r>
        <w:t>position</w:t>
      </w:r>
      <w:r>
        <w:rPr>
          <w:spacing w:val="13"/>
        </w:rPr>
        <w:t xml:space="preserve"> </w:t>
      </w:r>
      <w:r>
        <w:t>in</w:t>
      </w:r>
      <w:r>
        <w:rPr>
          <w:spacing w:val="12"/>
        </w:rPr>
        <w:t xml:space="preserve"> </w:t>
      </w:r>
      <w:r>
        <w:t>a</w:t>
      </w:r>
      <w:r>
        <w:rPr>
          <w:spacing w:val="13"/>
        </w:rPr>
        <w:t xml:space="preserve"> </w:t>
      </w:r>
      <w:r>
        <w:t>48-token</w:t>
      </w:r>
      <w:r>
        <w:rPr>
          <w:spacing w:val="12"/>
        </w:rPr>
        <w:t xml:space="preserve"> </w:t>
      </w:r>
      <w:r>
        <w:t>se-quence</w:t>
      </w:r>
      <w:r>
        <w:rPr>
          <w:spacing w:val="4"/>
        </w:rPr>
        <w:t xml:space="preserve"> </w:t>
      </w:r>
      <w:r>
        <w:t>without</w:t>
      </w:r>
      <w:r>
        <w:rPr>
          <w:spacing w:val="5"/>
        </w:rPr>
        <w:t xml:space="preserve"> </w:t>
      </w:r>
      <w:r>
        <w:t>length</w:t>
      </w:r>
      <w:r>
        <w:rPr>
          <w:spacing w:val="5"/>
        </w:rPr>
        <w:t xml:space="preserve"> </w:t>
      </w:r>
      <w:r>
        <w:t>mask-ing;</w:t>
      </w:r>
      <w:r>
        <w:rPr>
          <w:spacing w:val="10"/>
        </w:rPr>
        <w:t xml:space="preserve"> </w:t>
      </w:r>
      <w:r>
        <w:t>short</w:t>
      </w:r>
      <w:r>
        <w:rPr>
          <w:spacing w:val="5"/>
        </w:rPr>
        <w:t xml:space="preserve"> </w:t>
      </w:r>
      <w:r>
        <w:t>spans continue</w:t>
      </w:r>
      <w:r>
        <w:rPr>
          <w:spacing w:val="78"/>
        </w:rPr>
        <w:t xml:space="preserve"> </w:t>
      </w:r>
      <w:r>
        <w:t>being</w:t>
      </w:r>
      <w:r>
        <w:rPr>
          <w:spacing w:val="78"/>
        </w:rPr>
        <w:t xml:space="preserve"> </w:t>
      </w:r>
      <w:r>
        <w:t>processed</w:t>
      </w:r>
      <w:r>
        <w:rPr>
          <w:spacing w:val="78"/>
        </w:rPr>
        <w:t xml:space="preserve"> </w:t>
      </w:r>
      <w:r>
        <w:t>through</w:t>
      </w:r>
      <w:r>
        <w:rPr>
          <w:spacing w:val="78"/>
        </w:rPr>
        <w:t xml:space="preserve"> </w:t>
      </w:r>
      <w:r>
        <w:t>trailing padding,</w:t>
      </w:r>
      <w:r>
        <w:rPr>
          <w:spacing w:val="40"/>
        </w:rPr>
        <w:t xml:space="preserve"> </w:t>
      </w:r>
      <w:r>
        <w:t>which</w:t>
      </w:r>
      <w:r>
        <w:rPr>
          <w:spacing w:val="40"/>
        </w:rPr>
        <w:t xml:space="preserve"> </w:t>
      </w:r>
      <w:r>
        <w:t>may</w:t>
      </w:r>
      <w:r>
        <w:rPr>
          <w:spacing w:val="40"/>
        </w:rPr>
        <w:t xml:space="preserve"> </w:t>
      </w:r>
      <w:r>
        <w:t>partly</w:t>
      </w:r>
      <w:r>
        <w:rPr>
          <w:spacing w:val="40"/>
        </w:rPr>
        <w:t xml:space="preserve"> </w:t>
      </w:r>
      <w:r>
        <w:t>explain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re-</w:t>
      </w:r>
      <w:r>
        <w:rPr>
          <w:spacing w:val="-2"/>
        </w:rPr>
        <w:t>current</w:t>
      </w:r>
      <w:r>
        <w:rPr>
          <w:spacing w:val="2"/>
        </w:rPr>
        <w:t xml:space="preserve"> </w:t>
      </w:r>
      <w:r>
        <w:rPr>
          <w:spacing w:val="-2"/>
        </w:rPr>
        <w:t>familys</w:t>
      </w:r>
      <w:r>
        <w:rPr>
          <w:spacing w:val="3"/>
        </w:rPr>
        <w:t xml:space="preserve"> </w:t>
      </w:r>
      <w:r>
        <w:rPr>
          <w:spacing w:val="-2"/>
        </w:rPr>
        <w:t>large</w:t>
      </w:r>
      <w:r>
        <w:rPr>
          <w:spacing w:val="3"/>
        </w:rPr>
        <w:t xml:space="preserve"> </w:t>
      </w:r>
      <w:r>
        <w:rPr>
          <w:spacing w:val="-2"/>
        </w:rPr>
        <w:t>evaluation-protocol</w:t>
      </w:r>
      <w:r>
        <w:rPr>
          <w:spacing w:val="3"/>
        </w:rPr>
        <w:t xml:space="preserve"> </w:t>
      </w:r>
      <w:r>
        <w:rPr>
          <w:spacing w:val="-2"/>
        </w:rPr>
        <w:t xml:space="preserve">gap. </w:t>
      </w:r>
      <w:r>
        <w:rPr>
          <w:spacing w:val="-4"/>
        </w:rPr>
        <w:t>The</w:t>
      </w:r>
      <w:r>
        <w:rPr>
          <w:spacing w:val="-9"/>
        </w:rPr>
        <w:t xml:space="preserve"> </w:t>
      </w:r>
      <w:r>
        <w:rPr>
          <w:spacing w:val="-4"/>
        </w:rPr>
        <w:t>executed</w:t>
      </w:r>
      <w:r>
        <w:rPr>
          <w:spacing w:val="-9"/>
        </w:rPr>
        <w:t xml:space="preserve"> </w:t>
      </w:r>
      <w:r>
        <w:rPr>
          <w:spacing w:val="-4"/>
        </w:rPr>
        <w:t>pipeline</w:t>
      </w:r>
      <w:r>
        <w:rPr>
          <w:spacing w:val="-9"/>
        </w:rPr>
        <w:t xml:space="preserve"> </w:t>
      </w:r>
      <w:r>
        <w:rPr>
          <w:spacing w:val="-4"/>
        </w:rPr>
        <w:t>applied</w:t>
      </w:r>
      <w:r>
        <w:rPr>
          <w:spacing w:val="-9"/>
        </w:rPr>
        <w:t xml:space="preserve"> </w:t>
      </w:r>
      <w:r>
        <w:rPr>
          <w:spacing w:val="-4"/>
        </w:rPr>
        <w:t>base</w:t>
      </w:r>
      <w:r>
        <w:rPr>
          <w:spacing w:val="-9"/>
        </w:rPr>
        <w:t xml:space="preserve"> </w:t>
      </w:r>
      <w:r>
        <w:rPr>
          <w:spacing w:val="-4"/>
        </w:rPr>
        <w:t>preprocess-</w:t>
      </w:r>
      <w:r>
        <w:t>ing</w:t>
      </w:r>
      <w:r>
        <w:rPr>
          <w:spacing w:val="29"/>
        </w:rPr>
        <w:t xml:space="preserve"> </w:t>
      </w:r>
      <w:r>
        <w:t>to</w:t>
      </w:r>
      <w:r>
        <w:rPr>
          <w:spacing w:val="29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recurrent</w:t>
      </w:r>
      <w:r>
        <w:rPr>
          <w:spacing w:val="29"/>
        </w:rPr>
        <w:t xml:space="preserve"> </w:t>
      </w:r>
      <w:r>
        <w:t>models</w:t>
      </w:r>
      <w:r>
        <w:rPr>
          <w:spacing w:val="29"/>
        </w:rPr>
        <w:t xml:space="preserve"> </w:t>
      </w:r>
      <w:r>
        <w:t>rather</w:t>
      </w:r>
      <w:r>
        <w:rPr>
          <w:spacing w:val="29"/>
        </w:rPr>
        <w:t xml:space="preserve"> </w:t>
      </w:r>
      <w:r>
        <w:t>than</w:t>
      </w:r>
      <w:r>
        <w:rPr>
          <w:spacing w:val="29"/>
        </w:rPr>
        <w:t xml:space="preserve"> </w:t>
      </w:r>
      <w:r>
        <w:t xml:space="preserve">the </w:t>
      </w:r>
      <w:r>
        <w:rPr>
          <w:spacing w:val="-2"/>
        </w:rPr>
        <w:t>designed</w:t>
      </w:r>
      <w:r>
        <w:rPr>
          <w:spacing w:val="15"/>
        </w:rPr>
        <w:t xml:space="preserve"> </w:t>
      </w:r>
      <w:r>
        <w:rPr>
          <w:spacing w:val="-2"/>
        </w:rPr>
        <w:t>lemmatized</w:t>
      </w:r>
      <w:r>
        <w:rPr>
          <w:spacing w:val="15"/>
        </w:rPr>
        <w:t xml:space="preserve"> </w:t>
      </w:r>
      <w:r>
        <w:rPr>
          <w:spacing w:val="-2"/>
        </w:rPr>
        <w:t>variant;</w:t>
      </w:r>
      <w:r>
        <w:rPr>
          <w:spacing w:val="23"/>
        </w:rPr>
        <w:t xml:space="preserve"> </w:t>
      </w:r>
      <w:r>
        <w:rPr>
          <w:spacing w:val="-2"/>
        </w:rPr>
        <w:t>the</w:t>
      </w:r>
      <w:r>
        <w:rPr>
          <w:spacing w:val="15"/>
        </w:rPr>
        <w:t xml:space="preserve"> </w:t>
      </w:r>
      <w:r>
        <w:rPr>
          <w:spacing w:val="-2"/>
        </w:rPr>
        <w:t>isolated</w:t>
      </w:r>
      <w:r>
        <w:rPr>
          <w:spacing w:val="15"/>
        </w:rPr>
        <w:t xml:space="preserve"> </w:t>
      </w:r>
      <w:r>
        <w:rPr>
          <w:spacing w:val="-2"/>
        </w:rPr>
        <w:t>ef-</w:t>
      </w:r>
      <w:r>
        <w:t>fect</w:t>
      </w:r>
      <w:r>
        <w:rPr>
          <w:spacing w:val="23"/>
        </w:rPr>
        <w:t xml:space="preserve"> </w:t>
      </w:r>
      <w:r>
        <w:t>is</w:t>
      </w:r>
      <w:r>
        <w:rPr>
          <w:spacing w:val="23"/>
        </w:rPr>
        <w:t xml:space="preserve"> </w:t>
      </w:r>
      <w:r>
        <w:t>untested.</w:t>
      </w:r>
      <w:r>
        <w:rPr>
          <w:spacing w:val="80"/>
        </w:rPr>
        <w:t xml:space="preserve"> </w:t>
      </w:r>
      <w:r>
        <w:t>Ran-dom</w:t>
      </w:r>
      <w:r>
        <w:rPr>
          <w:spacing w:val="23"/>
        </w:rPr>
        <w:t xml:space="preserve"> </w:t>
      </w:r>
      <w:r>
        <w:t>seeds</w:t>
      </w:r>
      <w:r>
        <w:rPr>
          <w:spacing w:val="23"/>
        </w:rPr>
        <w:t xml:space="preserve"> </w:t>
      </w:r>
      <w:r>
        <w:t>are</w:t>
      </w:r>
      <w:r>
        <w:rPr>
          <w:spacing w:val="23"/>
        </w:rPr>
        <w:t xml:space="preserve"> </w:t>
      </w:r>
      <w:r>
        <w:t>not</w:t>
      </w:r>
      <w:r>
        <w:rPr>
          <w:spacing w:val="23"/>
        </w:rPr>
        <w:t xml:space="preserve"> </w:t>
      </w:r>
      <w:r>
        <w:t>re-</w:t>
      </w:r>
      <w:r>
        <w:rPr>
          <w:spacing w:val="-2"/>
        </w:rPr>
        <w:t>set</w:t>
      </w:r>
      <w:r>
        <w:rPr>
          <w:spacing w:val="-12"/>
        </w:rPr>
        <w:t xml:space="preserve"> </w:t>
      </w:r>
      <w:r>
        <w:rPr>
          <w:spacing w:val="-2"/>
        </w:rPr>
        <w:t>per</w:t>
      </w:r>
      <w:r>
        <w:rPr>
          <w:spacing w:val="-11"/>
        </w:rPr>
        <w:t xml:space="preserve"> </w:t>
      </w:r>
      <w:r>
        <w:rPr>
          <w:spacing w:val="-2"/>
        </w:rPr>
        <w:t>configuration</w:t>
      </w:r>
      <w:r>
        <w:rPr>
          <w:spacing w:val="-11"/>
        </w:rPr>
        <w:t xml:space="preserve"> </w:t>
      </w:r>
      <w:r>
        <w:rPr>
          <w:spacing w:val="-2"/>
        </w:rPr>
        <w:t>inside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recur-rent</w:t>
      </w:r>
      <w:r>
        <w:rPr>
          <w:spacing w:val="-11"/>
        </w:rPr>
        <w:t xml:space="preserve"> </w:t>
      </w:r>
      <w:r>
        <w:rPr>
          <w:spacing w:val="-2"/>
        </w:rPr>
        <w:t>tun-</w:t>
      </w:r>
      <w:r>
        <w:t>ing</w:t>
      </w:r>
      <w:r>
        <w:rPr>
          <w:spacing w:val="20"/>
        </w:rPr>
        <w:t xml:space="preserve"> </w:t>
      </w:r>
      <w:r>
        <w:t>loop.</w:t>
      </w:r>
      <w:r>
        <w:rPr>
          <w:spacing w:val="75"/>
        </w:rPr>
        <w:t xml:space="preserve"> </w:t>
      </w:r>
      <w:r>
        <w:t>Only</w:t>
      </w:r>
      <w:r>
        <w:rPr>
          <w:spacing w:val="20"/>
        </w:rPr>
        <w:t xml:space="preserve"> </w:t>
      </w:r>
      <w:r>
        <w:t>TF-IDF</w:t>
      </w:r>
      <w:r>
        <w:rPr>
          <w:spacing w:val="20"/>
        </w:rPr>
        <w:t xml:space="preserve"> </w:t>
      </w:r>
      <w:r>
        <w:t>downstream</w:t>
      </w:r>
      <w:r>
        <w:rPr>
          <w:spacing w:val="20"/>
        </w:rPr>
        <w:t xml:space="preserve"> </w:t>
      </w:r>
      <w:r>
        <w:t>classifi-cation</w:t>
      </w:r>
      <w:r>
        <w:rPr>
          <w:spacing w:val="15"/>
        </w:rPr>
        <w:t xml:space="preserve"> </w:t>
      </w:r>
      <w:r>
        <w:t>is</w:t>
      </w:r>
      <w:r>
        <w:rPr>
          <w:spacing w:val="15"/>
        </w:rPr>
        <w:t xml:space="preserve"> </w:t>
      </w:r>
      <w:r>
        <w:t>complete;</w:t>
      </w:r>
      <w:r>
        <w:rPr>
          <w:spacing w:val="26"/>
        </w:rPr>
        <w:t xml:space="preserve"> </w:t>
      </w:r>
      <w:r>
        <w:t>word2vec</w:t>
      </w:r>
      <w:r>
        <w:rPr>
          <w:spacing w:val="15"/>
        </w:rPr>
        <w:t xml:space="preserve"> </w:t>
      </w:r>
      <w:r>
        <w:t>was</w:t>
      </w:r>
      <w:r>
        <w:rPr>
          <w:spacing w:val="15"/>
        </w:rPr>
        <w:t xml:space="preserve"> </w:t>
      </w:r>
      <w:r>
        <w:t>not</w:t>
      </w:r>
      <w:r>
        <w:rPr>
          <w:spacing w:val="15"/>
        </w:rPr>
        <w:t xml:space="preserve"> </w:t>
      </w:r>
      <w:r>
        <w:t>evalu-ated and GloVe was not implemented.</w:t>
      </w:r>
      <w:r>
        <w:rPr>
          <w:spacing w:val="25"/>
        </w:rPr>
        <w:t xml:space="preserve"> </w:t>
      </w:r>
      <w:r>
        <w:t>BERT results</w:t>
      </w:r>
      <w:r>
        <w:rPr>
          <w:spacing w:val="26"/>
        </w:rPr>
        <w:t xml:space="preserve"> </w:t>
      </w:r>
      <w:r>
        <w:t>come</w:t>
      </w:r>
      <w:r>
        <w:rPr>
          <w:spacing w:val="27"/>
        </w:rPr>
        <w:t xml:space="preserve"> </w:t>
      </w:r>
      <w:r>
        <w:t>from</w:t>
      </w:r>
      <w:r>
        <w:rPr>
          <w:spacing w:val="27"/>
        </w:rPr>
        <w:t xml:space="preserve"> </w:t>
      </w:r>
      <w:r>
        <w:t>partial,</w:t>
      </w:r>
      <w:r>
        <w:rPr>
          <w:spacing w:val="35"/>
        </w:rPr>
        <w:t xml:space="preserve"> </w:t>
      </w:r>
      <w:r>
        <w:t>layer-frozen</w:t>
      </w:r>
      <w:r>
        <w:rPr>
          <w:spacing w:val="27"/>
        </w:rPr>
        <w:t xml:space="preserve"> </w:t>
      </w:r>
      <w:r>
        <w:t>fine-tuning</w:t>
      </w:r>
      <w:r>
        <w:rPr>
          <w:spacing w:val="-4"/>
        </w:rPr>
        <w:t xml:space="preserve"> </w:t>
      </w:r>
      <w:r>
        <w:t>rather</w:t>
      </w:r>
      <w:r>
        <w:rPr>
          <w:spacing w:val="-4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full</w:t>
      </w:r>
      <w:r>
        <w:rPr>
          <w:spacing w:val="-4"/>
        </w:rPr>
        <w:t xml:space="preserve"> </w:t>
      </w:r>
      <w:r>
        <w:t>fine-tune.</w:t>
      </w:r>
      <w:r>
        <w:rPr>
          <w:spacing w:val="16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 xml:space="preserve">results </w:t>
      </w:r>
      <w:r>
        <w:rPr>
          <w:spacing w:val="-4"/>
        </w:rPr>
        <w:t>are</w:t>
      </w:r>
      <w:r>
        <w:rPr>
          <w:spacing w:val="-10"/>
        </w:rPr>
        <w:t xml:space="preserve"> </w:t>
      </w:r>
      <w:r>
        <w:rPr>
          <w:spacing w:val="-4"/>
        </w:rPr>
        <w:t>oracle-span:</w:t>
      </w:r>
      <w:r>
        <w:rPr>
          <w:spacing w:val="2"/>
        </w:rPr>
        <w:t xml:space="preserve"> </w:t>
      </w:r>
      <w:r>
        <w:rPr>
          <w:spacing w:val="-4"/>
        </w:rPr>
        <w:t>a</w:t>
      </w:r>
      <w:r>
        <w:rPr>
          <w:spacing w:val="-9"/>
        </w:rPr>
        <w:t xml:space="preserve"> </w:t>
      </w:r>
      <w:r>
        <w:rPr>
          <w:spacing w:val="-4"/>
        </w:rPr>
        <w:t>deployed</w:t>
      </w:r>
      <w:r>
        <w:rPr>
          <w:spacing w:val="-10"/>
        </w:rPr>
        <w:t xml:space="preserve"> </w:t>
      </w:r>
      <w:r>
        <w:rPr>
          <w:spacing w:val="-4"/>
        </w:rPr>
        <w:t>system</w:t>
      </w:r>
      <w:r>
        <w:rPr>
          <w:spacing w:val="-9"/>
        </w:rPr>
        <w:t xml:space="preserve"> </w:t>
      </w:r>
      <w:r>
        <w:rPr>
          <w:spacing w:val="-4"/>
        </w:rPr>
        <w:t>would</w:t>
      </w:r>
      <w:r>
        <w:rPr>
          <w:spacing w:val="-9"/>
        </w:rPr>
        <w:t xml:space="preserve"> </w:t>
      </w:r>
      <w:r>
        <w:rPr>
          <w:spacing w:val="-4"/>
        </w:rPr>
        <w:t xml:space="preserve">addi-tionally need an upstream span-detection step. </w:t>
      </w:r>
      <w:r>
        <w:t>Future work.</w:t>
      </w:r>
      <w:r>
        <w:rPr>
          <w:spacing w:val="31"/>
        </w:rPr>
        <w:t xml:space="preserve"> </w:t>
      </w:r>
      <w:r>
        <w:t>The most pressing fixes are re-training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six</w:t>
      </w:r>
      <w:r>
        <w:rPr>
          <w:spacing w:val="-5"/>
        </w:rPr>
        <w:t xml:space="preserve"> </w:t>
      </w:r>
      <w:r>
        <w:t>recurrent</w:t>
      </w:r>
      <w:r>
        <w:rPr>
          <w:spacing w:val="-5"/>
        </w:rPr>
        <w:t xml:space="preserve"> </w:t>
      </w:r>
      <w:r>
        <w:t>models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length-</w:t>
      </w:r>
      <w:r>
        <w:rPr>
          <w:spacing w:val="-2"/>
        </w:rPr>
        <w:t>aware</w:t>
      </w:r>
      <w:r>
        <w:rPr>
          <w:spacing w:val="8"/>
        </w:rPr>
        <w:t xml:space="preserve"> </w:t>
      </w:r>
      <w:r>
        <w:rPr>
          <w:spacing w:val="-2"/>
        </w:rPr>
        <w:t>packing</w:t>
      </w:r>
      <w:r>
        <w:rPr>
          <w:spacing w:val="8"/>
        </w:rPr>
        <w:t xml:space="preserve"> </w:t>
      </w:r>
      <w:r>
        <w:rPr>
          <w:spacing w:val="-2"/>
        </w:rPr>
        <w:t>and</w:t>
      </w:r>
      <w:r>
        <w:rPr>
          <w:spacing w:val="8"/>
        </w:rPr>
        <w:t xml:space="preserve"> </w:t>
      </w:r>
      <w:r>
        <w:rPr>
          <w:spacing w:val="-2"/>
        </w:rPr>
        <w:t>per-configuration</w:t>
      </w:r>
      <w:r>
        <w:rPr>
          <w:spacing w:val="8"/>
        </w:rPr>
        <w:t xml:space="preserve"> </w:t>
      </w:r>
      <w:r>
        <w:rPr>
          <w:spacing w:val="-2"/>
        </w:rPr>
        <w:t>seed</w:t>
      </w:r>
      <w:r>
        <w:rPr>
          <w:spacing w:val="8"/>
        </w:rPr>
        <w:t xml:space="preserve"> </w:t>
      </w:r>
      <w:r>
        <w:rPr>
          <w:spacing w:val="-2"/>
        </w:rPr>
        <w:t>re-</w:t>
      </w:r>
      <w:r>
        <w:t>sets,</w:t>
      </w:r>
      <w:r>
        <w:rPr>
          <w:spacing w:val="34"/>
        </w:rPr>
        <w:t xml:space="preserve"> </w:t>
      </w:r>
      <w:r>
        <w:t>completing</w:t>
      </w:r>
      <w:r>
        <w:rPr>
          <w:spacing w:val="27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word2vec</w:t>
      </w:r>
      <w:r>
        <w:rPr>
          <w:spacing w:val="27"/>
        </w:rPr>
        <w:t xml:space="preserve"> </w:t>
      </w:r>
      <w:r>
        <w:t xml:space="preserve">down-stream </w:t>
      </w:r>
      <w:r>
        <w:rPr>
          <w:spacing w:val="-2"/>
        </w:rPr>
        <w:t>evaluation,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applying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designed</w:t>
      </w:r>
      <w:r>
        <w:rPr>
          <w:spacing w:val="-6"/>
        </w:rPr>
        <w:t xml:space="preserve"> </w:t>
      </w:r>
      <w:r>
        <w:rPr>
          <w:spacing w:val="-2"/>
        </w:rPr>
        <w:t>lemma-</w:t>
      </w:r>
      <w:r>
        <w:t>tized</w:t>
      </w:r>
      <w:r>
        <w:rPr>
          <w:spacing w:val="14"/>
        </w:rPr>
        <w:t xml:space="preserve"> </w:t>
      </w:r>
      <w:r>
        <w:t>pre-processing</w:t>
      </w:r>
      <w:r>
        <w:rPr>
          <w:spacing w:val="15"/>
        </w:rPr>
        <w:t xml:space="preserve"> </w:t>
      </w:r>
      <w:r>
        <w:t>to</w:t>
      </w:r>
      <w:r>
        <w:rPr>
          <w:spacing w:val="14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recurrent</w:t>
      </w:r>
      <w:r>
        <w:rPr>
          <w:spacing w:val="14"/>
        </w:rPr>
        <w:t xml:space="preserve"> </w:t>
      </w:r>
      <w:r>
        <w:t>models to</w:t>
      </w:r>
      <w:r>
        <w:rPr>
          <w:spacing w:val="25"/>
        </w:rPr>
        <w:t xml:space="preserve"> </w:t>
      </w:r>
      <w:r>
        <w:t>isolate</w:t>
      </w:r>
      <w:r>
        <w:rPr>
          <w:spacing w:val="25"/>
        </w:rPr>
        <w:t xml:space="preserve"> </w:t>
      </w:r>
      <w:r>
        <w:t>its</w:t>
      </w:r>
      <w:r>
        <w:rPr>
          <w:spacing w:val="25"/>
        </w:rPr>
        <w:t xml:space="preserve"> </w:t>
      </w:r>
      <w:r>
        <w:t>effect.</w:t>
      </w:r>
      <w:r>
        <w:rPr>
          <w:spacing w:val="80"/>
        </w:rPr>
        <w:t xml:space="preserve"> </w:t>
      </w:r>
      <w:r>
        <w:t>Beyond</w:t>
      </w:r>
      <w:r>
        <w:rPr>
          <w:spacing w:val="24"/>
        </w:rPr>
        <w:t xml:space="preserve"> </w:t>
      </w:r>
      <w:r>
        <w:t>that,</w:t>
      </w:r>
      <w:r>
        <w:rPr>
          <w:spacing w:val="29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34.9% of</w:t>
      </w:r>
      <w:r>
        <w:rPr>
          <w:spacing w:val="9"/>
        </w:rPr>
        <w:t xml:space="preserve"> </w:t>
      </w:r>
      <w:r>
        <w:t>clauses</w:t>
      </w:r>
      <w:r>
        <w:rPr>
          <w:spacing w:val="9"/>
        </w:rPr>
        <w:t xml:space="preserve"> </w:t>
      </w:r>
      <w:r>
        <w:t>that</w:t>
      </w:r>
      <w:r>
        <w:rPr>
          <w:spacing w:val="9"/>
        </w:rPr>
        <w:t xml:space="preserve"> </w:t>
      </w:r>
      <w:r>
        <w:t>carry</w:t>
      </w:r>
      <w:r>
        <w:rPr>
          <w:spacing w:val="9"/>
        </w:rPr>
        <w:t xml:space="preserve"> </w:t>
      </w:r>
      <w:r>
        <w:t>multiple</w:t>
      </w:r>
      <w:r>
        <w:rPr>
          <w:spacing w:val="9"/>
        </w:rPr>
        <w:t xml:space="preserve"> </w:t>
      </w:r>
      <w:r>
        <w:t>categories</w:t>
      </w:r>
      <w:r>
        <w:rPr>
          <w:spacing w:val="9"/>
        </w:rPr>
        <w:t xml:space="preserve"> </w:t>
      </w:r>
      <w:r>
        <w:t>sug-</w:t>
      </w:r>
      <w:r>
        <w:rPr>
          <w:spacing w:val="-2"/>
        </w:rPr>
        <w:t>gest</w:t>
      </w:r>
      <w:r>
        <w:rPr>
          <w:spacing w:val="28"/>
        </w:rPr>
        <w:t xml:space="preserve"> </w:t>
      </w:r>
      <w:r>
        <w:rPr>
          <w:spacing w:val="-2"/>
        </w:rPr>
        <w:t>feeding</w:t>
      </w:r>
      <w:r>
        <w:rPr>
          <w:spacing w:val="28"/>
        </w:rPr>
        <w:t xml:space="preserve"> </w:t>
      </w:r>
      <w:r>
        <w:rPr>
          <w:spacing w:val="-2"/>
        </w:rPr>
        <w:t>span-plus-clause</w:t>
      </w:r>
      <w:r>
        <w:rPr>
          <w:spacing w:val="28"/>
        </w:rPr>
        <w:t xml:space="preserve"> </w:t>
      </w:r>
      <w:r>
        <w:rPr>
          <w:spacing w:val="-2"/>
        </w:rPr>
        <w:t>context</w:t>
      </w:r>
      <w:r>
        <w:rPr>
          <w:spacing w:val="28"/>
        </w:rPr>
        <w:t xml:space="preserve"> </w:t>
      </w:r>
      <w:r>
        <w:rPr>
          <w:spacing w:val="-2"/>
        </w:rPr>
        <w:t xml:space="preserve">should </w:t>
      </w:r>
      <w:r>
        <w:t>specifically</w:t>
      </w:r>
      <w:r>
        <w:rPr>
          <w:spacing w:val="16"/>
        </w:rPr>
        <w:t xml:space="preserve"> </w:t>
      </w:r>
      <w:r>
        <w:t>help</w:t>
      </w:r>
      <w:r>
        <w:rPr>
          <w:spacing w:val="16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First</w:t>
      </w:r>
      <w:r>
        <w:rPr>
          <w:spacing w:val="16"/>
        </w:rPr>
        <w:t xml:space="preserve"> </w:t>
      </w:r>
      <w:r>
        <w:t>Party</w:t>
      </w:r>
      <w:r>
        <w:rPr>
          <w:spacing w:val="16"/>
        </w:rPr>
        <w:t xml:space="preserve"> </w:t>
      </w:r>
      <w:r>
        <w:t>versus</w:t>
      </w:r>
      <w:r>
        <w:rPr>
          <w:spacing w:val="16"/>
        </w:rPr>
        <w:t xml:space="preserve"> </w:t>
      </w:r>
      <w:r>
        <w:t xml:space="preserve">Third </w:t>
      </w:r>
      <w:r>
        <w:rPr>
          <w:spacing w:val="-4"/>
        </w:rPr>
        <w:t>Party</w:t>
      </w:r>
      <w:r>
        <w:rPr>
          <w:spacing w:val="-10"/>
        </w:rPr>
        <w:t xml:space="preserve"> </w:t>
      </w:r>
      <w:r>
        <w:rPr>
          <w:spacing w:val="-4"/>
        </w:rPr>
        <w:t>confusion,</w:t>
      </w:r>
      <w:r>
        <w:rPr>
          <w:spacing w:val="-9"/>
        </w:rPr>
        <w:t xml:space="preserve"> </w:t>
      </w:r>
      <w:r>
        <w:rPr>
          <w:spacing w:val="-4"/>
        </w:rPr>
        <w:t>since</w:t>
      </w:r>
      <w:r>
        <w:rPr>
          <w:spacing w:val="-9"/>
        </w:rPr>
        <w:t xml:space="preserve"> </w:t>
      </w:r>
      <w:r>
        <w:rPr>
          <w:spacing w:val="-4"/>
        </w:rPr>
        <w:t>the</w:t>
      </w:r>
      <w:r>
        <w:rPr>
          <w:spacing w:val="-9"/>
        </w:rPr>
        <w:t xml:space="preserve"> </w:t>
      </w:r>
      <w:r>
        <w:rPr>
          <w:spacing w:val="-4"/>
        </w:rPr>
        <w:t>distin-guishing</w:t>
      </w:r>
      <w:r>
        <w:rPr>
          <w:spacing w:val="-10"/>
        </w:rPr>
        <w:t xml:space="preserve"> </w:t>
      </w:r>
      <w:r>
        <w:rPr>
          <w:spacing w:val="-4"/>
        </w:rPr>
        <w:t xml:space="preserve">noun </w:t>
      </w:r>
      <w:r>
        <w:t>phrase</w:t>
      </w:r>
      <w:r>
        <w:rPr>
          <w:spacing w:val="31"/>
        </w:rPr>
        <w:t xml:space="preserve"> </w:t>
      </w:r>
      <w:r>
        <w:t>often</w:t>
      </w:r>
      <w:r>
        <w:rPr>
          <w:spacing w:val="31"/>
        </w:rPr>
        <w:t xml:space="preserve"> </w:t>
      </w:r>
      <w:r>
        <w:t>sits</w:t>
      </w:r>
      <w:r>
        <w:rPr>
          <w:spacing w:val="31"/>
        </w:rPr>
        <w:t xml:space="preserve"> </w:t>
      </w:r>
      <w:r>
        <w:t>just</w:t>
      </w:r>
      <w:r>
        <w:rPr>
          <w:spacing w:val="31"/>
        </w:rPr>
        <w:t xml:space="preserve"> </w:t>
      </w:r>
      <w:r>
        <w:t>outside</w:t>
      </w:r>
      <w:r>
        <w:rPr>
          <w:spacing w:val="31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 xml:space="preserve">annotated </w:t>
      </w:r>
      <w:r>
        <w:rPr>
          <w:spacing w:val="-4"/>
        </w:rPr>
        <w:t>span.</w:t>
      </w:r>
      <w:r>
        <w:rPr>
          <w:spacing w:val="29"/>
        </w:rPr>
        <w:t xml:space="preserve"> </w:t>
      </w:r>
      <w:r>
        <w:rPr>
          <w:spacing w:val="-4"/>
        </w:rPr>
        <w:t>Minority-class-aware</w:t>
      </w:r>
      <w:r>
        <w:rPr>
          <w:spacing w:val="6"/>
        </w:rPr>
        <w:t xml:space="preserve"> </w:t>
      </w:r>
      <w:r>
        <w:rPr>
          <w:spacing w:val="-4"/>
        </w:rPr>
        <w:t>training</w:t>
      </w:r>
      <w:r>
        <w:rPr>
          <w:spacing w:val="6"/>
        </w:rPr>
        <w:t xml:space="preserve"> </w:t>
      </w:r>
      <w:r>
        <w:rPr>
          <w:spacing w:val="-4"/>
        </w:rPr>
        <w:t>strategies</w:t>
      </w:r>
    </w:p>
    <w:p w:rsidR="00F72AE5" w:rsidRDefault="00BD6872">
      <w:pPr>
        <w:pStyle w:val="BodyText"/>
        <w:spacing w:before="157" w:line="259" w:lineRule="auto"/>
        <w:ind w:left="137" w:right="686"/>
        <w:jc w:val="both"/>
      </w:pPr>
      <w:r>
        <w:br w:type="column"/>
      </w:r>
      <w:r>
        <w:lastRenderedPageBreak/>
        <w:t>should help Data Re-tention</w:t>
      </w:r>
      <w:r>
        <w:rPr>
          <w:spacing w:val="40"/>
        </w:rPr>
        <w:t xml:space="preserve"> </w:t>
      </w:r>
      <w:r>
        <w:t>the one cate-gory where scarcity is the bottleneck</w:t>
      </w:r>
      <w:r>
        <w:rPr>
          <w:spacing w:val="40"/>
        </w:rPr>
        <w:t xml:space="preserve"> </w:t>
      </w:r>
      <w:r>
        <w:t>more than the semantically overlapping majority categories. A</w:t>
      </w:r>
      <w:r>
        <w:rPr>
          <w:spacing w:val="-9"/>
        </w:rPr>
        <w:t xml:space="preserve"> </w:t>
      </w:r>
      <w:r>
        <w:t>full,</w:t>
      </w:r>
      <w:r>
        <w:rPr>
          <w:spacing w:val="-9"/>
        </w:rPr>
        <w:t xml:space="preserve"> </w:t>
      </w:r>
      <w:r>
        <w:t>non-frozen</w:t>
      </w:r>
      <w:r>
        <w:rPr>
          <w:spacing w:val="-9"/>
        </w:rPr>
        <w:t xml:space="preserve"> </w:t>
      </w:r>
      <w:r>
        <w:t>BERT</w:t>
      </w:r>
      <w:r>
        <w:rPr>
          <w:spacing w:val="-9"/>
        </w:rPr>
        <w:t xml:space="preserve"> </w:t>
      </w:r>
      <w:r>
        <w:t>fine-tune given GPU access is expected to leave real headroom above the reported figures.</w:t>
      </w:r>
    </w:p>
    <w:p w:rsidR="00F72AE5" w:rsidRDefault="00F72AE5">
      <w:pPr>
        <w:pStyle w:val="BodyText"/>
        <w:spacing w:before="50"/>
      </w:pPr>
    </w:p>
    <w:p w:rsidR="00F72AE5" w:rsidRPr="003F1E67" w:rsidRDefault="00BD6872">
      <w:pPr>
        <w:ind w:left="137"/>
        <w:rPr>
          <w:rFonts w:ascii="Times New Roman"/>
          <w:b/>
          <w:sz w:val="24"/>
        </w:rPr>
      </w:pPr>
      <w:r w:rsidRPr="003F1E67">
        <w:rPr>
          <w:rFonts w:ascii="Times New Roman"/>
          <w:b/>
          <w:spacing w:val="-2"/>
          <w:sz w:val="24"/>
        </w:rPr>
        <w:t>References</w:t>
      </w:r>
    </w:p>
    <w:p w:rsidR="00F72AE5" w:rsidRDefault="00BD6872">
      <w:pPr>
        <w:spacing w:before="165" w:line="252" w:lineRule="auto"/>
        <w:ind w:left="137" w:right="675"/>
        <w:jc w:val="both"/>
        <w:rPr>
          <w:sz w:val="20"/>
        </w:rPr>
      </w:pPr>
      <w:r>
        <w:rPr>
          <w:sz w:val="20"/>
        </w:rPr>
        <w:t>Bird, S., Klein, E.</w:t>
      </w:r>
      <w:r>
        <w:rPr>
          <w:sz w:val="20"/>
        </w:rPr>
        <w:t>, &amp; Loper, E. (2009).</w:t>
      </w:r>
      <w:r>
        <w:rPr>
          <w:spacing w:val="40"/>
          <w:sz w:val="20"/>
        </w:rPr>
        <w:t xml:space="preserve"> </w:t>
      </w:r>
      <w:r>
        <w:rPr>
          <w:sz w:val="20"/>
        </w:rPr>
        <w:t>Natural language processing with Python. OReilly Media. Cho, K., van Merriënboer, B., Gulcehre, C., Bah-danau,</w:t>
      </w:r>
      <w:r>
        <w:rPr>
          <w:spacing w:val="19"/>
          <w:sz w:val="20"/>
        </w:rPr>
        <w:t xml:space="preserve"> </w:t>
      </w:r>
      <w:r>
        <w:rPr>
          <w:sz w:val="20"/>
        </w:rPr>
        <w:t>D.,</w:t>
      </w:r>
      <w:r>
        <w:rPr>
          <w:spacing w:val="20"/>
          <w:sz w:val="20"/>
        </w:rPr>
        <w:t xml:space="preserve"> </w:t>
      </w:r>
      <w:r>
        <w:rPr>
          <w:sz w:val="20"/>
        </w:rPr>
        <w:t>Bougares,</w:t>
      </w:r>
      <w:r>
        <w:rPr>
          <w:spacing w:val="20"/>
          <w:sz w:val="20"/>
        </w:rPr>
        <w:t xml:space="preserve"> </w:t>
      </w:r>
      <w:r>
        <w:rPr>
          <w:sz w:val="20"/>
        </w:rPr>
        <w:t>F.,</w:t>
      </w:r>
      <w:r>
        <w:rPr>
          <w:spacing w:val="20"/>
          <w:sz w:val="20"/>
        </w:rPr>
        <w:t xml:space="preserve"> </w:t>
      </w:r>
      <w:r>
        <w:rPr>
          <w:sz w:val="20"/>
        </w:rPr>
        <w:t>Schwenk,</w:t>
      </w:r>
      <w:r>
        <w:rPr>
          <w:spacing w:val="19"/>
          <w:sz w:val="20"/>
        </w:rPr>
        <w:t xml:space="preserve"> </w:t>
      </w:r>
      <w:r>
        <w:rPr>
          <w:sz w:val="20"/>
        </w:rPr>
        <w:t>H.,</w:t>
      </w:r>
      <w:r>
        <w:rPr>
          <w:spacing w:val="20"/>
          <w:sz w:val="20"/>
        </w:rPr>
        <w:t xml:space="preserve"> </w:t>
      </w:r>
      <w:r>
        <w:rPr>
          <w:sz w:val="20"/>
        </w:rPr>
        <w:t>&amp;</w:t>
      </w:r>
      <w:r>
        <w:rPr>
          <w:spacing w:val="17"/>
          <w:sz w:val="20"/>
        </w:rPr>
        <w:t xml:space="preserve"> </w:t>
      </w:r>
      <w:r>
        <w:rPr>
          <w:sz w:val="20"/>
        </w:rPr>
        <w:t>Bengio,</w:t>
      </w:r>
    </w:p>
    <w:p w:rsidR="00F72AE5" w:rsidRDefault="00BD6872">
      <w:pPr>
        <w:spacing w:before="2" w:line="252" w:lineRule="auto"/>
        <w:ind w:left="137" w:right="668" w:hanging="8"/>
        <w:jc w:val="both"/>
        <w:rPr>
          <w:sz w:val="20"/>
        </w:rPr>
      </w:pPr>
      <w:r>
        <w:rPr>
          <w:sz w:val="20"/>
        </w:rPr>
        <w:t>Y. (2014).</w:t>
      </w:r>
      <w:r>
        <w:rPr>
          <w:spacing w:val="40"/>
          <w:sz w:val="20"/>
        </w:rPr>
        <w:t xml:space="preserve"> </w:t>
      </w:r>
      <w:r>
        <w:rPr>
          <w:sz w:val="20"/>
        </w:rPr>
        <w:t>Learn-ing phrase representations us-ing RNN encoderdecoder for statisti</w:t>
      </w:r>
      <w:r>
        <w:rPr>
          <w:sz w:val="20"/>
        </w:rPr>
        <w:t>cal machine translation.</w:t>
      </w:r>
      <w:r>
        <w:rPr>
          <w:spacing w:val="48"/>
          <w:sz w:val="20"/>
        </w:rPr>
        <w:t xml:space="preserve">  </w:t>
      </w:r>
      <w:r>
        <w:rPr>
          <w:sz w:val="20"/>
        </w:rPr>
        <w:t>Proceedings</w:t>
      </w:r>
      <w:r>
        <w:rPr>
          <w:spacing w:val="48"/>
          <w:sz w:val="20"/>
        </w:rPr>
        <w:t xml:space="preserve"> </w:t>
      </w:r>
      <w:r>
        <w:rPr>
          <w:sz w:val="20"/>
        </w:rPr>
        <w:t>of</w:t>
      </w:r>
      <w:r>
        <w:rPr>
          <w:spacing w:val="47"/>
          <w:sz w:val="20"/>
        </w:rPr>
        <w:t xml:space="preserve"> </w:t>
      </w:r>
      <w:r>
        <w:rPr>
          <w:sz w:val="20"/>
        </w:rPr>
        <w:t>EMNLP,</w:t>
      </w:r>
      <w:r>
        <w:rPr>
          <w:spacing w:val="46"/>
          <w:sz w:val="20"/>
        </w:rPr>
        <w:t xml:space="preserve"> </w:t>
      </w:r>
      <w:r>
        <w:rPr>
          <w:spacing w:val="-2"/>
          <w:sz w:val="20"/>
        </w:rPr>
        <w:t>17241734.</w:t>
      </w:r>
    </w:p>
    <w:p w:rsidR="00F72AE5" w:rsidRDefault="00BD6872">
      <w:pPr>
        <w:spacing w:before="19" w:line="224" w:lineRule="exact"/>
        <w:ind w:left="137"/>
        <w:rPr>
          <w:rFonts w:ascii="Courier New"/>
          <w:sz w:val="20"/>
        </w:rPr>
      </w:pPr>
      <w:hyperlink r:id="rId18">
        <w:r>
          <w:rPr>
            <w:rFonts w:ascii="Courier New"/>
            <w:spacing w:val="-2"/>
            <w:sz w:val="20"/>
          </w:rPr>
          <w:t>https://doi.org/10.3115/v1/D14-</w:t>
        </w:r>
        <w:r>
          <w:rPr>
            <w:rFonts w:ascii="Courier New"/>
            <w:spacing w:val="-4"/>
            <w:sz w:val="20"/>
          </w:rPr>
          <w:t>1179</w:t>
        </w:r>
      </w:hyperlink>
    </w:p>
    <w:p w:rsidR="00F72AE5" w:rsidRDefault="00BD6872">
      <w:pPr>
        <w:spacing w:line="225" w:lineRule="exact"/>
        <w:ind w:left="137"/>
        <w:jc w:val="both"/>
        <w:rPr>
          <w:sz w:val="20"/>
        </w:rPr>
      </w:pPr>
      <w:r>
        <w:rPr>
          <w:sz w:val="20"/>
        </w:rPr>
        <w:t>Devlin,</w:t>
      </w:r>
      <w:r>
        <w:rPr>
          <w:spacing w:val="30"/>
          <w:sz w:val="20"/>
        </w:rPr>
        <w:t xml:space="preserve"> </w:t>
      </w:r>
      <w:r>
        <w:rPr>
          <w:sz w:val="20"/>
        </w:rPr>
        <w:t>J.,</w:t>
      </w:r>
      <w:r>
        <w:rPr>
          <w:spacing w:val="30"/>
          <w:sz w:val="20"/>
        </w:rPr>
        <w:t xml:space="preserve"> </w:t>
      </w:r>
      <w:r>
        <w:rPr>
          <w:sz w:val="20"/>
        </w:rPr>
        <w:t>Chang,</w:t>
      </w:r>
      <w:r>
        <w:rPr>
          <w:spacing w:val="30"/>
          <w:sz w:val="20"/>
        </w:rPr>
        <w:t xml:space="preserve"> </w:t>
      </w:r>
      <w:r>
        <w:rPr>
          <w:sz w:val="20"/>
        </w:rPr>
        <w:t>M.-W.,</w:t>
      </w:r>
      <w:r>
        <w:rPr>
          <w:spacing w:val="30"/>
          <w:sz w:val="20"/>
        </w:rPr>
        <w:t xml:space="preserve"> </w:t>
      </w:r>
      <w:r>
        <w:rPr>
          <w:sz w:val="20"/>
        </w:rPr>
        <w:t>Lee,</w:t>
      </w:r>
      <w:r>
        <w:rPr>
          <w:spacing w:val="30"/>
          <w:sz w:val="20"/>
        </w:rPr>
        <w:t xml:space="preserve"> </w:t>
      </w:r>
      <w:r>
        <w:rPr>
          <w:sz w:val="20"/>
        </w:rPr>
        <w:t>K.,</w:t>
      </w:r>
      <w:r>
        <w:rPr>
          <w:spacing w:val="30"/>
          <w:sz w:val="20"/>
        </w:rPr>
        <w:t xml:space="preserve"> </w:t>
      </w:r>
      <w:r>
        <w:rPr>
          <w:sz w:val="20"/>
        </w:rPr>
        <w:t>&amp;</w:t>
      </w:r>
      <w:r>
        <w:rPr>
          <w:spacing w:val="27"/>
          <w:sz w:val="20"/>
        </w:rPr>
        <w:t xml:space="preserve"> </w:t>
      </w:r>
      <w:r>
        <w:rPr>
          <w:spacing w:val="-2"/>
          <w:sz w:val="20"/>
        </w:rPr>
        <w:t>Toutanova,</w:t>
      </w:r>
    </w:p>
    <w:p w:rsidR="00F72AE5" w:rsidRDefault="00BD6872">
      <w:pPr>
        <w:spacing w:before="12" w:line="252" w:lineRule="auto"/>
        <w:ind w:left="137" w:right="647"/>
        <w:jc w:val="both"/>
        <w:rPr>
          <w:rFonts w:ascii="Courier New"/>
          <w:sz w:val="20"/>
        </w:rPr>
      </w:pPr>
      <w:r>
        <w:rPr>
          <w:sz w:val="20"/>
        </w:rPr>
        <w:t>K. (2019).</w:t>
      </w:r>
      <w:r>
        <w:rPr>
          <w:spacing w:val="40"/>
          <w:sz w:val="20"/>
        </w:rPr>
        <w:t xml:space="preserve"> </w:t>
      </w:r>
      <w:r>
        <w:rPr>
          <w:sz w:val="20"/>
        </w:rPr>
        <w:t>BERT: Pre-training of deep bidirec-tional transformers for language understanding. Proceedings</w:t>
      </w:r>
      <w:r>
        <w:rPr>
          <w:spacing w:val="25"/>
          <w:sz w:val="20"/>
        </w:rPr>
        <w:t xml:space="preserve"> </w:t>
      </w:r>
      <w:r>
        <w:rPr>
          <w:sz w:val="20"/>
        </w:rPr>
        <w:t>of</w:t>
      </w:r>
      <w:r>
        <w:rPr>
          <w:spacing w:val="26"/>
          <w:sz w:val="20"/>
        </w:rPr>
        <w:t xml:space="preserve"> </w:t>
      </w:r>
      <w:r>
        <w:rPr>
          <w:sz w:val="20"/>
        </w:rPr>
        <w:t>NAACL-HLT,</w:t>
      </w:r>
      <w:r>
        <w:rPr>
          <w:spacing w:val="25"/>
          <w:sz w:val="20"/>
        </w:rPr>
        <w:t xml:space="preserve"> </w:t>
      </w:r>
      <w:r>
        <w:rPr>
          <w:sz w:val="20"/>
        </w:rPr>
        <w:t>41714186.</w:t>
      </w:r>
      <w:r>
        <w:rPr>
          <w:spacing w:val="57"/>
          <w:w w:val="150"/>
          <w:sz w:val="20"/>
        </w:rPr>
        <w:t xml:space="preserve"> </w:t>
      </w:r>
      <w:hyperlink r:id="rId19">
        <w:r>
          <w:rPr>
            <w:rFonts w:ascii="Courier New"/>
            <w:spacing w:val="-2"/>
            <w:sz w:val="20"/>
          </w:rPr>
          <w:t>https:</w:t>
        </w:r>
      </w:hyperlink>
    </w:p>
    <w:p w:rsidR="00F72AE5" w:rsidRDefault="00BD6872">
      <w:pPr>
        <w:spacing w:before="2" w:line="247" w:lineRule="auto"/>
        <w:ind w:left="137" w:right="679" w:hanging="12"/>
        <w:rPr>
          <w:rFonts w:ascii="Courier New"/>
          <w:sz w:val="20"/>
        </w:rPr>
      </w:pPr>
      <w:hyperlink r:id="rId20">
        <w:r>
          <w:rPr>
            <w:rFonts w:ascii="Courier New"/>
            <w:spacing w:val="-2"/>
            <w:sz w:val="20"/>
          </w:rPr>
          <w:t>//doi.org/10.18653</w:t>
        </w:r>
        <w:r>
          <w:rPr>
            <w:rFonts w:ascii="Courier New"/>
            <w:spacing w:val="-2"/>
            <w:sz w:val="20"/>
          </w:rPr>
          <w:t>/v1/N19-1423</w:t>
        </w:r>
      </w:hyperlink>
      <w:r>
        <w:rPr>
          <w:rFonts w:ascii="Courier New"/>
          <w:spacing w:val="40"/>
          <w:sz w:val="20"/>
        </w:rPr>
        <w:t xml:space="preserve"> </w:t>
      </w:r>
      <w:r>
        <w:rPr>
          <w:sz w:val="20"/>
        </w:rPr>
        <w:t>Gorman,</w:t>
      </w:r>
      <w:r>
        <w:rPr>
          <w:spacing w:val="40"/>
          <w:sz w:val="20"/>
        </w:rPr>
        <w:t xml:space="preserve"> </w:t>
      </w:r>
      <w:r>
        <w:rPr>
          <w:sz w:val="20"/>
        </w:rPr>
        <w:t>K.,</w:t>
      </w:r>
      <w:r>
        <w:rPr>
          <w:spacing w:val="40"/>
          <w:sz w:val="20"/>
        </w:rPr>
        <w:t xml:space="preserve"> </w:t>
      </w:r>
      <w:r>
        <w:rPr>
          <w:sz w:val="20"/>
        </w:rPr>
        <w:t>&amp;</w:t>
      </w:r>
      <w:r>
        <w:rPr>
          <w:spacing w:val="35"/>
          <w:sz w:val="20"/>
        </w:rPr>
        <w:t xml:space="preserve"> </w:t>
      </w:r>
      <w:r>
        <w:rPr>
          <w:sz w:val="20"/>
        </w:rPr>
        <w:t>Bedrick,</w:t>
      </w:r>
      <w:r>
        <w:rPr>
          <w:spacing w:val="40"/>
          <w:sz w:val="20"/>
        </w:rPr>
        <w:t xml:space="preserve"> </w:t>
      </w:r>
      <w:r>
        <w:rPr>
          <w:sz w:val="20"/>
        </w:rPr>
        <w:t>S.</w:t>
      </w:r>
      <w:r>
        <w:rPr>
          <w:spacing w:val="35"/>
          <w:sz w:val="20"/>
        </w:rPr>
        <w:t xml:space="preserve"> </w:t>
      </w:r>
      <w:r>
        <w:rPr>
          <w:sz w:val="20"/>
        </w:rPr>
        <w:t>(2019).</w:t>
      </w:r>
      <w:r>
        <w:rPr>
          <w:spacing w:val="80"/>
          <w:sz w:val="20"/>
        </w:rPr>
        <w:t xml:space="preserve"> </w:t>
      </w:r>
      <w:r>
        <w:rPr>
          <w:sz w:val="20"/>
        </w:rPr>
        <w:t>We</w:t>
      </w:r>
      <w:r>
        <w:rPr>
          <w:spacing w:val="35"/>
          <w:sz w:val="20"/>
        </w:rPr>
        <w:t xml:space="preserve"> </w:t>
      </w:r>
      <w:r>
        <w:rPr>
          <w:sz w:val="20"/>
        </w:rPr>
        <w:t>need</w:t>
      </w:r>
      <w:r>
        <w:rPr>
          <w:spacing w:val="34"/>
          <w:sz w:val="20"/>
        </w:rPr>
        <w:t xml:space="preserve"> </w:t>
      </w:r>
      <w:r>
        <w:rPr>
          <w:sz w:val="20"/>
        </w:rPr>
        <w:t>to talk</w:t>
      </w:r>
      <w:r>
        <w:rPr>
          <w:spacing w:val="29"/>
          <w:sz w:val="20"/>
        </w:rPr>
        <w:t xml:space="preserve"> </w:t>
      </w:r>
      <w:r>
        <w:rPr>
          <w:sz w:val="20"/>
        </w:rPr>
        <w:t>about</w:t>
      </w:r>
      <w:r>
        <w:rPr>
          <w:spacing w:val="29"/>
          <w:sz w:val="20"/>
        </w:rPr>
        <w:t xml:space="preserve"> </w:t>
      </w:r>
      <w:r>
        <w:rPr>
          <w:sz w:val="20"/>
        </w:rPr>
        <w:t>standard</w:t>
      </w:r>
      <w:r>
        <w:rPr>
          <w:spacing w:val="29"/>
          <w:sz w:val="20"/>
        </w:rPr>
        <w:t xml:space="preserve"> </w:t>
      </w:r>
      <w:r>
        <w:rPr>
          <w:sz w:val="20"/>
        </w:rPr>
        <w:t>splits.</w:t>
      </w:r>
      <w:r>
        <w:rPr>
          <w:spacing w:val="80"/>
          <w:sz w:val="20"/>
        </w:rPr>
        <w:t xml:space="preserve"> </w:t>
      </w:r>
      <w:r>
        <w:rPr>
          <w:sz w:val="20"/>
        </w:rPr>
        <w:t>Proceedings</w:t>
      </w:r>
      <w:r>
        <w:rPr>
          <w:spacing w:val="29"/>
          <w:sz w:val="20"/>
        </w:rPr>
        <w:t xml:space="preserve"> </w:t>
      </w:r>
      <w:r>
        <w:rPr>
          <w:sz w:val="20"/>
        </w:rPr>
        <w:t>of</w:t>
      </w:r>
      <w:r>
        <w:rPr>
          <w:spacing w:val="29"/>
          <w:sz w:val="20"/>
        </w:rPr>
        <w:t xml:space="preserve"> </w:t>
      </w:r>
      <w:r>
        <w:rPr>
          <w:sz w:val="20"/>
        </w:rPr>
        <w:t xml:space="preserve">ACL, </w:t>
      </w:r>
      <w:r>
        <w:rPr>
          <w:spacing w:val="-2"/>
          <w:sz w:val="20"/>
        </w:rPr>
        <w:t>27862791.</w:t>
      </w:r>
      <w:r>
        <w:rPr>
          <w:spacing w:val="80"/>
          <w:sz w:val="20"/>
        </w:rPr>
        <w:t xml:space="preserve"> </w:t>
      </w:r>
      <w:hyperlink r:id="rId21">
        <w:r>
          <w:rPr>
            <w:rFonts w:ascii="Courier New"/>
            <w:spacing w:val="-2"/>
            <w:sz w:val="20"/>
          </w:rPr>
          <w:t>https://doi.org/10.18653/v1/</w:t>
        </w:r>
      </w:hyperlink>
      <w:r>
        <w:rPr>
          <w:rFonts w:ascii="Courier New"/>
          <w:spacing w:val="-2"/>
          <w:sz w:val="20"/>
        </w:rPr>
        <w:t xml:space="preserve"> </w:t>
      </w:r>
      <w:hyperlink r:id="rId22">
        <w:r>
          <w:rPr>
            <w:rFonts w:ascii="Courier New"/>
            <w:spacing w:val="-2"/>
            <w:sz w:val="20"/>
          </w:rPr>
          <w:t>P19-1267</w:t>
        </w:r>
      </w:hyperlink>
    </w:p>
    <w:p w:rsidR="00F72AE5" w:rsidRDefault="00BD6872">
      <w:pPr>
        <w:spacing w:line="252" w:lineRule="auto"/>
        <w:ind w:left="137" w:right="674"/>
        <w:jc w:val="both"/>
        <w:rPr>
          <w:sz w:val="20"/>
        </w:rPr>
      </w:pPr>
      <w:r>
        <w:rPr>
          <w:sz w:val="20"/>
        </w:rPr>
        <w:t>Harkous, H., Fawaz, K., Lebret, R., Schaub, F., Shin, K. G., &amp; Aberer, K. (2018).</w:t>
      </w:r>
      <w:r>
        <w:rPr>
          <w:spacing w:val="40"/>
          <w:sz w:val="20"/>
        </w:rPr>
        <w:t xml:space="preserve"> </w:t>
      </w:r>
      <w:r>
        <w:rPr>
          <w:sz w:val="20"/>
        </w:rPr>
        <w:t>Polisis: Auto-mated analysis and presen-tation of privacy poli-cies using deep learning.</w:t>
      </w:r>
      <w:r>
        <w:rPr>
          <w:spacing w:val="28"/>
          <w:sz w:val="20"/>
        </w:rPr>
        <w:t xml:space="preserve"> </w:t>
      </w:r>
      <w:r>
        <w:rPr>
          <w:sz w:val="20"/>
        </w:rPr>
        <w:t>Proceedings of USENIX Security, 531548.</w:t>
      </w:r>
    </w:p>
    <w:p w:rsidR="00F72AE5" w:rsidRDefault="00BD6872">
      <w:pPr>
        <w:spacing w:line="252" w:lineRule="auto"/>
        <w:ind w:left="132" w:right="624" w:firstLine="4"/>
        <w:jc w:val="both"/>
        <w:rPr>
          <w:rFonts w:ascii="Courier New"/>
          <w:sz w:val="20"/>
        </w:rPr>
      </w:pPr>
      <w:r>
        <w:rPr>
          <w:sz w:val="20"/>
        </w:rPr>
        <w:t>Hochreiter, S., &amp; Schmidhuber, J. (</w:t>
      </w:r>
      <w:r>
        <w:rPr>
          <w:sz w:val="20"/>
        </w:rPr>
        <w:t>1997).</w:t>
      </w:r>
      <w:r>
        <w:rPr>
          <w:spacing w:val="40"/>
          <w:sz w:val="20"/>
        </w:rPr>
        <w:t xml:space="preserve"> </w:t>
      </w:r>
      <w:r>
        <w:rPr>
          <w:sz w:val="20"/>
        </w:rPr>
        <w:t>Long short-term memory.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Neural Computation, 9(8), </w:t>
      </w:r>
      <w:r>
        <w:rPr>
          <w:spacing w:val="-2"/>
          <w:sz w:val="20"/>
        </w:rPr>
        <w:t>17351780.</w:t>
      </w:r>
      <w:r>
        <w:rPr>
          <w:spacing w:val="40"/>
          <w:sz w:val="20"/>
        </w:rPr>
        <w:t xml:space="preserve"> </w:t>
      </w:r>
      <w:hyperlink r:id="rId23">
        <w:r>
          <w:rPr>
            <w:rFonts w:ascii="Courier New"/>
            <w:spacing w:val="-2"/>
            <w:sz w:val="20"/>
          </w:rPr>
          <w:t>https://doi.org/10.1162/neco.</w:t>
        </w:r>
      </w:hyperlink>
    </w:p>
    <w:p w:rsidR="00F72AE5" w:rsidRDefault="00BD6872">
      <w:pPr>
        <w:spacing w:line="224" w:lineRule="exact"/>
        <w:ind w:left="131"/>
        <w:rPr>
          <w:rFonts w:ascii="Courier New"/>
          <w:sz w:val="20"/>
        </w:rPr>
      </w:pPr>
      <w:hyperlink r:id="rId24">
        <w:r>
          <w:rPr>
            <w:rFonts w:ascii="Courier New"/>
            <w:spacing w:val="-2"/>
            <w:sz w:val="20"/>
          </w:rPr>
          <w:t>1997.9.8.1735</w:t>
        </w:r>
      </w:hyperlink>
    </w:p>
    <w:p w:rsidR="00F72AE5" w:rsidRDefault="00BD6872">
      <w:pPr>
        <w:spacing w:line="252" w:lineRule="auto"/>
        <w:ind w:left="132" w:right="647"/>
        <w:jc w:val="both"/>
        <w:rPr>
          <w:rFonts w:ascii="Courier New"/>
          <w:sz w:val="20"/>
        </w:rPr>
      </w:pPr>
      <w:r>
        <w:rPr>
          <w:sz w:val="20"/>
        </w:rPr>
        <w:t>Johnson, J. M., &amp; Kho</w:t>
      </w:r>
      <w:r>
        <w:rPr>
          <w:sz w:val="20"/>
        </w:rPr>
        <w:t>shgoftaar, T. M. (2019). Survey on deep learning with class imbalance. Journal</w:t>
      </w:r>
      <w:r>
        <w:rPr>
          <w:spacing w:val="48"/>
          <w:sz w:val="20"/>
        </w:rPr>
        <w:t xml:space="preserve"> </w:t>
      </w:r>
      <w:r>
        <w:rPr>
          <w:sz w:val="20"/>
        </w:rPr>
        <w:t>of</w:t>
      </w:r>
      <w:r>
        <w:rPr>
          <w:spacing w:val="49"/>
          <w:sz w:val="20"/>
        </w:rPr>
        <w:t xml:space="preserve"> </w:t>
      </w:r>
      <w:r>
        <w:rPr>
          <w:sz w:val="20"/>
        </w:rPr>
        <w:t>Big</w:t>
      </w:r>
      <w:r>
        <w:rPr>
          <w:spacing w:val="49"/>
          <w:sz w:val="20"/>
        </w:rPr>
        <w:t xml:space="preserve"> </w:t>
      </w:r>
      <w:r>
        <w:rPr>
          <w:sz w:val="20"/>
        </w:rPr>
        <w:t>Data,</w:t>
      </w:r>
      <w:r>
        <w:rPr>
          <w:spacing w:val="57"/>
          <w:sz w:val="20"/>
        </w:rPr>
        <w:t xml:space="preserve"> </w:t>
      </w:r>
      <w:r>
        <w:rPr>
          <w:sz w:val="20"/>
        </w:rPr>
        <w:t>6(1),</w:t>
      </w:r>
      <w:r>
        <w:rPr>
          <w:spacing w:val="58"/>
          <w:sz w:val="20"/>
        </w:rPr>
        <w:t xml:space="preserve"> </w:t>
      </w:r>
      <w:r>
        <w:rPr>
          <w:sz w:val="20"/>
        </w:rPr>
        <w:t>Article</w:t>
      </w:r>
      <w:r>
        <w:rPr>
          <w:spacing w:val="49"/>
          <w:sz w:val="20"/>
        </w:rPr>
        <w:t xml:space="preserve"> </w:t>
      </w:r>
      <w:r>
        <w:rPr>
          <w:sz w:val="20"/>
        </w:rPr>
        <w:t>27.</w:t>
      </w:r>
      <w:r>
        <w:rPr>
          <w:spacing w:val="46"/>
          <w:sz w:val="20"/>
        </w:rPr>
        <w:t xml:space="preserve">  </w:t>
      </w:r>
      <w:hyperlink r:id="rId25">
        <w:r>
          <w:rPr>
            <w:rFonts w:ascii="Courier New"/>
            <w:spacing w:val="-2"/>
            <w:sz w:val="20"/>
          </w:rPr>
          <w:t>https:</w:t>
        </w:r>
      </w:hyperlink>
    </w:p>
    <w:p w:rsidR="00F72AE5" w:rsidRDefault="00BD6872">
      <w:pPr>
        <w:spacing w:line="247" w:lineRule="auto"/>
        <w:ind w:left="137" w:right="669" w:hanging="12"/>
        <w:rPr>
          <w:sz w:val="20"/>
        </w:rPr>
      </w:pPr>
      <w:hyperlink r:id="rId26">
        <w:r>
          <w:rPr>
            <w:rFonts w:ascii="Courier New"/>
            <w:spacing w:val="-2"/>
            <w:sz w:val="20"/>
          </w:rPr>
          <w:t>//doi.org/10.118</w:t>
        </w:r>
        <w:r>
          <w:rPr>
            <w:rFonts w:ascii="Courier New"/>
            <w:spacing w:val="-2"/>
            <w:sz w:val="20"/>
          </w:rPr>
          <w:t>6/s40537-019-0192-5</w:t>
        </w:r>
      </w:hyperlink>
      <w:r>
        <w:rPr>
          <w:rFonts w:ascii="Courier New"/>
          <w:spacing w:val="-2"/>
          <w:sz w:val="20"/>
        </w:rPr>
        <w:t xml:space="preserve"> </w:t>
      </w:r>
      <w:r>
        <w:rPr>
          <w:sz w:val="20"/>
        </w:rPr>
        <w:t>Lewis,</w:t>
      </w:r>
      <w:r>
        <w:rPr>
          <w:spacing w:val="79"/>
          <w:sz w:val="20"/>
        </w:rPr>
        <w:t xml:space="preserve"> </w:t>
      </w:r>
      <w:r>
        <w:rPr>
          <w:sz w:val="20"/>
        </w:rPr>
        <w:t>P.,</w:t>
      </w:r>
      <w:r>
        <w:rPr>
          <w:spacing w:val="79"/>
          <w:sz w:val="20"/>
        </w:rPr>
        <w:t xml:space="preserve"> </w:t>
      </w:r>
      <w:r>
        <w:rPr>
          <w:sz w:val="20"/>
        </w:rPr>
        <w:t>Stenetorp,</w:t>
      </w:r>
      <w:r>
        <w:rPr>
          <w:spacing w:val="79"/>
          <w:sz w:val="20"/>
        </w:rPr>
        <w:t xml:space="preserve"> </w:t>
      </w:r>
      <w:r>
        <w:rPr>
          <w:sz w:val="20"/>
        </w:rPr>
        <w:t>P.,</w:t>
      </w:r>
      <w:r>
        <w:rPr>
          <w:spacing w:val="79"/>
          <w:sz w:val="20"/>
        </w:rPr>
        <w:t xml:space="preserve"> </w:t>
      </w:r>
      <w:r>
        <w:rPr>
          <w:sz w:val="20"/>
        </w:rPr>
        <w:t>&amp;</w:t>
      </w:r>
      <w:r>
        <w:rPr>
          <w:spacing w:val="40"/>
          <w:sz w:val="20"/>
        </w:rPr>
        <w:t xml:space="preserve"> </w:t>
      </w:r>
      <w:r>
        <w:rPr>
          <w:sz w:val="20"/>
        </w:rPr>
        <w:t>Riedel,</w:t>
      </w:r>
      <w:r>
        <w:rPr>
          <w:spacing w:val="79"/>
          <w:sz w:val="20"/>
        </w:rPr>
        <w:t xml:space="preserve"> </w:t>
      </w:r>
      <w:r>
        <w:rPr>
          <w:sz w:val="20"/>
        </w:rPr>
        <w:t>S.</w:t>
      </w:r>
      <w:r>
        <w:rPr>
          <w:spacing w:val="40"/>
          <w:sz w:val="20"/>
        </w:rPr>
        <w:t xml:space="preserve"> </w:t>
      </w:r>
      <w:r>
        <w:rPr>
          <w:sz w:val="20"/>
        </w:rPr>
        <w:t>(2021). Question</w:t>
      </w:r>
      <w:r>
        <w:rPr>
          <w:spacing w:val="11"/>
          <w:sz w:val="20"/>
        </w:rPr>
        <w:t xml:space="preserve"> </w:t>
      </w:r>
      <w:r>
        <w:rPr>
          <w:sz w:val="20"/>
        </w:rPr>
        <w:t>and</w:t>
      </w:r>
      <w:r>
        <w:rPr>
          <w:spacing w:val="12"/>
          <w:sz w:val="20"/>
        </w:rPr>
        <w:t xml:space="preserve"> </w:t>
      </w:r>
      <w:r>
        <w:rPr>
          <w:sz w:val="20"/>
        </w:rPr>
        <w:t>an-swer</w:t>
      </w:r>
      <w:r>
        <w:rPr>
          <w:spacing w:val="12"/>
          <w:sz w:val="20"/>
        </w:rPr>
        <w:t xml:space="preserve"> </w:t>
      </w:r>
      <w:r>
        <w:rPr>
          <w:sz w:val="20"/>
        </w:rPr>
        <w:t>test-train</w:t>
      </w:r>
      <w:r>
        <w:rPr>
          <w:spacing w:val="11"/>
          <w:sz w:val="20"/>
        </w:rPr>
        <w:t xml:space="preserve"> </w:t>
      </w:r>
      <w:r>
        <w:rPr>
          <w:sz w:val="20"/>
        </w:rPr>
        <w:t>overlap</w:t>
      </w:r>
      <w:r>
        <w:rPr>
          <w:spacing w:val="12"/>
          <w:sz w:val="20"/>
        </w:rPr>
        <w:t xml:space="preserve"> </w:t>
      </w:r>
      <w:r>
        <w:rPr>
          <w:sz w:val="20"/>
        </w:rPr>
        <w:t>in</w:t>
      </w:r>
      <w:r>
        <w:rPr>
          <w:spacing w:val="12"/>
          <w:sz w:val="20"/>
        </w:rPr>
        <w:t xml:space="preserve"> </w:t>
      </w:r>
      <w:r>
        <w:rPr>
          <w:sz w:val="20"/>
        </w:rPr>
        <w:t>open-</w:t>
      </w:r>
      <w:r>
        <w:rPr>
          <w:spacing w:val="-2"/>
          <w:sz w:val="20"/>
        </w:rPr>
        <w:t>domain</w:t>
      </w:r>
      <w:r>
        <w:rPr>
          <w:sz w:val="20"/>
        </w:rPr>
        <w:t xml:space="preserve"> </w:t>
      </w:r>
      <w:r>
        <w:rPr>
          <w:spacing w:val="-2"/>
          <w:sz w:val="20"/>
        </w:rPr>
        <w:t>question</w:t>
      </w:r>
      <w:r>
        <w:rPr>
          <w:sz w:val="20"/>
        </w:rPr>
        <w:t xml:space="preserve"> </w:t>
      </w:r>
      <w:r>
        <w:rPr>
          <w:spacing w:val="-2"/>
          <w:sz w:val="20"/>
        </w:rPr>
        <w:t>answering</w:t>
      </w:r>
      <w:r>
        <w:rPr>
          <w:sz w:val="20"/>
        </w:rPr>
        <w:t xml:space="preserve"> </w:t>
      </w:r>
      <w:r>
        <w:rPr>
          <w:spacing w:val="-2"/>
          <w:sz w:val="20"/>
        </w:rPr>
        <w:t>datasets.</w:t>
      </w:r>
      <w:r>
        <w:rPr>
          <w:spacing w:val="36"/>
          <w:sz w:val="20"/>
        </w:rPr>
        <w:t xml:space="preserve"> </w:t>
      </w:r>
      <w:r>
        <w:rPr>
          <w:spacing w:val="-2"/>
          <w:sz w:val="20"/>
        </w:rPr>
        <w:t xml:space="preserve">Proceedings </w:t>
      </w:r>
      <w:r>
        <w:rPr>
          <w:sz w:val="20"/>
        </w:rPr>
        <w:t>of EACL, 10001008.</w:t>
      </w:r>
    </w:p>
    <w:p w:rsidR="00F72AE5" w:rsidRDefault="00BD6872">
      <w:pPr>
        <w:spacing w:before="7" w:line="252" w:lineRule="auto"/>
        <w:ind w:left="137" w:right="680"/>
        <w:jc w:val="both"/>
        <w:rPr>
          <w:sz w:val="20"/>
        </w:rPr>
      </w:pPr>
      <w:r>
        <w:rPr>
          <w:sz w:val="20"/>
        </w:rPr>
        <w:t>McDonald, A. M., &amp; Cranor, L. F. (2008).</w:t>
      </w:r>
      <w:r>
        <w:rPr>
          <w:spacing w:val="40"/>
          <w:sz w:val="20"/>
        </w:rPr>
        <w:t xml:space="preserve"> </w:t>
      </w:r>
      <w:r>
        <w:rPr>
          <w:sz w:val="20"/>
        </w:rPr>
        <w:t>The cost of reading privacy policies.</w:t>
      </w:r>
      <w:r>
        <w:rPr>
          <w:spacing w:val="28"/>
          <w:sz w:val="20"/>
        </w:rPr>
        <w:t xml:space="preserve"> </w:t>
      </w:r>
      <w:r>
        <w:rPr>
          <w:sz w:val="20"/>
        </w:rPr>
        <w:t xml:space="preserve">I/S: A Journal of Law and Policy for the Information Society, 4(3), </w:t>
      </w:r>
      <w:r>
        <w:rPr>
          <w:spacing w:val="-2"/>
          <w:sz w:val="20"/>
        </w:rPr>
        <w:t>543568.</w:t>
      </w:r>
    </w:p>
    <w:p w:rsidR="00F72AE5" w:rsidRDefault="00BD6872">
      <w:pPr>
        <w:spacing w:before="2" w:line="252" w:lineRule="auto"/>
        <w:ind w:left="129" w:right="669" w:firstLine="7"/>
        <w:jc w:val="both"/>
        <w:rPr>
          <w:sz w:val="20"/>
        </w:rPr>
      </w:pPr>
      <w:r>
        <w:rPr>
          <w:sz w:val="20"/>
        </w:rPr>
        <w:t>Mikolov, T., Chen, K., Corrado, G., &amp; Dean, J. (2013).</w:t>
      </w:r>
      <w:r>
        <w:rPr>
          <w:spacing w:val="40"/>
          <w:sz w:val="20"/>
        </w:rPr>
        <w:t xml:space="preserve"> </w:t>
      </w:r>
      <w:r>
        <w:rPr>
          <w:sz w:val="20"/>
        </w:rPr>
        <w:t>Ef-ficient estimation of word representa-tions in vector space.</w:t>
      </w:r>
      <w:r>
        <w:rPr>
          <w:spacing w:val="40"/>
          <w:sz w:val="20"/>
        </w:rPr>
        <w:t xml:space="preserve"> </w:t>
      </w:r>
      <w:r>
        <w:rPr>
          <w:sz w:val="20"/>
        </w:rPr>
        <w:t>ICLR Workshop.</w:t>
      </w:r>
    </w:p>
    <w:p w:rsidR="00F72AE5" w:rsidRDefault="00BD6872">
      <w:pPr>
        <w:spacing w:before="1" w:line="252" w:lineRule="auto"/>
        <w:ind w:left="129" w:right="679" w:firstLine="7"/>
        <w:jc w:val="both"/>
        <w:rPr>
          <w:sz w:val="20"/>
        </w:rPr>
      </w:pPr>
      <w:r>
        <w:rPr>
          <w:sz w:val="20"/>
        </w:rPr>
        <w:t>Paszke, A., Gross, S., Massa, F., Lerer, A., Bradbury, J., Chanan, G., Killeen, T., Lin, Z., Gimelshein, N., Antiga, L., Desmaison, A., Köpf, A., Yang, E., DeVito, Z., Rai-son, M., Tejani, A., Chilamkurthy, S., Steiner, B., Fang, L., Bai, J., &amp; Chintala,</w:t>
      </w:r>
      <w:r>
        <w:rPr>
          <w:spacing w:val="-6"/>
          <w:sz w:val="20"/>
        </w:rPr>
        <w:t xml:space="preserve"> </w:t>
      </w:r>
      <w:r>
        <w:rPr>
          <w:sz w:val="20"/>
        </w:rPr>
        <w:t>S</w:t>
      </w:r>
      <w:r>
        <w:rPr>
          <w:sz w:val="20"/>
        </w:rPr>
        <w:t>.</w:t>
      </w:r>
      <w:r>
        <w:rPr>
          <w:spacing w:val="-8"/>
          <w:sz w:val="20"/>
        </w:rPr>
        <w:t xml:space="preserve"> </w:t>
      </w:r>
      <w:r>
        <w:rPr>
          <w:sz w:val="20"/>
        </w:rPr>
        <w:t>(2019). PyTorch: An</w:t>
      </w:r>
      <w:r>
        <w:rPr>
          <w:spacing w:val="-8"/>
          <w:sz w:val="20"/>
        </w:rPr>
        <w:t xml:space="preserve"> </w:t>
      </w:r>
      <w:r>
        <w:rPr>
          <w:sz w:val="20"/>
        </w:rPr>
        <w:t>imperative</w:t>
      </w:r>
      <w:r>
        <w:rPr>
          <w:spacing w:val="-8"/>
          <w:sz w:val="20"/>
        </w:rPr>
        <w:t xml:space="preserve"> </w:t>
      </w:r>
      <w:r>
        <w:rPr>
          <w:sz w:val="20"/>
        </w:rPr>
        <w:t>style, high-performance</w:t>
      </w:r>
      <w:r>
        <w:rPr>
          <w:spacing w:val="-13"/>
          <w:sz w:val="20"/>
        </w:rPr>
        <w:t xml:space="preserve"> </w:t>
      </w:r>
      <w:r>
        <w:rPr>
          <w:sz w:val="20"/>
        </w:rPr>
        <w:t>deep</w:t>
      </w:r>
      <w:r>
        <w:rPr>
          <w:spacing w:val="-12"/>
          <w:sz w:val="20"/>
        </w:rPr>
        <w:t xml:space="preserve"> </w:t>
      </w:r>
      <w:r>
        <w:rPr>
          <w:sz w:val="20"/>
        </w:rPr>
        <w:t>learning</w:t>
      </w:r>
      <w:r>
        <w:rPr>
          <w:spacing w:val="-12"/>
          <w:sz w:val="20"/>
        </w:rPr>
        <w:t xml:space="preserve"> </w:t>
      </w:r>
      <w:r>
        <w:rPr>
          <w:sz w:val="20"/>
        </w:rPr>
        <w:t>library. NeurIPS, 32, 80248035.</w:t>
      </w:r>
    </w:p>
    <w:p w:rsidR="00F72AE5" w:rsidRDefault="00F72AE5">
      <w:pPr>
        <w:spacing w:line="252" w:lineRule="auto"/>
        <w:jc w:val="both"/>
        <w:rPr>
          <w:sz w:val="20"/>
        </w:rPr>
        <w:sectPr w:rsidR="00F72AE5">
          <w:pgSz w:w="11910" w:h="16840"/>
          <w:pgMar w:top="1260" w:right="708" w:bottom="1020" w:left="1275" w:header="0" w:footer="829" w:gutter="0"/>
          <w:cols w:num="2" w:space="720" w:equalWidth="0">
            <w:col w:w="4579" w:space="131"/>
            <w:col w:w="5217"/>
          </w:cols>
        </w:sectPr>
      </w:pPr>
    </w:p>
    <w:p w:rsidR="00F72AE5" w:rsidRDefault="00BD6872">
      <w:pPr>
        <w:spacing w:before="115" w:line="252" w:lineRule="auto"/>
        <w:ind w:left="142" w:right="5379"/>
        <w:jc w:val="both"/>
        <w:rPr>
          <w:sz w:val="20"/>
        </w:rPr>
      </w:pPr>
      <w:r>
        <w:rPr>
          <w:sz w:val="20"/>
        </w:rPr>
        <w:lastRenderedPageBreak/>
        <w:t>Pedregosa, F., Varoquaux, G., Gramfort, A., Michel, V., Thirion, B., Grisel, O., Blondel, M., Prettenhofer, P., Weiss, R., D</w:t>
      </w:r>
      <w:r>
        <w:rPr>
          <w:sz w:val="20"/>
        </w:rPr>
        <w:t>ubourg, V., Vander-plas, J., Passos, A., Cournapeau, D., Brucher, M., Perrot, M., &amp; Duchesnay, É. (2011).</w:t>
      </w:r>
      <w:r>
        <w:rPr>
          <w:spacing w:val="40"/>
          <w:sz w:val="20"/>
        </w:rPr>
        <w:t xml:space="preserve"> </w:t>
      </w:r>
      <w:r>
        <w:rPr>
          <w:sz w:val="20"/>
        </w:rPr>
        <w:t>Scikit-learn: Machine learning in Python.</w:t>
      </w:r>
      <w:r>
        <w:rPr>
          <w:spacing w:val="40"/>
          <w:sz w:val="20"/>
        </w:rPr>
        <w:t xml:space="preserve"> </w:t>
      </w:r>
      <w:r>
        <w:rPr>
          <w:sz w:val="20"/>
        </w:rPr>
        <w:t>Journal of Machine Learning Research, 12, 28252830.</w:t>
      </w:r>
    </w:p>
    <w:p w:rsidR="00F72AE5" w:rsidRDefault="00BD6872">
      <w:pPr>
        <w:spacing w:before="3" w:line="252" w:lineRule="auto"/>
        <w:ind w:left="142" w:right="5374"/>
        <w:jc w:val="both"/>
        <w:rPr>
          <w:rFonts w:ascii="Courier New"/>
          <w:sz w:val="20"/>
        </w:rPr>
      </w:pPr>
      <w:r>
        <w:rPr>
          <w:sz w:val="20"/>
        </w:rPr>
        <w:t>Pennington, J., Socher, R., &amp; Manning, C. (2014). GloVe:</w:t>
      </w:r>
      <w:r>
        <w:rPr>
          <w:spacing w:val="40"/>
          <w:sz w:val="20"/>
        </w:rPr>
        <w:t xml:space="preserve"> </w:t>
      </w:r>
      <w:r>
        <w:rPr>
          <w:sz w:val="20"/>
        </w:rPr>
        <w:t>Global vectors for word representation. Proceedings of EMNLP, 15321543.</w:t>
      </w:r>
      <w:r>
        <w:rPr>
          <w:spacing w:val="40"/>
          <w:sz w:val="20"/>
        </w:rPr>
        <w:t xml:space="preserve"> </w:t>
      </w:r>
      <w:hyperlink r:id="rId27">
        <w:r>
          <w:rPr>
            <w:rFonts w:ascii="Courier New"/>
            <w:sz w:val="20"/>
          </w:rPr>
          <w:t>https://</w:t>
        </w:r>
      </w:hyperlink>
      <w:r>
        <w:rPr>
          <w:rFonts w:ascii="Courier New"/>
          <w:sz w:val="20"/>
        </w:rPr>
        <w:t xml:space="preserve"> </w:t>
      </w:r>
      <w:hyperlink r:id="rId28">
        <w:r>
          <w:rPr>
            <w:rFonts w:ascii="Courier New"/>
            <w:spacing w:val="-2"/>
            <w:sz w:val="20"/>
          </w:rPr>
          <w:t>doi.org/10.3115/v1/D14-1162</w:t>
        </w:r>
      </w:hyperlink>
    </w:p>
    <w:p w:rsidR="00F72AE5" w:rsidRDefault="00BD6872">
      <w:pPr>
        <w:spacing w:line="214" w:lineRule="exact"/>
        <w:ind w:left="142"/>
        <w:jc w:val="both"/>
        <w:rPr>
          <w:sz w:val="20"/>
        </w:rPr>
      </w:pPr>
      <w:r>
        <w:rPr>
          <w:sz w:val="20"/>
        </w:rPr>
        <w:t>R</w:t>
      </w:r>
      <w:r>
        <w:rPr>
          <w:spacing w:val="6"/>
          <w:sz w:val="20"/>
        </w:rPr>
        <w:t xml:space="preserve"> </w:t>
      </w:r>
      <w:r>
        <w:rPr>
          <w:sz w:val="20"/>
        </w:rPr>
        <w:t>ehurek,</w:t>
      </w:r>
      <w:r>
        <w:rPr>
          <w:spacing w:val="7"/>
          <w:sz w:val="20"/>
        </w:rPr>
        <w:t xml:space="preserve"> </w:t>
      </w:r>
      <w:r>
        <w:rPr>
          <w:sz w:val="20"/>
        </w:rPr>
        <w:t>R.,</w:t>
      </w:r>
      <w:r>
        <w:rPr>
          <w:spacing w:val="6"/>
          <w:sz w:val="20"/>
        </w:rPr>
        <w:t xml:space="preserve"> </w:t>
      </w:r>
      <w:r>
        <w:rPr>
          <w:sz w:val="20"/>
        </w:rPr>
        <w:t>&amp;</w:t>
      </w:r>
      <w:r>
        <w:rPr>
          <w:spacing w:val="7"/>
          <w:sz w:val="20"/>
        </w:rPr>
        <w:t xml:space="preserve"> </w:t>
      </w:r>
      <w:r>
        <w:rPr>
          <w:sz w:val="20"/>
        </w:rPr>
        <w:t>Sojka,</w:t>
      </w:r>
      <w:r>
        <w:rPr>
          <w:spacing w:val="7"/>
          <w:sz w:val="20"/>
        </w:rPr>
        <w:t xml:space="preserve"> </w:t>
      </w:r>
      <w:r>
        <w:rPr>
          <w:sz w:val="20"/>
        </w:rPr>
        <w:t>P.</w:t>
      </w:r>
      <w:r>
        <w:rPr>
          <w:spacing w:val="6"/>
          <w:sz w:val="20"/>
        </w:rPr>
        <w:t xml:space="preserve"> </w:t>
      </w:r>
      <w:r>
        <w:rPr>
          <w:sz w:val="20"/>
        </w:rPr>
        <w:t>(2010).</w:t>
      </w:r>
      <w:r>
        <w:rPr>
          <w:spacing w:val="27"/>
          <w:sz w:val="20"/>
        </w:rPr>
        <w:t xml:space="preserve"> </w:t>
      </w:r>
      <w:r>
        <w:rPr>
          <w:sz w:val="20"/>
        </w:rPr>
        <w:t>So</w:t>
      </w:r>
      <w:r>
        <w:rPr>
          <w:sz w:val="20"/>
        </w:rPr>
        <w:t>ftware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frame-</w:t>
      </w:r>
    </w:p>
    <w:p w:rsidR="00F72AE5" w:rsidRDefault="00BD6872">
      <w:pPr>
        <w:spacing w:before="12" w:line="252" w:lineRule="auto"/>
        <w:ind w:left="142" w:right="5379" w:hanging="8"/>
        <w:jc w:val="both"/>
        <w:rPr>
          <w:sz w:val="20"/>
        </w:rPr>
      </w:pPr>
      <w:r>
        <w:rPr>
          <w:sz w:val="20"/>
        </w:rPr>
        <w:t>work for topic modelling with large corpora.</w:t>
      </w:r>
      <w:r>
        <w:rPr>
          <w:spacing w:val="30"/>
          <w:sz w:val="20"/>
        </w:rPr>
        <w:t xml:space="preserve"> </w:t>
      </w:r>
      <w:r>
        <w:rPr>
          <w:sz w:val="20"/>
        </w:rPr>
        <w:t>Pro-ceedings of the LREC Workshop on New Chal-lenges for NLP Frameworks, 4550.</w:t>
      </w:r>
    </w:p>
    <w:p w:rsidR="00F72AE5" w:rsidRDefault="00BD6872">
      <w:pPr>
        <w:spacing w:before="2" w:line="252" w:lineRule="auto"/>
        <w:ind w:left="142" w:right="5374"/>
        <w:jc w:val="both"/>
        <w:rPr>
          <w:sz w:val="20"/>
        </w:rPr>
      </w:pPr>
      <w:r>
        <w:rPr>
          <w:sz w:val="20"/>
        </w:rPr>
        <w:t>Schuster, M., &amp; Paliwal, K. K. (1997).</w:t>
      </w:r>
      <w:r>
        <w:rPr>
          <w:spacing w:val="40"/>
          <w:sz w:val="20"/>
        </w:rPr>
        <w:t xml:space="preserve"> </w:t>
      </w:r>
      <w:r>
        <w:rPr>
          <w:sz w:val="20"/>
        </w:rPr>
        <w:t>Bidirec-tional recurrent neural networks.</w:t>
      </w:r>
      <w:r>
        <w:rPr>
          <w:spacing w:val="40"/>
          <w:sz w:val="20"/>
        </w:rPr>
        <w:t xml:space="preserve"> </w:t>
      </w:r>
      <w:r>
        <w:rPr>
          <w:sz w:val="20"/>
        </w:rPr>
        <w:t>IEEE Trans-actions</w:t>
      </w:r>
      <w:r>
        <w:rPr>
          <w:spacing w:val="48"/>
          <w:sz w:val="20"/>
        </w:rPr>
        <w:t xml:space="preserve"> </w:t>
      </w:r>
      <w:r>
        <w:rPr>
          <w:sz w:val="20"/>
        </w:rPr>
        <w:t>on</w:t>
      </w:r>
      <w:r>
        <w:rPr>
          <w:spacing w:val="49"/>
          <w:sz w:val="20"/>
        </w:rPr>
        <w:t xml:space="preserve"> </w:t>
      </w:r>
      <w:r>
        <w:rPr>
          <w:sz w:val="20"/>
        </w:rPr>
        <w:t>Signal</w:t>
      </w:r>
      <w:r>
        <w:rPr>
          <w:spacing w:val="48"/>
          <w:sz w:val="20"/>
        </w:rPr>
        <w:t xml:space="preserve"> </w:t>
      </w:r>
      <w:r>
        <w:rPr>
          <w:sz w:val="20"/>
        </w:rPr>
        <w:t>Processi</w:t>
      </w:r>
      <w:r>
        <w:rPr>
          <w:sz w:val="20"/>
        </w:rPr>
        <w:t>ng,</w:t>
      </w:r>
      <w:r>
        <w:rPr>
          <w:spacing w:val="59"/>
          <w:sz w:val="20"/>
        </w:rPr>
        <w:t xml:space="preserve"> </w:t>
      </w:r>
      <w:r>
        <w:rPr>
          <w:sz w:val="20"/>
        </w:rPr>
        <w:t>45(11),</w:t>
      </w:r>
      <w:r>
        <w:rPr>
          <w:spacing w:val="60"/>
          <w:sz w:val="20"/>
        </w:rPr>
        <w:t xml:space="preserve"> </w:t>
      </w:r>
      <w:r>
        <w:rPr>
          <w:spacing w:val="-5"/>
          <w:sz w:val="20"/>
        </w:rPr>
        <w:t>26732681.</w:t>
      </w:r>
    </w:p>
    <w:p w:rsidR="00F72AE5" w:rsidRDefault="00BD6872">
      <w:pPr>
        <w:spacing w:before="18" w:line="249" w:lineRule="auto"/>
        <w:ind w:left="132" w:right="5374" w:firstLine="10"/>
        <w:rPr>
          <w:sz w:val="20"/>
        </w:rPr>
      </w:pPr>
      <w:hyperlink r:id="rId29">
        <w:r>
          <w:rPr>
            <w:rFonts w:ascii="Courier New"/>
            <w:spacing w:val="-2"/>
            <w:sz w:val="20"/>
          </w:rPr>
          <w:t>https://doi.org/10.1109/78.650093</w:t>
        </w:r>
      </w:hyperlink>
      <w:r>
        <w:rPr>
          <w:rFonts w:ascii="Courier New"/>
          <w:spacing w:val="-2"/>
          <w:sz w:val="20"/>
        </w:rPr>
        <w:t xml:space="preserve"> </w:t>
      </w:r>
      <w:r>
        <w:rPr>
          <w:sz w:val="20"/>
        </w:rPr>
        <w:t>Wilson,</w:t>
      </w:r>
      <w:r>
        <w:rPr>
          <w:spacing w:val="80"/>
          <w:sz w:val="20"/>
        </w:rPr>
        <w:t xml:space="preserve"> </w:t>
      </w:r>
      <w:r>
        <w:rPr>
          <w:sz w:val="20"/>
        </w:rPr>
        <w:t>S.,</w:t>
      </w:r>
      <w:r>
        <w:rPr>
          <w:spacing w:val="80"/>
          <w:sz w:val="20"/>
        </w:rPr>
        <w:t xml:space="preserve"> </w:t>
      </w:r>
      <w:r>
        <w:rPr>
          <w:sz w:val="20"/>
        </w:rPr>
        <w:t>Schaub,</w:t>
      </w:r>
      <w:r>
        <w:rPr>
          <w:spacing w:val="80"/>
          <w:sz w:val="20"/>
        </w:rPr>
        <w:t xml:space="preserve"> </w:t>
      </w:r>
      <w:r>
        <w:rPr>
          <w:sz w:val="20"/>
        </w:rPr>
        <w:t>F.,</w:t>
      </w:r>
      <w:r>
        <w:rPr>
          <w:spacing w:val="80"/>
          <w:sz w:val="20"/>
        </w:rPr>
        <w:t xml:space="preserve"> </w:t>
      </w:r>
      <w:r>
        <w:rPr>
          <w:sz w:val="20"/>
        </w:rPr>
        <w:t>Dara,</w:t>
      </w:r>
      <w:r>
        <w:rPr>
          <w:spacing w:val="80"/>
          <w:sz w:val="20"/>
        </w:rPr>
        <w:t xml:space="preserve"> </w:t>
      </w:r>
      <w:r>
        <w:rPr>
          <w:sz w:val="20"/>
        </w:rPr>
        <w:t>A.</w:t>
      </w:r>
      <w:r>
        <w:rPr>
          <w:spacing w:val="40"/>
          <w:sz w:val="20"/>
        </w:rPr>
        <w:t xml:space="preserve"> </w:t>
      </w:r>
      <w:r>
        <w:rPr>
          <w:sz w:val="20"/>
        </w:rPr>
        <w:t>A.,</w:t>
      </w:r>
      <w:r>
        <w:rPr>
          <w:spacing w:val="80"/>
          <w:sz w:val="20"/>
        </w:rPr>
        <w:t xml:space="preserve"> </w:t>
      </w:r>
      <w:r>
        <w:rPr>
          <w:sz w:val="20"/>
        </w:rPr>
        <w:t>Liu,</w:t>
      </w:r>
      <w:r>
        <w:rPr>
          <w:spacing w:val="80"/>
          <w:sz w:val="20"/>
        </w:rPr>
        <w:t xml:space="preserve"> </w:t>
      </w:r>
      <w:r>
        <w:rPr>
          <w:sz w:val="20"/>
        </w:rPr>
        <w:t>F., Cherivirala, S., Leon, P. G., Andersen, M. S., Zim-meck,</w:t>
      </w:r>
      <w:r>
        <w:rPr>
          <w:spacing w:val="18"/>
          <w:sz w:val="20"/>
        </w:rPr>
        <w:t xml:space="preserve"> </w:t>
      </w:r>
      <w:r>
        <w:rPr>
          <w:sz w:val="20"/>
        </w:rPr>
        <w:t>S.,</w:t>
      </w:r>
      <w:r>
        <w:rPr>
          <w:spacing w:val="18"/>
          <w:sz w:val="20"/>
        </w:rPr>
        <w:t xml:space="preserve"> </w:t>
      </w:r>
      <w:r>
        <w:rPr>
          <w:sz w:val="20"/>
        </w:rPr>
        <w:t>Sathyendra,</w:t>
      </w:r>
      <w:r>
        <w:rPr>
          <w:spacing w:val="18"/>
          <w:sz w:val="20"/>
        </w:rPr>
        <w:t xml:space="preserve"> </w:t>
      </w:r>
      <w:r>
        <w:rPr>
          <w:sz w:val="20"/>
        </w:rPr>
        <w:t>K.</w:t>
      </w:r>
      <w:r>
        <w:rPr>
          <w:spacing w:val="16"/>
          <w:sz w:val="20"/>
        </w:rPr>
        <w:t xml:space="preserve"> </w:t>
      </w:r>
      <w:r>
        <w:rPr>
          <w:sz w:val="20"/>
        </w:rPr>
        <w:t>M.,</w:t>
      </w:r>
      <w:r>
        <w:rPr>
          <w:spacing w:val="18"/>
          <w:sz w:val="20"/>
        </w:rPr>
        <w:t xml:space="preserve"> </w:t>
      </w:r>
      <w:r>
        <w:rPr>
          <w:sz w:val="20"/>
        </w:rPr>
        <w:t>Russell,</w:t>
      </w:r>
      <w:r>
        <w:rPr>
          <w:spacing w:val="18"/>
          <w:sz w:val="20"/>
        </w:rPr>
        <w:t xml:space="preserve"> </w:t>
      </w:r>
      <w:r>
        <w:rPr>
          <w:sz w:val="20"/>
        </w:rPr>
        <w:t>N.</w:t>
      </w:r>
      <w:r>
        <w:rPr>
          <w:spacing w:val="16"/>
          <w:sz w:val="20"/>
        </w:rPr>
        <w:t xml:space="preserve"> </w:t>
      </w:r>
      <w:r>
        <w:rPr>
          <w:sz w:val="20"/>
        </w:rPr>
        <w:t>C.,</w:t>
      </w:r>
      <w:r>
        <w:rPr>
          <w:spacing w:val="18"/>
          <w:sz w:val="20"/>
        </w:rPr>
        <w:t xml:space="preserve"> </w:t>
      </w:r>
      <w:r>
        <w:rPr>
          <w:sz w:val="20"/>
        </w:rPr>
        <w:t>Nor-ton,</w:t>
      </w:r>
      <w:r>
        <w:rPr>
          <w:spacing w:val="21"/>
          <w:sz w:val="20"/>
        </w:rPr>
        <w:t xml:space="preserve"> </w:t>
      </w:r>
      <w:r>
        <w:rPr>
          <w:sz w:val="20"/>
        </w:rPr>
        <w:t>T.</w:t>
      </w:r>
      <w:r>
        <w:rPr>
          <w:spacing w:val="20"/>
          <w:sz w:val="20"/>
        </w:rPr>
        <w:t xml:space="preserve"> </w:t>
      </w:r>
      <w:r>
        <w:rPr>
          <w:sz w:val="20"/>
        </w:rPr>
        <w:t>B.,</w:t>
      </w:r>
      <w:r>
        <w:rPr>
          <w:spacing w:val="21"/>
          <w:sz w:val="20"/>
        </w:rPr>
        <w:t xml:space="preserve"> </w:t>
      </w:r>
      <w:r>
        <w:rPr>
          <w:sz w:val="20"/>
        </w:rPr>
        <w:t>Hovy,</w:t>
      </w:r>
      <w:r>
        <w:rPr>
          <w:spacing w:val="21"/>
          <w:sz w:val="20"/>
        </w:rPr>
        <w:t xml:space="preserve"> </w:t>
      </w:r>
      <w:r>
        <w:rPr>
          <w:sz w:val="20"/>
        </w:rPr>
        <w:t>E.,</w:t>
      </w:r>
      <w:r>
        <w:rPr>
          <w:spacing w:val="21"/>
          <w:sz w:val="20"/>
        </w:rPr>
        <w:t xml:space="preserve"> </w:t>
      </w:r>
      <w:r>
        <w:rPr>
          <w:sz w:val="20"/>
        </w:rPr>
        <w:t>Reidenberg,</w:t>
      </w:r>
      <w:r>
        <w:rPr>
          <w:spacing w:val="21"/>
          <w:sz w:val="20"/>
        </w:rPr>
        <w:t xml:space="preserve"> </w:t>
      </w:r>
      <w:r>
        <w:rPr>
          <w:sz w:val="20"/>
        </w:rPr>
        <w:t>J.,</w:t>
      </w:r>
      <w:r>
        <w:rPr>
          <w:spacing w:val="21"/>
          <w:sz w:val="20"/>
        </w:rPr>
        <w:t xml:space="preserve"> </w:t>
      </w:r>
      <w:r>
        <w:rPr>
          <w:sz w:val="20"/>
        </w:rPr>
        <w:t>&amp;</w:t>
      </w:r>
      <w:r>
        <w:rPr>
          <w:spacing w:val="20"/>
          <w:sz w:val="20"/>
        </w:rPr>
        <w:t xml:space="preserve"> </w:t>
      </w:r>
      <w:r>
        <w:rPr>
          <w:sz w:val="20"/>
        </w:rPr>
        <w:t>Sadeh,</w:t>
      </w:r>
      <w:r>
        <w:rPr>
          <w:spacing w:val="21"/>
          <w:sz w:val="20"/>
        </w:rPr>
        <w:t xml:space="preserve"> </w:t>
      </w:r>
      <w:r>
        <w:rPr>
          <w:sz w:val="20"/>
        </w:rPr>
        <w:t>N. (2016).</w:t>
      </w:r>
      <w:r>
        <w:rPr>
          <w:spacing w:val="11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creation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analysis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website</w:t>
      </w:r>
      <w:r>
        <w:rPr>
          <w:spacing w:val="-4"/>
          <w:sz w:val="20"/>
        </w:rPr>
        <w:t xml:space="preserve"> </w:t>
      </w:r>
      <w:r>
        <w:rPr>
          <w:sz w:val="20"/>
        </w:rPr>
        <w:t>pri-vacy</w:t>
      </w:r>
      <w:r>
        <w:rPr>
          <w:spacing w:val="-13"/>
          <w:sz w:val="20"/>
        </w:rPr>
        <w:t xml:space="preserve"> </w:t>
      </w:r>
      <w:r>
        <w:rPr>
          <w:sz w:val="20"/>
        </w:rPr>
        <w:t>policy</w:t>
      </w:r>
      <w:r>
        <w:rPr>
          <w:spacing w:val="-12"/>
          <w:sz w:val="20"/>
        </w:rPr>
        <w:t xml:space="preserve"> </w:t>
      </w:r>
      <w:r>
        <w:rPr>
          <w:sz w:val="20"/>
        </w:rPr>
        <w:t>corpus.</w:t>
      </w:r>
      <w:r>
        <w:rPr>
          <w:spacing w:val="7"/>
          <w:sz w:val="20"/>
        </w:rPr>
        <w:t xml:space="preserve"> </w:t>
      </w:r>
      <w:r>
        <w:rPr>
          <w:sz w:val="20"/>
        </w:rPr>
        <w:t>Proceedings</w:t>
      </w:r>
      <w:r>
        <w:rPr>
          <w:spacing w:val="-12"/>
          <w:sz w:val="20"/>
        </w:rPr>
        <w:t xml:space="preserve"> </w:t>
      </w:r>
      <w:r>
        <w:rPr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z w:val="20"/>
        </w:rPr>
        <w:t>ACL,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13301340. </w:t>
      </w:r>
      <w:hyperlink r:id="rId30">
        <w:r>
          <w:rPr>
            <w:rFonts w:ascii="Courier New"/>
            <w:spacing w:val="-2"/>
            <w:sz w:val="20"/>
          </w:rPr>
          <w:t>https://doi.org/10.18653/v1/P16-1126</w:t>
        </w:r>
      </w:hyperlink>
      <w:r>
        <w:rPr>
          <w:rFonts w:ascii="Courier New"/>
          <w:spacing w:val="-2"/>
          <w:sz w:val="20"/>
        </w:rPr>
        <w:t xml:space="preserve"> </w:t>
      </w:r>
      <w:r>
        <w:rPr>
          <w:sz w:val="20"/>
        </w:rPr>
        <w:t>Wolf,</w:t>
      </w:r>
      <w:r>
        <w:rPr>
          <w:spacing w:val="69"/>
          <w:sz w:val="20"/>
        </w:rPr>
        <w:t xml:space="preserve"> </w:t>
      </w:r>
      <w:r>
        <w:rPr>
          <w:sz w:val="20"/>
        </w:rPr>
        <w:t>T.</w:t>
      </w:r>
      <w:r>
        <w:rPr>
          <w:sz w:val="20"/>
        </w:rPr>
        <w:t>,</w:t>
      </w:r>
      <w:r>
        <w:rPr>
          <w:spacing w:val="70"/>
          <w:sz w:val="20"/>
        </w:rPr>
        <w:t xml:space="preserve"> </w:t>
      </w:r>
      <w:r>
        <w:rPr>
          <w:sz w:val="20"/>
        </w:rPr>
        <w:t>Debut,</w:t>
      </w:r>
      <w:r>
        <w:rPr>
          <w:spacing w:val="69"/>
          <w:sz w:val="20"/>
        </w:rPr>
        <w:t xml:space="preserve"> </w:t>
      </w:r>
      <w:r>
        <w:rPr>
          <w:sz w:val="20"/>
        </w:rPr>
        <w:t>L.,</w:t>
      </w:r>
      <w:r>
        <w:rPr>
          <w:spacing w:val="70"/>
          <w:sz w:val="20"/>
        </w:rPr>
        <w:t xml:space="preserve"> </w:t>
      </w:r>
      <w:r>
        <w:rPr>
          <w:sz w:val="20"/>
        </w:rPr>
        <w:t>Sanh,</w:t>
      </w:r>
      <w:r>
        <w:rPr>
          <w:spacing w:val="69"/>
          <w:sz w:val="20"/>
        </w:rPr>
        <w:t xml:space="preserve"> </w:t>
      </w:r>
      <w:r>
        <w:rPr>
          <w:sz w:val="20"/>
        </w:rPr>
        <w:t>V.,</w:t>
      </w:r>
      <w:r>
        <w:rPr>
          <w:spacing w:val="70"/>
          <w:sz w:val="20"/>
        </w:rPr>
        <w:t xml:space="preserve"> </w:t>
      </w:r>
      <w:r>
        <w:rPr>
          <w:sz w:val="20"/>
        </w:rPr>
        <w:t>Chaumond,</w:t>
      </w:r>
      <w:r>
        <w:rPr>
          <w:spacing w:val="69"/>
          <w:sz w:val="20"/>
        </w:rPr>
        <w:t xml:space="preserve"> </w:t>
      </w:r>
      <w:r>
        <w:rPr>
          <w:spacing w:val="-5"/>
          <w:sz w:val="20"/>
        </w:rPr>
        <w:t>J.,</w:t>
      </w:r>
    </w:p>
    <w:p w:rsidR="00F72AE5" w:rsidRDefault="00BD6872">
      <w:pPr>
        <w:spacing w:before="10" w:line="252" w:lineRule="auto"/>
        <w:ind w:left="142" w:right="5385"/>
        <w:jc w:val="both"/>
        <w:rPr>
          <w:sz w:val="20"/>
        </w:rPr>
      </w:pPr>
      <w:r>
        <w:rPr>
          <w:sz w:val="20"/>
        </w:rPr>
        <w:t>Delangue,</w:t>
      </w:r>
      <w:r>
        <w:rPr>
          <w:spacing w:val="40"/>
          <w:sz w:val="20"/>
        </w:rPr>
        <w:t xml:space="preserve"> </w:t>
      </w:r>
      <w:r>
        <w:rPr>
          <w:sz w:val="20"/>
        </w:rPr>
        <w:t>C.,</w:t>
      </w:r>
      <w:r>
        <w:rPr>
          <w:spacing w:val="40"/>
          <w:sz w:val="20"/>
        </w:rPr>
        <w:t xml:space="preserve"> </w:t>
      </w:r>
      <w:r>
        <w:rPr>
          <w:sz w:val="20"/>
        </w:rPr>
        <w:t>Moi,</w:t>
      </w:r>
      <w:r>
        <w:rPr>
          <w:spacing w:val="40"/>
          <w:sz w:val="20"/>
        </w:rPr>
        <w:t xml:space="preserve"> </w:t>
      </w:r>
      <w:r>
        <w:rPr>
          <w:sz w:val="20"/>
        </w:rPr>
        <w:t>A.,</w:t>
      </w:r>
      <w:r>
        <w:rPr>
          <w:spacing w:val="40"/>
          <w:sz w:val="20"/>
        </w:rPr>
        <w:t xml:space="preserve"> </w:t>
      </w:r>
      <w:r>
        <w:rPr>
          <w:sz w:val="20"/>
        </w:rPr>
        <w:t>Cistac,</w:t>
      </w:r>
      <w:r>
        <w:rPr>
          <w:spacing w:val="40"/>
          <w:sz w:val="20"/>
        </w:rPr>
        <w:t xml:space="preserve"> </w:t>
      </w:r>
      <w:r>
        <w:rPr>
          <w:sz w:val="20"/>
        </w:rPr>
        <w:t>P.,</w:t>
      </w:r>
      <w:r>
        <w:rPr>
          <w:spacing w:val="40"/>
          <w:sz w:val="20"/>
        </w:rPr>
        <w:t xml:space="preserve"> </w:t>
      </w:r>
      <w:r>
        <w:rPr>
          <w:sz w:val="20"/>
        </w:rPr>
        <w:t>Rault,</w:t>
      </w:r>
      <w:r>
        <w:rPr>
          <w:spacing w:val="40"/>
          <w:sz w:val="20"/>
        </w:rPr>
        <w:t xml:space="preserve"> </w:t>
      </w:r>
      <w:r>
        <w:rPr>
          <w:sz w:val="20"/>
        </w:rPr>
        <w:t>T., Louf,</w:t>
      </w:r>
      <w:r>
        <w:rPr>
          <w:spacing w:val="40"/>
          <w:sz w:val="20"/>
        </w:rPr>
        <w:t xml:space="preserve"> </w:t>
      </w:r>
      <w:r>
        <w:rPr>
          <w:sz w:val="20"/>
        </w:rPr>
        <w:t>R.,</w:t>
      </w:r>
      <w:r>
        <w:rPr>
          <w:spacing w:val="40"/>
          <w:sz w:val="20"/>
        </w:rPr>
        <w:t xml:space="preserve"> </w:t>
      </w:r>
      <w:r>
        <w:rPr>
          <w:sz w:val="20"/>
        </w:rPr>
        <w:t>Funtow-icz,</w:t>
      </w:r>
      <w:r>
        <w:rPr>
          <w:spacing w:val="40"/>
          <w:sz w:val="20"/>
        </w:rPr>
        <w:t xml:space="preserve"> </w:t>
      </w:r>
      <w:r>
        <w:rPr>
          <w:sz w:val="20"/>
        </w:rPr>
        <w:t>M.,</w:t>
      </w:r>
      <w:r>
        <w:rPr>
          <w:spacing w:val="40"/>
          <w:sz w:val="20"/>
        </w:rPr>
        <w:t xml:space="preserve"> </w:t>
      </w:r>
      <w:r>
        <w:rPr>
          <w:sz w:val="20"/>
        </w:rPr>
        <w:t>Davison,</w:t>
      </w:r>
      <w:r>
        <w:rPr>
          <w:spacing w:val="40"/>
          <w:sz w:val="20"/>
        </w:rPr>
        <w:t xml:space="preserve"> </w:t>
      </w:r>
      <w:r>
        <w:rPr>
          <w:sz w:val="20"/>
        </w:rPr>
        <w:t>J.,</w:t>
      </w:r>
      <w:r>
        <w:rPr>
          <w:spacing w:val="40"/>
          <w:sz w:val="20"/>
        </w:rPr>
        <w:t xml:space="preserve"> </w:t>
      </w:r>
      <w:r>
        <w:rPr>
          <w:sz w:val="20"/>
        </w:rPr>
        <w:t>Shleifer, S.,</w:t>
      </w:r>
      <w:r>
        <w:rPr>
          <w:spacing w:val="68"/>
          <w:w w:val="150"/>
          <w:sz w:val="20"/>
        </w:rPr>
        <w:t xml:space="preserve"> </w:t>
      </w:r>
      <w:r>
        <w:rPr>
          <w:sz w:val="20"/>
        </w:rPr>
        <w:t>von</w:t>
      </w:r>
      <w:r>
        <w:rPr>
          <w:spacing w:val="77"/>
          <w:sz w:val="20"/>
        </w:rPr>
        <w:t xml:space="preserve"> </w:t>
      </w:r>
      <w:r>
        <w:rPr>
          <w:sz w:val="20"/>
        </w:rPr>
        <w:t>Platen,</w:t>
      </w:r>
      <w:r>
        <w:rPr>
          <w:spacing w:val="69"/>
          <w:w w:val="150"/>
          <w:sz w:val="20"/>
        </w:rPr>
        <w:t xml:space="preserve"> </w:t>
      </w:r>
      <w:r>
        <w:rPr>
          <w:sz w:val="20"/>
        </w:rPr>
        <w:t>P.,</w:t>
      </w:r>
      <w:r>
        <w:rPr>
          <w:spacing w:val="69"/>
          <w:w w:val="150"/>
          <w:sz w:val="20"/>
        </w:rPr>
        <w:t xml:space="preserve"> </w:t>
      </w:r>
      <w:r>
        <w:rPr>
          <w:sz w:val="20"/>
        </w:rPr>
        <w:t>Ma,</w:t>
      </w:r>
      <w:r>
        <w:rPr>
          <w:spacing w:val="69"/>
          <w:w w:val="150"/>
          <w:sz w:val="20"/>
        </w:rPr>
        <w:t xml:space="preserve"> </w:t>
      </w:r>
      <w:r>
        <w:rPr>
          <w:sz w:val="20"/>
        </w:rPr>
        <w:t>C.,</w:t>
      </w:r>
      <w:r>
        <w:rPr>
          <w:spacing w:val="69"/>
          <w:w w:val="150"/>
          <w:sz w:val="20"/>
        </w:rPr>
        <w:t xml:space="preserve"> </w:t>
      </w:r>
      <w:r>
        <w:rPr>
          <w:sz w:val="20"/>
        </w:rPr>
        <w:t>Jernite,</w:t>
      </w:r>
      <w:r>
        <w:rPr>
          <w:spacing w:val="69"/>
          <w:w w:val="150"/>
          <w:sz w:val="20"/>
        </w:rPr>
        <w:t xml:space="preserve"> </w:t>
      </w:r>
      <w:r>
        <w:rPr>
          <w:sz w:val="20"/>
        </w:rPr>
        <w:t>Y.,</w:t>
      </w:r>
      <w:r>
        <w:rPr>
          <w:spacing w:val="68"/>
          <w:w w:val="150"/>
          <w:sz w:val="20"/>
        </w:rPr>
        <w:t xml:space="preserve"> </w:t>
      </w:r>
      <w:r>
        <w:rPr>
          <w:spacing w:val="-4"/>
          <w:sz w:val="20"/>
        </w:rPr>
        <w:t>Plu,</w:t>
      </w:r>
    </w:p>
    <w:p w:rsidR="00F72AE5" w:rsidRDefault="00BD6872">
      <w:pPr>
        <w:spacing w:before="1"/>
        <w:ind w:left="137"/>
        <w:jc w:val="both"/>
        <w:rPr>
          <w:sz w:val="20"/>
        </w:rPr>
      </w:pPr>
      <w:r>
        <w:rPr>
          <w:sz w:val="20"/>
        </w:rPr>
        <w:t>J.,</w:t>
      </w:r>
      <w:r>
        <w:rPr>
          <w:spacing w:val="70"/>
          <w:w w:val="150"/>
          <w:sz w:val="20"/>
        </w:rPr>
        <w:t xml:space="preserve"> </w:t>
      </w:r>
      <w:r>
        <w:rPr>
          <w:sz w:val="20"/>
        </w:rPr>
        <w:t>Xu,</w:t>
      </w:r>
      <w:r>
        <w:rPr>
          <w:spacing w:val="71"/>
          <w:w w:val="150"/>
          <w:sz w:val="20"/>
        </w:rPr>
        <w:t xml:space="preserve"> </w:t>
      </w:r>
      <w:r>
        <w:rPr>
          <w:sz w:val="20"/>
        </w:rPr>
        <w:t>C.,</w:t>
      </w:r>
      <w:r>
        <w:rPr>
          <w:spacing w:val="71"/>
          <w:w w:val="150"/>
          <w:sz w:val="20"/>
        </w:rPr>
        <w:t xml:space="preserve"> </w:t>
      </w:r>
      <w:r>
        <w:rPr>
          <w:sz w:val="20"/>
        </w:rPr>
        <w:t>Le</w:t>
      </w:r>
      <w:r>
        <w:rPr>
          <w:spacing w:val="78"/>
          <w:sz w:val="20"/>
        </w:rPr>
        <w:t xml:space="preserve"> </w:t>
      </w:r>
      <w:r>
        <w:rPr>
          <w:sz w:val="20"/>
        </w:rPr>
        <w:t>Scao,</w:t>
      </w:r>
      <w:r>
        <w:rPr>
          <w:spacing w:val="71"/>
          <w:w w:val="150"/>
          <w:sz w:val="20"/>
        </w:rPr>
        <w:t xml:space="preserve"> </w:t>
      </w:r>
      <w:r>
        <w:rPr>
          <w:sz w:val="20"/>
        </w:rPr>
        <w:t>T.,</w:t>
      </w:r>
      <w:r>
        <w:rPr>
          <w:spacing w:val="71"/>
          <w:w w:val="150"/>
          <w:sz w:val="20"/>
        </w:rPr>
        <w:t xml:space="preserve"> </w:t>
      </w:r>
      <w:r>
        <w:rPr>
          <w:sz w:val="20"/>
        </w:rPr>
        <w:t>Gugger,</w:t>
      </w:r>
      <w:r>
        <w:rPr>
          <w:spacing w:val="70"/>
          <w:w w:val="150"/>
          <w:sz w:val="20"/>
        </w:rPr>
        <w:t xml:space="preserve"> </w:t>
      </w:r>
      <w:r>
        <w:rPr>
          <w:sz w:val="20"/>
        </w:rPr>
        <w:t>S.,</w:t>
      </w:r>
      <w:r>
        <w:rPr>
          <w:spacing w:val="71"/>
          <w:w w:val="150"/>
          <w:sz w:val="20"/>
        </w:rPr>
        <w:t xml:space="preserve"> </w:t>
      </w:r>
      <w:r>
        <w:rPr>
          <w:spacing w:val="-2"/>
          <w:sz w:val="20"/>
        </w:rPr>
        <w:t>Drame,</w:t>
      </w:r>
    </w:p>
    <w:p w:rsidR="00F72AE5" w:rsidRDefault="00BD6872">
      <w:pPr>
        <w:spacing w:before="12" w:line="252" w:lineRule="auto"/>
        <w:ind w:left="136" w:right="5378" w:firstLine="5"/>
        <w:jc w:val="both"/>
        <w:rPr>
          <w:rFonts w:ascii="Courier New"/>
          <w:sz w:val="20"/>
        </w:rPr>
      </w:pPr>
      <w:r>
        <w:rPr>
          <w:sz w:val="20"/>
        </w:rPr>
        <w:t>M., Lhoest, Q., &amp;</w:t>
      </w:r>
      <w:r>
        <w:rPr>
          <w:sz w:val="20"/>
        </w:rPr>
        <w:t xml:space="preserve"> Rush, A. M. (2020).</w:t>
      </w:r>
      <w:r>
        <w:rPr>
          <w:spacing w:val="40"/>
          <w:sz w:val="20"/>
        </w:rPr>
        <w:t xml:space="preserve"> </w:t>
      </w:r>
      <w:r>
        <w:rPr>
          <w:sz w:val="20"/>
        </w:rPr>
        <w:t>Trans-</w:t>
      </w:r>
      <w:r>
        <w:rPr>
          <w:spacing w:val="-2"/>
          <w:sz w:val="20"/>
        </w:rPr>
        <w:t>formers: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State-of-the-art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natural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language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process-</w:t>
      </w:r>
      <w:r>
        <w:rPr>
          <w:sz w:val="20"/>
        </w:rPr>
        <w:t>ing.</w:t>
      </w:r>
      <w:r>
        <w:rPr>
          <w:spacing w:val="40"/>
          <w:sz w:val="20"/>
        </w:rPr>
        <w:t xml:space="preserve"> </w:t>
      </w:r>
      <w:r>
        <w:rPr>
          <w:sz w:val="20"/>
        </w:rPr>
        <w:t>Proceedings of EMNLP: System Demon-</w:t>
      </w:r>
      <w:r>
        <w:rPr>
          <w:spacing w:val="-2"/>
          <w:sz w:val="20"/>
        </w:rPr>
        <w:t>strations,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3845.</w:t>
      </w:r>
      <w:r>
        <w:rPr>
          <w:sz w:val="20"/>
        </w:rPr>
        <w:t xml:space="preserve"> </w:t>
      </w:r>
      <w:hyperlink r:id="rId31">
        <w:r>
          <w:rPr>
            <w:rFonts w:ascii="Courier New"/>
            <w:spacing w:val="-2"/>
            <w:sz w:val="20"/>
          </w:rPr>
          <w:t>https://doi.org/10.18653/</w:t>
        </w:r>
      </w:hyperlink>
      <w:r>
        <w:rPr>
          <w:rFonts w:ascii="Courier New"/>
          <w:spacing w:val="-2"/>
          <w:sz w:val="20"/>
        </w:rPr>
        <w:t xml:space="preserve"> </w:t>
      </w:r>
      <w:hyperlink r:id="rId32">
        <w:r>
          <w:rPr>
            <w:rFonts w:ascii="Courier New"/>
            <w:spacing w:val="-2"/>
            <w:sz w:val="20"/>
          </w:rPr>
          <w:t>v1/2020.emnlp-demos.6</w:t>
        </w:r>
      </w:hyperlink>
    </w:p>
    <w:sectPr w:rsidR="00F72AE5">
      <w:pgSz w:w="11910" w:h="16840"/>
      <w:pgMar w:top="1320" w:right="708" w:bottom="1020" w:left="1275" w:header="0" w:footer="829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D6872" w:rsidRDefault="00BD6872">
      <w:r>
        <w:separator/>
      </w:r>
    </w:p>
  </w:endnote>
  <w:endnote w:type="continuationSeparator" w:id="0">
    <w:p w:rsidR="00BD6872" w:rsidRDefault="00BD68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-ExtB">
    <w:altName w:val="SimSun-ExtB"/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72AE5" w:rsidRDefault="00BD6872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30112" behindDoc="1" locked="0" layoutInCell="1" allowOverlap="1">
              <wp:simplePos x="0" y="0"/>
              <wp:positionH relativeFrom="page">
                <wp:posOffset>3707269</wp:posOffset>
              </wp:positionH>
              <wp:positionV relativeFrom="page">
                <wp:posOffset>10025728</wp:posOffset>
              </wp:positionV>
              <wp:extent cx="158750" cy="22225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8750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72AE5" w:rsidRDefault="00BD6872">
                          <w:pPr>
                            <w:pStyle w:val="BodyText"/>
                            <w:spacing w:before="64"/>
                            <w:ind w:left="60"/>
                          </w:pPr>
                          <w:r>
                            <w:rPr>
                              <w:spacing w:val="-10"/>
                              <w:w w:val="115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15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w w:val="115"/>
                            </w:rPr>
                            <w:fldChar w:fldCharType="separate"/>
                          </w:r>
                          <w:r w:rsidR="00655AF2">
                            <w:rPr>
                              <w:noProof/>
                              <w:spacing w:val="-10"/>
                              <w:w w:val="115"/>
                            </w:rPr>
                            <w:t>1</w:t>
                          </w:r>
                          <w:r>
                            <w:rPr>
                              <w:spacing w:val="-10"/>
                              <w:w w:val="1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8" type="#_x0000_t202" style="position:absolute;margin-left:291.9pt;margin-top:789.45pt;width:12.5pt;height:17.5pt;z-index:-16186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" filled="f" stroked="f">
              <v:path arrowok="t"/>
              <v:textbox inset="0,0,0,0">
                <w:txbxContent>
                  <w:p w:rsidR="00F72AE5" w:rsidRDefault="00BD6872">
                    <w:pPr>
                      <w:pStyle w:val="BodyText"/>
                      <w:spacing w:before="64"/>
                      <w:ind w:left="60"/>
                    </w:pPr>
                    <w:r>
                      <w:rPr>
                        <w:spacing w:val="-10"/>
                        <w:w w:val="115"/>
                      </w:rPr>
                      <w:fldChar w:fldCharType="begin"/>
                    </w:r>
                    <w:r>
                      <w:rPr>
                        <w:spacing w:val="-10"/>
                        <w:w w:val="115"/>
                      </w:rPr>
                      <w:instrText xml:space="preserve"> PAGE </w:instrText>
                    </w:r>
                    <w:r>
                      <w:rPr>
                        <w:spacing w:val="-10"/>
                        <w:w w:val="115"/>
                      </w:rPr>
                      <w:fldChar w:fldCharType="separate"/>
                    </w:r>
                    <w:r w:rsidR="00655AF2">
                      <w:rPr>
                        <w:noProof/>
                        <w:spacing w:val="-10"/>
                        <w:w w:val="115"/>
                      </w:rPr>
                      <w:t>1</w:t>
                    </w:r>
                    <w:r>
                      <w:rPr>
                        <w:spacing w:val="-10"/>
                        <w:w w:val="1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D6872" w:rsidRDefault="00BD6872">
      <w:r>
        <w:separator/>
      </w:r>
    </w:p>
  </w:footnote>
  <w:footnote w:type="continuationSeparator" w:id="0">
    <w:p w:rsidR="00BD6872" w:rsidRDefault="00BD68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C9C3217"/>
    <w:multiLevelType w:val="multilevel"/>
    <w:tmpl w:val="0C2C4AA6"/>
    <w:lvl w:ilvl="0">
      <w:start w:val="1"/>
      <w:numFmt w:val="decimal"/>
      <w:lvlText w:val="%1"/>
      <w:lvlJc w:val="left"/>
      <w:pPr>
        <w:ind w:left="804" w:hanging="352"/>
        <w:jc w:val="right"/>
      </w:pPr>
      <w:rPr>
        <w:rFonts w:ascii="Times New Roman" w:eastAsia="Times New Roman" w:hAnsi="Times New Roman" w:cs="Times New Roman" w:hint="default"/>
        <w:b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39" w:hanging="497"/>
      </w:pPr>
      <w:rPr>
        <w:rFonts w:ascii="Georgia" w:eastAsia="Georgia" w:hAnsi="Georgia" w:cs="Georgia" w:hint="default"/>
        <w:b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696" w:hanging="49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592" w:hanging="49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8" w:hanging="49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84" w:hanging="49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280" w:hanging="49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76" w:hanging="49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" w:hanging="49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F72AE5"/>
    <w:rsid w:val="003F1E67"/>
    <w:rsid w:val="00655AF2"/>
    <w:rsid w:val="00BD6872"/>
    <w:rsid w:val="00F72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6BE1336-7BF2-4D86-8406-D76F371A8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Georgia" w:eastAsia="Georgia" w:hAnsi="Georgia" w:cs="Georg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spacing w:before="47"/>
      <w:ind w:right="520"/>
      <w:jc w:val="center"/>
    </w:pPr>
    <w:rPr>
      <w:rFonts w:ascii="Times New Roman" w:eastAsia="Times New Roman" w:hAnsi="Times New Roman" w:cs="Times New Roman"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638" w:hanging="496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14" w:line="155" w:lineRule="exact"/>
    </w:pPr>
  </w:style>
  <w:style w:type="character" w:styleId="Hyperlink">
    <w:name w:val="Hyperlink"/>
    <w:basedOn w:val="DefaultParagraphFont"/>
    <w:uiPriority w:val="99"/>
    <w:unhideWhenUsed/>
    <w:rsid w:val="00655AF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riom.halder@g.bracu.ac.bd" TargetMode="External"/><Relationship Id="rId13" Type="http://schemas.openxmlformats.org/officeDocument/2006/relationships/image" Target="media/image2.jpeg"/><Relationship Id="rId18" Type="http://schemas.openxmlformats.org/officeDocument/2006/relationships/hyperlink" Target="https://doi.org/10.3115/v1/D14-1179" TargetMode="External"/><Relationship Id="rId26" Type="http://schemas.openxmlformats.org/officeDocument/2006/relationships/hyperlink" Target="https://doi.org/10.1186/s40537-019-0192-5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oi.org/10.18653/v1/P19-1267" TargetMode="External"/><Relationship Id="rId34" Type="http://schemas.openxmlformats.org/officeDocument/2006/relationships/theme" Target="theme/theme1.xml"/><Relationship Id="rId7" Type="http://schemas.openxmlformats.org/officeDocument/2006/relationships/hyperlink" Target="mailto:nafiz.ahmed.nafi@g.bracu.ac.bd" TargetMode="External"/><Relationship Id="rId12" Type="http://schemas.openxmlformats.org/officeDocument/2006/relationships/image" Target="media/image1.png"/><Relationship Id="rId17" Type="http://schemas.openxmlformats.org/officeDocument/2006/relationships/image" Target="media/image6.jpeg"/><Relationship Id="rId25" Type="http://schemas.openxmlformats.org/officeDocument/2006/relationships/hyperlink" Target="https://doi.org/10.1186/s40537-019-0192-5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5.jpeg"/><Relationship Id="rId20" Type="http://schemas.openxmlformats.org/officeDocument/2006/relationships/hyperlink" Target="https://doi.org/10.18653/v1/N19-1423" TargetMode="External"/><Relationship Id="rId29" Type="http://schemas.openxmlformats.org/officeDocument/2006/relationships/hyperlink" Target="https://doi.org/10.1109/78.650093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24" Type="http://schemas.openxmlformats.org/officeDocument/2006/relationships/hyperlink" Target="https://doi.org/10.1162/neco.1997.9.8.1735" TargetMode="External"/><Relationship Id="rId32" Type="http://schemas.openxmlformats.org/officeDocument/2006/relationships/hyperlink" Target="https://doi.org/10.18653/v1/2020.emnlp-demos.6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hyperlink" Target="https://doi.org/10.1162/neco.1997.9.8.1735" TargetMode="External"/><Relationship Id="rId28" Type="http://schemas.openxmlformats.org/officeDocument/2006/relationships/hyperlink" Target="https://doi.org/10.3115/v1/D14-1162" TargetMode="External"/><Relationship Id="rId10" Type="http://schemas.openxmlformats.org/officeDocument/2006/relationships/hyperlink" Target="mailto:samiha.tasnim.orthi@g.bracu.ac.bd" TargetMode="External"/><Relationship Id="rId19" Type="http://schemas.openxmlformats.org/officeDocument/2006/relationships/hyperlink" Target="https://doi.org/10.18653/v1/N19-1423" TargetMode="External"/><Relationship Id="rId31" Type="http://schemas.openxmlformats.org/officeDocument/2006/relationships/hyperlink" Target="https://doi.org/10.18653/v1/2020.emnlp-demos.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amirul.islam.sadat@g.bracu.ac.bd" TargetMode="External"/><Relationship Id="rId14" Type="http://schemas.openxmlformats.org/officeDocument/2006/relationships/image" Target="media/image3.jpeg"/><Relationship Id="rId22" Type="http://schemas.openxmlformats.org/officeDocument/2006/relationships/hyperlink" Target="https://doi.org/10.18653/v1/P19-1267" TargetMode="External"/><Relationship Id="rId27" Type="http://schemas.openxmlformats.org/officeDocument/2006/relationships/hyperlink" Target="https://doi.org/10.3115/v1/D14-1162" TargetMode="External"/><Relationship Id="rId30" Type="http://schemas.openxmlformats.org/officeDocument/2006/relationships/hyperlink" Target="https://doi.org/10.18653/v1/P16-112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9</Pages>
  <Words>4362</Words>
  <Characters>24864</Characters>
  <Application>Microsoft Office Word</Application>
  <DocSecurity>0</DocSecurity>
  <Lines>207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account</cp:lastModifiedBy>
  <cp:revision>2</cp:revision>
  <dcterms:created xsi:type="dcterms:W3CDTF">2026-08-28T22:58:00Z</dcterms:created>
  <dcterms:modified xsi:type="dcterms:W3CDTF">2026-08-28T23:14:00Z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2026-08-28T00:00:00Z</vt:filetime>
  </property>
  <property fmtid="{D5CDD505-2E9C-101B-9397-08002B2CF9AE}" pid="4" name="Creator">
    <vt:lpwstr>LaTeX with hyperref</vt:lpwstr>
  </property>
  <property fmtid="{D5CDD505-2E9C-101B-9397-08002B2CF9AE}" pid="5" name="Producer">
    <vt:lpwstr>xdvipdfmx (20240305)</vt:lpwstr>
  </property>
  <property fmtid="{D5CDD505-2E9C-101B-9397-08002B2CF9AE}" pid="6" name="LastSaved">
    <vt:filetime>2026-08-28T00:00:00Z</vt:filetime>
  </property>
</Properties>
</file>