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2D05" w:rsidRDefault="00336B33" w:rsidP="00DC5CB5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83.4pt;margin-top:-32.4pt;width:581.7pt;height:822pt;z-index:-251657728;mso-position-horizontal-relative:text;mso-position-vertical-relative:text;mso-width-relative:page;mso-height-relative:page">
            <v:imagedata r:id="rId7" o:title="simulaton_report-cover-photo-uiu"/>
          </v:shape>
        </w:pict>
      </w:r>
      <w:r w:rsidR="005632BE">
        <w:t xml:space="preserve">      </w:t>
      </w:r>
      <w:r w:rsidR="00483570">
        <w:t xml:space="preserve"> </w:t>
      </w:r>
      <w:r w:rsidR="00B92D05">
        <w:br w:type="page"/>
      </w:r>
    </w:p>
    <w:p w:rsidR="00BA58B5" w:rsidRDefault="00BA58B5">
      <w:pPr>
        <w:rPr>
          <w:b/>
          <w:bCs/>
          <w:sz w:val="36"/>
          <w:szCs w:val="36"/>
        </w:rPr>
      </w:pPr>
    </w:p>
    <w:p w:rsidR="006A60DF" w:rsidRDefault="00DC5CB5" w:rsidP="00DC5CB5">
      <w:pPr>
        <w:ind w:left="1260" w:firstLine="4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483570">
        <w:rPr>
          <w:b/>
          <w:bCs/>
          <w:sz w:val="36"/>
          <w:szCs w:val="36"/>
        </w:rPr>
        <w:t>Nu</w:t>
      </w:r>
      <w:r w:rsidR="005632BE">
        <w:rPr>
          <w:b/>
          <w:bCs/>
          <w:sz w:val="36"/>
          <w:szCs w:val="36"/>
        </w:rPr>
        <w:t>mber of Delay for 10 customers</w:t>
      </w:r>
    </w:p>
    <w:p w:rsidR="006A60DF" w:rsidRDefault="006A60DF" w:rsidP="000667E9">
      <w:pPr>
        <w:spacing w:line="276" w:lineRule="auto"/>
      </w:pPr>
    </w:p>
    <w:tbl>
      <w:tblPr>
        <w:tblStyle w:val="TableGrid"/>
        <w:tblW w:w="8478" w:type="dxa"/>
        <w:tblLook w:val="04A0" w:firstRow="1" w:lastRow="0" w:firstColumn="1" w:lastColumn="0" w:noHBand="0" w:noVBand="1"/>
      </w:tblPr>
      <w:tblGrid>
        <w:gridCol w:w="3078"/>
        <w:gridCol w:w="1620"/>
        <w:gridCol w:w="1980"/>
        <w:gridCol w:w="1800"/>
      </w:tblGrid>
      <w:tr w:rsidR="00BA58B5" w:rsidTr="000667E9">
        <w:trPr>
          <w:trHeight w:val="566"/>
        </w:trPr>
        <w:tc>
          <w:tcPr>
            <w:tcW w:w="3078" w:type="dxa"/>
          </w:tcPr>
          <w:p w:rsidR="006A60DF" w:rsidRDefault="00483570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Performance Measure</w:t>
            </w:r>
          </w:p>
        </w:tc>
        <w:tc>
          <w:tcPr>
            <w:tcW w:w="1620" w:type="dxa"/>
          </w:tcPr>
          <w:p w:rsidR="006A60DF" w:rsidRDefault="00483570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FIFO</w:t>
            </w:r>
          </w:p>
        </w:tc>
        <w:tc>
          <w:tcPr>
            <w:tcW w:w="1980" w:type="dxa"/>
          </w:tcPr>
          <w:p w:rsidR="006A60DF" w:rsidRDefault="00483570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LIFO</w:t>
            </w:r>
          </w:p>
        </w:tc>
        <w:tc>
          <w:tcPr>
            <w:tcW w:w="1800" w:type="dxa"/>
          </w:tcPr>
          <w:p w:rsidR="006A60DF" w:rsidRDefault="00483570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SJF</w:t>
            </w:r>
          </w:p>
        </w:tc>
      </w:tr>
      <w:tr w:rsidR="00BA58B5" w:rsidTr="000667E9">
        <w:trPr>
          <w:trHeight w:val="719"/>
        </w:trPr>
        <w:tc>
          <w:tcPr>
            <w:tcW w:w="3078" w:type="dxa"/>
          </w:tcPr>
          <w:p w:rsidR="006A60DF" w:rsidRDefault="00483570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Average Delay</w:t>
            </w:r>
          </w:p>
        </w:tc>
        <w:tc>
          <w:tcPr>
            <w:tcW w:w="1620" w:type="dxa"/>
          </w:tcPr>
          <w:p w:rsidR="006A60DF" w:rsidRDefault="005632BE" w:rsidP="000667E9">
            <w:pPr>
              <w:spacing w:line="276" w:lineRule="auto"/>
              <w:jc w:val="center"/>
            </w:pPr>
            <w:r>
              <w:t>0.00228</w:t>
            </w:r>
          </w:p>
        </w:tc>
        <w:tc>
          <w:tcPr>
            <w:tcW w:w="1980" w:type="dxa"/>
          </w:tcPr>
          <w:p w:rsidR="006A60DF" w:rsidRDefault="005632BE" w:rsidP="000667E9">
            <w:pPr>
              <w:spacing w:line="276" w:lineRule="auto"/>
              <w:jc w:val="center"/>
            </w:pPr>
            <w:r>
              <w:t>0.0023</w:t>
            </w:r>
          </w:p>
        </w:tc>
        <w:tc>
          <w:tcPr>
            <w:tcW w:w="1800" w:type="dxa"/>
          </w:tcPr>
          <w:p w:rsidR="006A60DF" w:rsidRDefault="005632BE" w:rsidP="000667E9">
            <w:pPr>
              <w:spacing w:line="276" w:lineRule="auto"/>
              <w:jc w:val="center"/>
            </w:pPr>
            <w:r>
              <w:t>0.0023</w:t>
            </w:r>
          </w:p>
        </w:tc>
      </w:tr>
      <w:tr w:rsidR="00BA58B5" w:rsidTr="000667E9">
        <w:trPr>
          <w:trHeight w:val="971"/>
        </w:trPr>
        <w:tc>
          <w:tcPr>
            <w:tcW w:w="3078" w:type="dxa"/>
          </w:tcPr>
          <w:p w:rsidR="006A60DF" w:rsidRDefault="00483570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Expected Number of Customers in the queue</w:t>
            </w:r>
          </w:p>
        </w:tc>
        <w:tc>
          <w:tcPr>
            <w:tcW w:w="1620" w:type="dxa"/>
          </w:tcPr>
          <w:p w:rsidR="006A60DF" w:rsidRDefault="005632BE" w:rsidP="000667E9">
            <w:pPr>
              <w:spacing w:line="276" w:lineRule="auto"/>
              <w:jc w:val="center"/>
            </w:pPr>
            <w:r w:rsidRPr="005632BE">
              <w:t>0.0057</w:t>
            </w:r>
          </w:p>
        </w:tc>
        <w:tc>
          <w:tcPr>
            <w:tcW w:w="1980" w:type="dxa"/>
          </w:tcPr>
          <w:p w:rsidR="006A60DF" w:rsidRDefault="005632BE" w:rsidP="000667E9">
            <w:pPr>
              <w:spacing w:line="276" w:lineRule="auto"/>
              <w:jc w:val="center"/>
            </w:pPr>
            <w:r w:rsidRPr="005632BE">
              <w:t>0.0057</w:t>
            </w:r>
          </w:p>
        </w:tc>
        <w:tc>
          <w:tcPr>
            <w:tcW w:w="1800" w:type="dxa"/>
          </w:tcPr>
          <w:p w:rsidR="006A60DF" w:rsidRDefault="005632BE" w:rsidP="000667E9">
            <w:pPr>
              <w:spacing w:line="276" w:lineRule="auto"/>
              <w:jc w:val="center"/>
            </w:pPr>
            <w:r w:rsidRPr="005632BE">
              <w:t>0.0057</w:t>
            </w:r>
          </w:p>
        </w:tc>
      </w:tr>
      <w:tr w:rsidR="00BA58B5" w:rsidTr="000667E9">
        <w:trPr>
          <w:trHeight w:val="800"/>
        </w:trPr>
        <w:tc>
          <w:tcPr>
            <w:tcW w:w="3078" w:type="dxa"/>
          </w:tcPr>
          <w:p w:rsidR="006A60DF" w:rsidRDefault="00483570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Expected Utilization of the server-1</w:t>
            </w:r>
          </w:p>
        </w:tc>
        <w:tc>
          <w:tcPr>
            <w:tcW w:w="1620" w:type="dxa"/>
          </w:tcPr>
          <w:p w:rsidR="006A60DF" w:rsidRDefault="005632BE" w:rsidP="000667E9">
            <w:pPr>
              <w:spacing w:line="276" w:lineRule="auto"/>
              <w:jc w:val="center"/>
            </w:pPr>
            <w:r w:rsidRPr="005632BE">
              <w:t>0.3715</w:t>
            </w:r>
          </w:p>
        </w:tc>
        <w:tc>
          <w:tcPr>
            <w:tcW w:w="1980" w:type="dxa"/>
          </w:tcPr>
          <w:p w:rsidR="006A60DF" w:rsidRDefault="005632BE" w:rsidP="000667E9">
            <w:pPr>
              <w:spacing w:line="276" w:lineRule="auto"/>
              <w:jc w:val="center"/>
            </w:pPr>
            <w:r w:rsidRPr="005632BE">
              <w:t>0.3715</w:t>
            </w:r>
          </w:p>
        </w:tc>
        <w:tc>
          <w:tcPr>
            <w:tcW w:w="1800" w:type="dxa"/>
          </w:tcPr>
          <w:p w:rsidR="006A60DF" w:rsidRDefault="00C32852" w:rsidP="000667E9">
            <w:pPr>
              <w:spacing w:line="276" w:lineRule="auto"/>
              <w:jc w:val="center"/>
            </w:pPr>
            <w:r w:rsidRPr="00C32852">
              <w:t>0.3715</w:t>
            </w:r>
          </w:p>
        </w:tc>
      </w:tr>
      <w:tr w:rsidR="00BA58B5" w:rsidTr="000667E9">
        <w:trPr>
          <w:trHeight w:val="908"/>
        </w:trPr>
        <w:tc>
          <w:tcPr>
            <w:tcW w:w="3078" w:type="dxa"/>
          </w:tcPr>
          <w:p w:rsidR="006A60DF" w:rsidRDefault="00483570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Expected Utilization of the server-2</w:t>
            </w:r>
          </w:p>
        </w:tc>
        <w:tc>
          <w:tcPr>
            <w:tcW w:w="1620" w:type="dxa"/>
          </w:tcPr>
          <w:p w:rsidR="006A60DF" w:rsidRDefault="005632BE" w:rsidP="000667E9">
            <w:pPr>
              <w:spacing w:line="276" w:lineRule="auto"/>
              <w:jc w:val="center"/>
            </w:pPr>
            <w:r w:rsidRPr="005632BE">
              <w:t>0.2055</w:t>
            </w:r>
          </w:p>
        </w:tc>
        <w:tc>
          <w:tcPr>
            <w:tcW w:w="1980" w:type="dxa"/>
          </w:tcPr>
          <w:p w:rsidR="006A60DF" w:rsidRDefault="005632BE" w:rsidP="000667E9">
            <w:pPr>
              <w:spacing w:line="276" w:lineRule="auto"/>
              <w:jc w:val="center"/>
            </w:pPr>
            <w:r>
              <w:t>0.2056</w:t>
            </w:r>
          </w:p>
        </w:tc>
        <w:tc>
          <w:tcPr>
            <w:tcW w:w="1800" w:type="dxa"/>
          </w:tcPr>
          <w:p w:rsidR="006A60DF" w:rsidRDefault="00C32852" w:rsidP="000667E9">
            <w:pPr>
              <w:spacing w:line="276" w:lineRule="auto"/>
              <w:jc w:val="center"/>
            </w:pPr>
            <w:r>
              <w:t>0.2056</w:t>
            </w:r>
          </w:p>
        </w:tc>
      </w:tr>
    </w:tbl>
    <w:p w:rsidR="006A60DF" w:rsidRDefault="006A60DF" w:rsidP="000667E9">
      <w:pPr>
        <w:jc w:val="center"/>
      </w:pPr>
    </w:p>
    <w:p w:rsidR="006A60DF" w:rsidRDefault="006A60DF">
      <w:pPr>
        <w:rPr>
          <w:b/>
          <w:bCs/>
          <w:sz w:val="36"/>
          <w:szCs w:val="36"/>
        </w:rPr>
      </w:pPr>
    </w:p>
    <w:p w:rsidR="006A60DF" w:rsidRDefault="006A60DF">
      <w:pPr>
        <w:rPr>
          <w:b/>
          <w:bCs/>
          <w:sz w:val="36"/>
          <w:szCs w:val="36"/>
        </w:rPr>
      </w:pPr>
    </w:p>
    <w:p w:rsidR="00BA58B5" w:rsidRDefault="00BA58B5">
      <w:pPr>
        <w:rPr>
          <w:b/>
          <w:bCs/>
          <w:sz w:val="36"/>
          <w:szCs w:val="36"/>
        </w:rPr>
      </w:pPr>
    </w:p>
    <w:p w:rsidR="00C32852" w:rsidRDefault="00C32852">
      <w:pPr>
        <w:rPr>
          <w:b/>
          <w:bCs/>
          <w:sz w:val="36"/>
          <w:szCs w:val="36"/>
        </w:rPr>
      </w:pPr>
    </w:p>
    <w:p w:rsidR="00C32852" w:rsidRDefault="00DC5CB5" w:rsidP="00DC5CB5">
      <w:pPr>
        <w:ind w:left="1260" w:firstLine="4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C32852">
        <w:rPr>
          <w:b/>
          <w:bCs/>
          <w:sz w:val="36"/>
          <w:szCs w:val="36"/>
        </w:rPr>
        <w:t>Number of Delay for 50 customers</w:t>
      </w:r>
    </w:p>
    <w:p w:rsidR="00C32852" w:rsidRDefault="00C32852" w:rsidP="00C328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8"/>
        <w:gridCol w:w="1620"/>
        <w:gridCol w:w="1980"/>
        <w:gridCol w:w="1844"/>
      </w:tblGrid>
      <w:tr w:rsidR="00C32852" w:rsidTr="000667E9">
        <w:trPr>
          <w:trHeight w:val="539"/>
        </w:trPr>
        <w:tc>
          <w:tcPr>
            <w:tcW w:w="3078" w:type="dxa"/>
          </w:tcPr>
          <w:p w:rsidR="00C32852" w:rsidRDefault="00C32852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Performance Measure</w:t>
            </w:r>
          </w:p>
        </w:tc>
        <w:tc>
          <w:tcPr>
            <w:tcW w:w="1620" w:type="dxa"/>
          </w:tcPr>
          <w:p w:rsidR="00C32852" w:rsidRDefault="00C32852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FIFO</w:t>
            </w:r>
          </w:p>
        </w:tc>
        <w:tc>
          <w:tcPr>
            <w:tcW w:w="1980" w:type="dxa"/>
          </w:tcPr>
          <w:p w:rsidR="00C32852" w:rsidRDefault="00C32852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LIFO</w:t>
            </w:r>
          </w:p>
        </w:tc>
        <w:tc>
          <w:tcPr>
            <w:tcW w:w="1844" w:type="dxa"/>
          </w:tcPr>
          <w:p w:rsidR="00C32852" w:rsidRDefault="00C32852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SJF</w:t>
            </w:r>
          </w:p>
        </w:tc>
      </w:tr>
      <w:tr w:rsidR="00C32852" w:rsidTr="000667E9">
        <w:trPr>
          <w:trHeight w:val="737"/>
        </w:trPr>
        <w:tc>
          <w:tcPr>
            <w:tcW w:w="3078" w:type="dxa"/>
          </w:tcPr>
          <w:p w:rsidR="00C32852" w:rsidRDefault="00C32852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Average Delay</w:t>
            </w:r>
          </w:p>
        </w:tc>
        <w:tc>
          <w:tcPr>
            <w:tcW w:w="1620" w:type="dxa"/>
          </w:tcPr>
          <w:p w:rsidR="00C32852" w:rsidRDefault="00C32852" w:rsidP="000667E9">
            <w:pPr>
              <w:spacing w:line="276" w:lineRule="auto"/>
              <w:jc w:val="center"/>
            </w:pPr>
            <w:r>
              <w:t>0.0139</w:t>
            </w:r>
          </w:p>
        </w:tc>
        <w:tc>
          <w:tcPr>
            <w:tcW w:w="1980" w:type="dxa"/>
          </w:tcPr>
          <w:p w:rsidR="00C32852" w:rsidRDefault="00C32852" w:rsidP="000667E9">
            <w:pPr>
              <w:spacing w:line="276" w:lineRule="auto"/>
              <w:jc w:val="center"/>
            </w:pPr>
            <w:r>
              <w:t>0.0185</w:t>
            </w:r>
          </w:p>
        </w:tc>
        <w:tc>
          <w:tcPr>
            <w:tcW w:w="1844" w:type="dxa"/>
          </w:tcPr>
          <w:p w:rsidR="00C32852" w:rsidRDefault="00C32852" w:rsidP="000667E9">
            <w:pPr>
              <w:spacing w:line="276" w:lineRule="auto"/>
              <w:jc w:val="center"/>
            </w:pPr>
            <w:r>
              <w:t>0.0139</w:t>
            </w:r>
          </w:p>
        </w:tc>
      </w:tr>
      <w:tr w:rsidR="00C32852" w:rsidTr="000667E9">
        <w:tc>
          <w:tcPr>
            <w:tcW w:w="3078" w:type="dxa"/>
          </w:tcPr>
          <w:p w:rsidR="00C32852" w:rsidRDefault="00C32852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Expected Number of Customers in the queue</w:t>
            </w:r>
          </w:p>
        </w:tc>
        <w:tc>
          <w:tcPr>
            <w:tcW w:w="1620" w:type="dxa"/>
          </w:tcPr>
          <w:p w:rsidR="00C32852" w:rsidRDefault="00C32852" w:rsidP="000667E9">
            <w:pPr>
              <w:spacing w:line="276" w:lineRule="auto"/>
              <w:jc w:val="center"/>
            </w:pPr>
            <w:r w:rsidRPr="00C32852">
              <w:t>0.0394</w:t>
            </w:r>
          </w:p>
        </w:tc>
        <w:tc>
          <w:tcPr>
            <w:tcW w:w="1980" w:type="dxa"/>
          </w:tcPr>
          <w:p w:rsidR="00C32852" w:rsidRDefault="00C32852" w:rsidP="000667E9">
            <w:pPr>
              <w:spacing w:line="276" w:lineRule="auto"/>
              <w:jc w:val="center"/>
            </w:pPr>
            <w:r w:rsidRPr="00C32852">
              <w:t>0.0525</w:t>
            </w:r>
          </w:p>
        </w:tc>
        <w:tc>
          <w:tcPr>
            <w:tcW w:w="1844" w:type="dxa"/>
          </w:tcPr>
          <w:p w:rsidR="00C32852" w:rsidRDefault="00C32852" w:rsidP="000667E9">
            <w:pPr>
              <w:spacing w:line="276" w:lineRule="auto"/>
              <w:jc w:val="center"/>
            </w:pPr>
            <w:r w:rsidRPr="00C32852">
              <w:t>0.0394</w:t>
            </w:r>
          </w:p>
        </w:tc>
      </w:tr>
      <w:tr w:rsidR="00C32852" w:rsidTr="000667E9">
        <w:trPr>
          <w:trHeight w:val="890"/>
        </w:trPr>
        <w:tc>
          <w:tcPr>
            <w:tcW w:w="3078" w:type="dxa"/>
          </w:tcPr>
          <w:p w:rsidR="00C32852" w:rsidRDefault="00C32852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Expected Utilization of the server-1</w:t>
            </w:r>
          </w:p>
        </w:tc>
        <w:tc>
          <w:tcPr>
            <w:tcW w:w="1620" w:type="dxa"/>
          </w:tcPr>
          <w:p w:rsidR="00C32852" w:rsidRDefault="00C32852" w:rsidP="000667E9">
            <w:pPr>
              <w:spacing w:line="276" w:lineRule="auto"/>
              <w:jc w:val="center"/>
            </w:pPr>
            <w:r>
              <w:t>0.5349</w:t>
            </w:r>
          </w:p>
        </w:tc>
        <w:tc>
          <w:tcPr>
            <w:tcW w:w="1980" w:type="dxa"/>
          </w:tcPr>
          <w:p w:rsidR="00C32852" w:rsidRDefault="00C32852" w:rsidP="000667E9">
            <w:pPr>
              <w:spacing w:line="276" w:lineRule="auto"/>
              <w:jc w:val="center"/>
            </w:pPr>
            <w:r w:rsidRPr="00C32852">
              <w:t>0.5400</w:t>
            </w:r>
          </w:p>
        </w:tc>
        <w:tc>
          <w:tcPr>
            <w:tcW w:w="1844" w:type="dxa"/>
          </w:tcPr>
          <w:p w:rsidR="00C32852" w:rsidRDefault="00C32852" w:rsidP="000667E9">
            <w:pPr>
              <w:spacing w:line="276" w:lineRule="auto"/>
              <w:jc w:val="center"/>
            </w:pPr>
            <w:r>
              <w:t>0.5349</w:t>
            </w:r>
          </w:p>
        </w:tc>
      </w:tr>
      <w:tr w:rsidR="00C32852" w:rsidTr="000667E9">
        <w:trPr>
          <w:trHeight w:val="890"/>
        </w:trPr>
        <w:tc>
          <w:tcPr>
            <w:tcW w:w="3078" w:type="dxa"/>
          </w:tcPr>
          <w:p w:rsidR="00C32852" w:rsidRDefault="00C32852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Expected Utilization of the server-2</w:t>
            </w:r>
          </w:p>
        </w:tc>
        <w:tc>
          <w:tcPr>
            <w:tcW w:w="1620" w:type="dxa"/>
          </w:tcPr>
          <w:p w:rsidR="00C32852" w:rsidRDefault="00C32852" w:rsidP="000667E9">
            <w:pPr>
              <w:spacing w:line="276" w:lineRule="auto"/>
              <w:jc w:val="center"/>
            </w:pPr>
            <w:r>
              <w:t>0.2212</w:t>
            </w:r>
          </w:p>
        </w:tc>
        <w:tc>
          <w:tcPr>
            <w:tcW w:w="1980" w:type="dxa"/>
          </w:tcPr>
          <w:p w:rsidR="00C32852" w:rsidRDefault="00C32852" w:rsidP="000667E9">
            <w:pPr>
              <w:spacing w:line="276" w:lineRule="auto"/>
              <w:jc w:val="center"/>
            </w:pPr>
            <w:r>
              <w:t>0.2160</w:t>
            </w:r>
          </w:p>
        </w:tc>
        <w:tc>
          <w:tcPr>
            <w:tcW w:w="1844" w:type="dxa"/>
          </w:tcPr>
          <w:p w:rsidR="00C32852" w:rsidRDefault="00C32852" w:rsidP="000667E9">
            <w:pPr>
              <w:spacing w:line="276" w:lineRule="auto"/>
              <w:jc w:val="center"/>
            </w:pPr>
            <w:r>
              <w:t>0.2212</w:t>
            </w:r>
          </w:p>
        </w:tc>
      </w:tr>
    </w:tbl>
    <w:p w:rsidR="00C32852" w:rsidRDefault="00C32852" w:rsidP="000667E9">
      <w:pPr>
        <w:jc w:val="center"/>
      </w:pPr>
    </w:p>
    <w:p w:rsidR="00C32852" w:rsidRDefault="00C32852" w:rsidP="000667E9">
      <w:pPr>
        <w:jc w:val="center"/>
        <w:rPr>
          <w:b/>
          <w:bCs/>
          <w:sz w:val="36"/>
          <w:szCs w:val="36"/>
        </w:rPr>
      </w:pPr>
    </w:p>
    <w:p w:rsidR="00C32852" w:rsidRDefault="00C32852">
      <w:pPr>
        <w:rPr>
          <w:b/>
          <w:bCs/>
          <w:sz w:val="36"/>
          <w:szCs w:val="36"/>
        </w:rPr>
      </w:pPr>
    </w:p>
    <w:p w:rsidR="00C32852" w:rsidRDefault="000667E9">
      <w:pPr>
        <w:rPr>
          <w:b/>
          <w:bCs/>
          <w:sz w:val="36"/>
          <w:szCs w:val="36"/>
        </w:rPr>
      </w:pPr>
      <w:r w:rsidRPr="000667E9">
        <w:rPr>
          <w:b/>
          <w:bCs/>
          <w:noProof/>
          <w:sz w:val="36"/>
          <w:szCs w:val="36"/>
          <w:lang w:eastAsia="en-US"/>
        </w:rPr>
        <w:drawing>
          <wp:anchor distT="0" distB="0" distL="114300" distR="114300" simplePos="0" relativeHeight="251657728" behindDoc="0" locked="0" layoutInCell="1" allowOverlap="1" wp14:anchorId="1AB2D54A" wp14:editId="59AD3865">
            <wp:simplePos x="0" y="0"/>
            <wp:positionH relativeFrom="column">
              <wp:posOffset>3794760</wp:posOffset>
            </wp:positionH>
            <wp:positionV relativeFrom="paragraph">
              <wp:posOffset>737870</wp:posOffset>
            </wp:positionV>
            <wp:extent cx="2522220" cy="496603"/>
            <wp:effectExtent l="0" t="0" r="0" b="0"/>
            <wp:wrapNone/>
            <wp:docPr id="2" name="Picture 2" descr="C:\Users\Nafiz\Desktop\Capstone Project Doc\images for big picture\header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fiz\Desktop\Capstone Project Doc\images for big picture\header-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49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2852" w:rsidRDefault="00C32852">
      <w:pPr>
        <w:rPr>
          <w:b/>
          <w:bCs/>
          <w:sz w:val="36"/>
          <w:szCs w:val="36"/>
        </w:rPr>
      </w:pPr>
    </w:p>
    <w:p w:rsidR="00C32852" w:rsidRDefault="00C32852">
      <w:pPr>
        <w:rPr>
          <w:b/>
          <w:bCs/>
          <w:sz w:val="36"/>
          <w:szCs w:val="36"/>
        </w:rPr>
      </w:pPr>
    </w:p>
    <w:p w:rsidR="00C32852" w:rsidRDefault="00C32852">
      <w:pPr>
        <w:rPr>
          <w:b/>
          <w:bCs/>
          <w:sz w:val="36"/>
          <w:szCs w:val="36"/>
        </w:rPr>
      </w:pPr>
    </w:p>
    <w:p w:rsidR="006A60DF" w:rsidRDefault="00BA58B5" w:rsidP="00BA58B5">
      <w:pPr>
        <w:tabs>
          <w:tab w:val="left" w:pos="1404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 w:rsidR="00BA58B5" w:rsidRDefault="00BA58B5" w:rsidP="00BA58B5">
      <w:pPr>
        <w:tabs>
          <w:tab w:val="left" w:pos="1404"/>
        </w:tabs>
        <w:rPr>
          <w:b/>
          <w:bCs/>
          <w:sz w:val="36"/>
          <w:szCs w:val="36"/>
        </w:rPr>
      </w:pPr>
    </w:p>
    <w:p w:rsidR="00BA58B5" w:rsidRDefault="005632BE" w:rsidP="005632BE">
      <w:pPr>
        <w:ind w:left="420" w:firstLine="4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ab/>
      </w:r>
    </w:p>
    <w:p w:rsidR="006A60DF" w:rsidRDefault="005632BE" w:rsidP="00BA58B5">
      <w:pPr>
        <w:ind w:left="840" w:firstLine="4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DC5CB5">
        <w:rPr>
          <w:b/>
          <w:bCs/>
          <w:sz w:val="36"/>
          <w:szCs w:val="36"/>
        </w:rPr>
        <w:tab/>
        <w:t xml:space="preserve"> </w:t>
      </w:r>
      <w:r>
        <w:rPr>
          <w:b/>
          <w:bCs/>
          <w:sz w:val="36"/>
          <w:szCs w:val="36"/>
        </w:rPr>
        <w:t>Number of Delay for</w:t>
      </w:r>
      <w:r w:rsidR="00C32852">
        <w:rPr>
          <w:b/>
          <w:bCs/>
          <w:sz w:val="36"/>
          <w:szCs w:val="36"/>
        </w:rPr>
        <w:t xml:space="preserve"> 100</w:t>
      </w:r>
      <w:r w:rsidR="00483570">
        <w:rPr>
          <w:b/>
          <w:bCs/>
          <w:sz w:val="36"/>
          <w:szCs w:val="36"/>
        </w:rPr>
        <w:t xml:space="preserve"> customers</w:t>
      </w:r>
    </w:p>
    <w:p w:rsidR="006A60DF" w:rsidRDefault="006A60DF"/>
    <w:tbl>
      <w:tblPr>
        <w:tblStyle w:val="TableGrid"/>
        <w:tblW w:w="8994" w:type="dxa"/>
        <w:tblLayout w:type="fixed"/>
        <w:tblLook w:val="04A0" w:firstRow="1" w:lastRow="0" w:firstColumn="1" w:lastColumn="0" w:noHBand="0" w:noVBand="1"/>
      </w:tblPr>
      <w:tblGrid>
        <w:gridCol w:w="3078"/>
        <w:gridCol w:w="1620"/>
        <w:gridCol w:w="1980"/>
        <w:gridCol w:w="2316"/>
      </w:tblGrid>
      <w:tr w:rsidR="006A60DF" w:rsidTr="00915DCD">
        <w:trPr>
          <w:trHeight w:val="530"/>
        </w:trPr>
        <w:tc>
          <w:tcPr>
            <w:tcW w:w="3078" w:type="dxa"/>
          </w:tcPr>
          <w:p w:rsidR="006A60DF" w:rsidRDefault="00483570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Performance Measure</w:t>
            </w:r>
          </w:p>
        </w:tc>
        <w:tc>
          <w:tcPr>
            <w:tcW w:w="1620" w:type="dxa"/>
          </w:tcPr>
          <w:p w:rsidR="006A60DF" w:rsidRDefault="00483570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FIFO</w:t>
            </w:r>
          </w:p>
        </w:tc>
        <w:tc>
          <w:tcPr>
            <w:tcW w:w="1980" w:type="dxa"/>
          </w:tcPr>
          <w:p w:rsidR="006A60DF" w:rsidRDefault="00483570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LIFO</w:t>
            </w:r>
          </w:p>
        </w:tc>
        <w:tc>
          <w:tcPr>
            <w:tcW w:w="2316" w:type="dxa"/>
          </w:tcPr>
          <w:p w:rsidR="006A60DF" w:rsidRDefault="00483570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SJF</w:t>
            </w:r>
          </w:p>
        </w:tc>
      </w:tr>
      <w:tr w:rsidR="006A60DF" w:rsidTr="00915DCD">
        <w:trPr>
          <w:trHeight w:val="647"/>
        </w:trPr>
        <w:tc>
          <w:tcPr>
            <w:tcW w:w="3078" w:type="dxa"/>
          </w:tcPr>
          <w:p w:rsidR="006A60DF" w:rsidRDefault="00483570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Average Delay</w:t>
            </w:r>
          </w:p>
        </w:tc>
        <w:tc>
          <w:tcPr>
            <w:tcW w:w="1620" w:type="dxa"/>
          </w:tcPr>
          <w:p w:rsidR="006A60DF" w:rsidRDefault="00C32852" w:rsidP="000667E9">
            <w:pPr>
              <w:spacing w:line="276" w:lineRule="auto"/>
              <w:jc w:val="center"/>
            </w:pPr>
            <w:r w:rsidRPr="00C32852">
              <w:t>0.0436</w:t>
            </w:r>
          </w:p>
        </w:tc>
        <w:tc>
          <w:tcPr>
            <w:tcW w:w="1980" w:type="dxa"/>
          </w:tcPr>
          <w:p w:rsidR="006A60DF" w:rsidRDefault="00BA58B5" w:rsidP="000667E9">
            <w:pPr>
              <w:spacing w:line="276" w:lineRule="auto"/>
              <w:jc w:val="center"/>
            </w:pPr>
            <w:r>
              <w:t>0.0410</w:t>
            </w:r>
          </w:p>
        </w:tc>
        <w:tc>
          <w:tcPr>
            <w:tcW w:w="2316" w:type="dxa"/>
          </w:tcPr>
          <w:p w:rsidR="006A60DF" w:rsidRDefault="00BA58B5" w:rsidP="000667E9">
            <w:pPr>
              <w:spacing w:line="276" w:lineRule="auto"/>
              <w:jc w:val="center"/>
            </w:pPr>
            <w:r>
              <w:t>0.0354</w:t>
            </w:r>
          </w:p>
        </w:tc>
      </w:tr>
      <w:tr w:rsidR="006A60DF" w:rsidTr="00915DCD">
        <w:trPr>
          <w:trHeight w:val="1043"/>
        </w:trPr>
        <w:tc>
          <w:tcPr>
            <w:tcW w:w="3078" w:type="dxa"/>
          </w:tcPr>
          <w:p w:rsidR="00915DCD" w:rsidRPr="00DC5CB5" w:rsidRDefault="00483570" w:rsidP="00DC5CB5">
            <w:pPr>
              <w:spacing w:line="276" w:lineRule="auto"/>
              <w:jc w:val="center"/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/>
                <w:sz w:val="24"/>
                <w:szCs w:val="24"/>
              </w:rPr>
              <w:t>Expected Number of Customers in the queue</w:t>
            </w:r>
          </w:p>
        </w:tc>
        <w:tc>
          <w:tcPr>
            <w:tcW w:w="1620" w:type="dxa"/>
          </w:tcPr>
          <w:p w:rsidR="006A60DF" w:rsidRDefault="00BA58B5" w:rsidP="000667E9">
            <w:pPr>
              <w:spacing w:line="276" w:lineRule="auto"/>
              <w:jc w:val="center"/>
            </w:pPr>
            <w:r w:rsidRPr="00BA58B5">
              <w:t>0.1425</w:t>
            </w:r>
          </w:p>
        </w:tc>
        <w:tc>
          <w:tcPr>
            <w:tcW w:w="1980" w:type="dxa"/>
          </w:tcPr>
          <w:p w:rsidR="006A60DF" w:rsidRDefault="00BA58B5" w:rsidP="000667E9">
            <w:pPr>
              <w:spacing w:line="276" w:lineRule="auto"/>
              <w:jc w:val="center"/>
            </w:pPr>
            <w:r w:rsidRPr="00BA58B5">
              <w:t>0.1337</w:t>
            </w:r>
          </w:p>
        </w:tc>
        <w:tc>
          <w:tcPr>
            <w:tcW w:w="2316" w:type="dxa"/>
          </w:tcPr>
          <w:p w:rsidR="006A60DF" w:rsidRDefault="00BA58B5" w:rsidP="000667E9">
            <w:pPr>
              <w:spacing w:line="276" w:lineRule="auto"/>
              <w:jc w:val="center"/>
            </w:pPr>
            <w:r>
              <w:t>0.1157</w:t>
            </w:r>
          </w:p>
        </w:tc>
      </w:tr>
      <w:tr w:rsidR="006A60DF" w:rsidTr="00915DCD">
        <w:trPr>
          <w:trHeight w:val="980"/>
        </w:trPr>
        <w:tc>
          <w:tcPr>
            <w:tcW w:w="3078" w:type="dxa"/>
          </w:tcPr>
          <w:p w:rsidR="006A60DF" w:rsidRDefault="00483570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Expected Utilization of the server-1</w:t>
            </w:r>
          </w:p>
        </w:tc>
        <w:tc>
          <w:tcPr>
            <w:tcW w:w="1620" w:type="dxa"/>
          </w:tcPr>
          <w:p w:rsidR="006A60DF" w:rsidRDefault="00BA58B5" w:rsidP="000667E9">
            <w:pPr>
              <w:spacing w:line="276" w:lineRule="auto"/>
              <w:jc w:val="center"/>
            </w:pPr>
            <w:r w:rsidRPr="00BA58B5">
              <w:t>0.4618</w:t>
            </w:r>
          </w:p>
        </w:tc>
        <w:tc>
          <w:tcPr>
            <w:tcW w:w="1980" w:type="dxa"/>
          </w:tcPr>
          <w:p w:rsidR="006A60DF" w:rsidRDefault="00BA58B5" w:rsidP="000667E9">
            <w:pPr>
              <w:spacing w:line="276" w:lineRule="auto"/>
              <w:jc w:val="center"/>
            </w:pPr>
            <w:r>
              <w:t>0.4671</w:t>
            </w:r>
          </w:p>
        </w:tc>
        <w:tc>
          <w:tcPr>
            <w:tcW w:w="2316" w:type="dxa"/>
          </w:tcPr>
          <w:p w:rsidR="006A60DF" w:rsidRDefault="00BA58B5" w:rsidP="000667E9">
            <w:pPr>
              <w:spacing w:line="276" w:lineRule="auto"/>
              <w:jc w:val="center"/>
            </w:pPr>
            <w:r>
              <w:t>0.4598</w:t>
            </w:r>
          </w:p>
        </w:tc>
      </w:tr>
      <w:tr w:rsidR="006A60DF" w:rsidTr="00915DCD">
        <w:trPr>
          <w:trHeight w:val="809"/>
        </w:trPr>
        <w:tc>
          <w:tcPr>
            <w:tcW w:w="3078" w:type="dxa"/>
          </w:tcPr>
          <w:p w:rsidR="006A60DF" w:rsidRDefault="00483570" w:rsidP="000667E9">
            <w:pPr>
              <w:spacing w:line="276" w:lineRule="auto"/>
              <w:jc w:val="center"/>
            </w:pPr>
            <w:r>
              <w:rPr>
                <w:rFonts w:ascii="SimSun" w:eastAsia="SimSun" w:hAnsi="SimSun" w:cs="SimSun"/>
                <w:sz w:val="24"/>
                <w:szCs w:val="24"/>
              </w:rPr>
              <w:t>Expected Utilization of the server-2</w:t>
            </w:r>
            <w:bookmarkStart w:id="0" w:name="_GoBack"/>
            <w:bookmarkEnd w:id="0"/>
          </w:p>
        </w:tc>
        <w:tc>
          <w:tcPr>
            <w:tcW w:w="1620" w:type="dxa"/>
          </w:tcPr>
          <w:p w:rsidR="006A60DF" w:rsidRDefault="00BA58B5" w:rsidP="000667E9">
            <w:pPr>
              <w:spacing w:line="276" w:lineRule="auto"/>
              <w:jc w:val="center"/>
            </w:pPr>
            <w:r w:rsidRPr="00BA58B5">
              <w:t>0.3827</w:t>
            </w:r>
          </w:p>
        </w:tc>
        <w:tc>
          <w:tcPr>
            <w:tcW w:w="1980" w:type="dxa"/>
          </w:tcPr>
          <w:p w:rsidR="006A60DF" w:rsidRDefault="00BA58B5" w:rsidP="000667E9">
            <w:pPr>
              <w:spacing w:line="276" w:lineRule="auto"/>
              <w:jc w:val="center"/>
            </w:pPr>
            <w:r>
              <w:t>0.3775</w:t>
            </w:r>
          </w:p>
        </w:tc>
        <w:tc>
          <w:tcPr>
            <w:tcW w:w="2316" w:type="dxa"/>
          </w:tcPr>
          <w:p w:rsidR="006A60DF" w:rsidRDefault="00BA58B5" w:rsidP="000667E9">
            <w:pPr>
              <w:spacing w:line="276" w:lineRule="auto"/>
              <w:jc w:val="center"/>
            </w:pPr>
            <w:r>
              <w:t>0.3849</w:t>
            </w:r>
          </w:p>
        </w:tc>
      </w:tr>
    </w:tbl>
    <w:p w:rsidR="006A60DF" w:rsidRDefault="006A60DF" w:rsidP="000667E9">
      <w:pPr>
        <w:spacing w:line="276" w:lineRule="auto"/>
        <w:jc w:val="center"/>
        <w:rPr>
          <w:b/>
          <w:bCs/>
        </w:rPr>
      </w:pPr>
    </w:p>
    <w:p w:rsidR="006A60DF" w:rsidRDefault="006A60DF" w:rsidP="000667E9">
      <w:pPr>
        <w:spacing w:line="276" w:lineRule="auto"/>
        <w:jc w:val="center"/>
        <w:rPr>
          <w:b/>
          <w:bCs/>
          <w:sz w:val="36"/>
          <w:szCs w:val="36"/>
        </w:rPr>
      </w:pPr>
    </w:p>
    <w:p w:rsidR="00C32852" w:rsidRDefault="00C32852">
      <w:pPr>
        <w:rPr>
          <w:b/>
          <w:bCs/>
          <w:sz w:val="36"/>
          <w:szCs w:val="36"/>
        </w:rPr>
      </w:pPr>
    </w:p>
    <w:p w:rsidR="00C32852" w:rsidRDefault="00C32852">
      <w:pPr>
        <w:rPr>
          <w:b/>
          <w:bCs/>
          <w:sz w:val="36"/>
          <w:szCs w:val="36"/>
        </w:rPr>
      </w:pPr>
    </w:p>
    <w:p w:rsidR="006A60DF" w:rsidRDefault="000667E9" w:rsidP="00C32852">
      <w:pPr>
        <w:ind w:left="840" w:firstLine="420"/>
      </w:pPr>
      <w:r w:rsidRPr="000667E9">
        <w:rPr>
          <w:b/>
          <w:bCs/>
          <w:noProof/>
          <w:sz w:val="36"/>
          <w:szCs w:val="36"/>
          <w:lang w:eastAsia="en-US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3810000</wp:posOffset>
            </wp:positionH>
            <wp:positionV relativeFrom="paragraph">
              <wp:posOffset>3394075</wp:posOffset>
            </wp:positionV>
            <wp:extent cx="2522220" cy="496603"/>
            <wp:effectExtent l="0" t="0" r="0" b="0"/>
            <wp:wrapNone/>
            <wp:docPr id="1" name="Picture 1" descr="C:\Users\Nafiz\Desktop\Capstone Project Doc\images for big picture\header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fiz\Desktop\Capstone Project Doc\images for big picture\header-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49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BE">
        <w:rPr>
          <w:b/>
          <w:bCs/>
          <w:sz w:val="36"/>
          <w:szCs w:val="36"/>
        </w:rPr>
        <w:t xml:space="preserve"> </w:t>
      </w:r>
    </w:p>
    <w:sectPr w:rsidR="006A60D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6B33" w:rsidRDefault="00336B33" w:rsidP="00BA58B5">
      <w:r>
        <w:separator/>
      </w:r>
    </w:p>
  </w:endnote>
  <w:endnote w:type="continuationSeparator" w:id="0">
    <w:p w:rsidR="00336B33" w:rsidRDefault="00336B33" w:rsidP="00BA5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6B33" w:rsidRDefault="00336B33" w:rsidP="00BA58B5">
      <w:r>
        <w:separator/>
      </w:r>
    </w:p>
  </w:footnote>
  <w:footnote w:type="continuationSeparator" w:id="0">
    <w:p w:rsidR="00336B33" w:rsidRDefault="00336B33" w:rsidP="00BA58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5569EC"/>
    <w:rsid w:val="000667E9"/>
    <w:rsid w:val="000E11AC"/>
    <w:rsid w:val="00336B33"/>
    <w:rsid w:val="00483570"/>
    <w:rsid w:val="005632BE"/>
    <w:rsid w:val="006A60DF"/>
    <w:rsid w:val="00915DCD"/>
    <w:rsid w:val="00B92D05"/>
    <w:rsid w:val="00BA58B5"/>
    <w:rsid w:val="00C32852"/>
    <w:rsid w:val="00DC5CB5"/>
    <w:rsid w:val="2455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6E6E07F1"/>
  <w15:docId w15:val="{B396BFA8-7C83-4556-86FC-AE5716C3D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BA58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BA58B5"/>
    <w:rPr>
      <w:rFonts w:asciiTheme="minorHAnsi" w:eastAsiaTheme="minorEastAsia" w:hAnsiTheme="minorHAnsi" w:cstheme="minorBidi"/>
      <w:lang w:eastAsia="zh-CN"/>
    </w:rPr>
  </w:style>
  <w:style w:type="paragraph" w:styleId="Footer">
    <w:name w:val="footer"/>
    <w:basedOn w:val="Normal"/>
    <w:link w:val="FooterChar"/>
    <w:rsid w:val="00BA58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BA58B5"/>
    <w:rPr>
      <w:rFonts w:asciiTheme="minorHAnsi" w:eastAsiaTheme="minorEastAsia" w:hAnsiTheme="minorHAnsi" w:cstheme="minorBid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sB</dc:creator>
  <cp:lastModifiedBy>Windows User</cp:lastModifiedBy>
  <cp:revision>4</cp:revision>
  <cp:lastPrinted>2020-09-18T17:34:00Z</cp:lastPrinted>
  <dcterms:created xsi:type="dcterms:W3CDTF">2020-09-14T21:32:00Z</dcterms:created>
  <dcterms:modified xsi:type="dcterms:W3CDTF">2020-09-18T17:34:00Z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