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1B2A4A"/>
          <w:sz w:val="48"/>
          <w:szCs w:val="48"/>
        </w:rPr>
        <w:t xml:space="preserve">PRODUCT REQUIREMENTS DOCUMENT</w:t>
      </w:r>
    </w:p>
    <w:p>
      <w:pPr>
        <w:spacing w:after="80"/>
      </w:pPr>
    </w:p>
    <w:p>
      <w:pPr>
        <w:spacing w:after="100"/>
        <w:jc w:val="center"/>
      </w:pPr>
      <w:r>
        <w:rPr>
          <w:rFonts w:ascii="Arial" w:cs="Arial" w:eastAsia="Arial" w:hAnsi="Arial"/>
          <w:color w:val="2E75B6"/>
          <w:sz w:val="36"/>
          <w:szCs w:val="36"/>
        </w:rPr>
        <w:t xml:space="preserve">AI Home Styling Platform -- MVP</w:t>
      </w:r>
    </w:p>
    <w:p>
      <w:pPr>
        <w:spacing w:after="300"/>
      </w:pPr>
    </w:p>
    <w:p>
      <w:pPr>
        <w:pBdr>
          <w:top w:val="single" w:color="2E75B6" w:sz="2" w:space="8"/>
        </w:pBdr>
        <w:jc w:val="center"/>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Yousef AlNafjan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lead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GulfBoost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internal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launch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 (closed beta)</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Product overview</w:t>
      </w:r>
    </w:p>
    <w:p>
      <w:pPr>
        <w:pStyle w:val="Heading2"/>
      </w:pPr>
      <w:r>
        <w:t xml:space="preserve">1.1 What we are building</w:t>
      </w:r>
    </w:p>
    <w:p>
      <w:pPr>
        <w:spacing w:after="120"/>
      </w:pPr>
      <w:r>
        <w:rPr>
          <w:rFonts w:ascii="Arial" w:cs="Arial" w:eastAsia="Arial" w:hAnsi="Arial"/>
          <w:sz w:val="22"/>
          <w:szCs w:val="22"/>
        </w:rPr>
        <w:t xml:space="preserve">A self-service platform that uses AI to style rooms and lets people buy what they see. Users upload a photo of their space, pick a style and budget, and get back photorealistic renders with real products from local suppliers. Everything is purchasable in one checkout.</w:t>
      </w:r>
    </w:p>
    <w:p>
      <w:pPr>
        <w:spacing w:after="120"/>
      </w:pPr>
      <w:r>
        <w:rPr>
          <w:rFonts w:ascii="Arial" w:cs="Arial" w:eastAsia="Arial" w:hAnsi="Arial"/>
          <w:sz w:val="22"/>
          <w:szCs w:val="22"/>
        </w:rPr>
        <w:t xml:space="preserve">We are not building an interior design service. We are building a tool that closes the gap between "I like this" and "I bought this."</w:t>
      </w:r>
    </w:p>
    <w:p>
      <w:pPr>
        <w:pStyle w:val="Heading2"/>
      </w:pPr>
      <w:r>
        <w:t xml:space="preserve">1.2 The problem</w:t>
      </w:r>
    </w:p>
    <w:p>
      <w:pPr>
        <w:spacing w:after="120"/>
      </w:pPr>
      <w:r>
        <w:rPr>
          <w:rFonts w:ascii="Arial" w:cs="Arial" w:eastAsia="Arial" w:hAnsi="Arial"/>
          <w:sz w:val="22"/>
          <w:szCs w:val="22"/>
        </w:rPr>
        <w:t xml:space="preserve">Traditional interior design runs SAR 5,000-50,000+ per room and takes weeks. Most people do not want that, and they do not need it. They already know what they like -- they just cannot see how things look together, and they are not confident enough to commit.</w:t>
      </w:r>
    </w:p>
    <w:p>
      <w:pPr>
        <w:spacing w:after="120"/>
      </w:pPr>
      <w:r>
        <w:rPr>
          <w:rFonts w:ascii="Arial" w:cs="Arial" w:eastAsia="Arial" w:hAnsi="Arial"/>
          <w:sz w:val="22"/>
          <w:szCs w:val="22"/>
        </w:rPr>
        <w:t xml:space="preserve">Furniture retailers make this worse. They show individual products, not cohesive rooms. You can browse a thousand sofas on IKEA.sa or Noon but nobody helps you see how the sofa looks with a rug, a coffee table, and the right lamp in your actual living room. So people delay, abandon carts, or buy things they regret.</w:t>
      </w:r>
    </w:p>
    <w:p>
      <w:pPr>
        <w:pStyle w:val="Heading2"/>
      </w:pPr>
      <w:r>
        <w:t xml:space="preserve">1.3 The solution</w:t>
      </w:r>
    </w:p>
    <w:p>
      <w:pPr>
        <w:spacing w:after="120"/>
      </w:pPr>
      <w:r>
        <w:rPr>
          <w:rFonts w:ascii="Arial" w:cs="Arial" w:eastAsia="Arial" w:hAnsi="Arial"/>
          <w:sz w:val="22"/>
          <w:szCs w:val="22"/>
        </w:rPr>
        <w:t xml:space="preserve">Upload a room photo. Pick a style. Get 2-3 AI-generated room concepts back, each using real products from local suppliers, priced in SAR. Tap any item to see it, add it to cart, and check out through Moyasar with Tamara or Tabby installments if you want.</w:t>
      </w:r>
    </w:p>
    <w:p>
      <w:pPr>
        <w:pStyle w:val="Heading2"/>
      </w:pPr>
      <w:r>
        <w:t xml:space="preserve">1.4 What the MVP needs to prove</w:t>
      </w:r>
    </w:p>
    <w:p>
      <w:pPr>
        <w:spacing w:after="120"/>
      </w:pPr>
      <w:r>
        <w:rPr>
          <w:rFonts w:ascii="Arial" w:cs="Arial" w:eastAsia="Arial" w:hAnsi="Arial"/>
          <w:b/>
          <w:bCs/>
          <w:sz w:val="22"/>
          <w:szCs w:val="22"/>
        </w:rPr>
        <w:t xml:space="preserve">One thing: </w:t>
      </w:r>
      <w:r>
        <w:rPr>
          <w:rFonts w:ascii="Arial" w:cs="Arial" w:eastAsia="Arial" w:hAnsi="Arial"/>
          <w:sz w:val="22"/>
          <w:szCs w:val="22"/>
        </w:rPr>
        <w:t xml:space="preserve">will people who see a styled room with real products actually buy? We are measuring this as upload-to-purchase conversion and targeting above 3%.</w:t>
      </w:r>
    </w:p>
    <w:p>
      <w:pPr>
        <w:pStyle w:val="Heading2"/>
      </w:pPr>
      <w:r>
        <w:t xml:space="preserve">1.5 Scope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 scope (MVP)</w:t>
            </w:r>
          </w:p>
        </w:tc>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 of scope (post-MVP)</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Living rooms only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Bedrooms, kitchens, bathrooms, offices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styles: Modern, Minimal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Japandi, Classic, Cozy, others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budget tier: Mid (SAR 8,000-15,000/room)</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and premium tiers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supplier partners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 suppliers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Pre-curated product bundles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AI-to-product matching (CLIP pipeline)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 English UI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languages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checkout + Tamara/Tabby BNPL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billing, premium plans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OTP auth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Nafath integration, social login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web</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iOS/Android apps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commission tracking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supplier payout splits</w:t>
            </w:r>
          </w:p>
        </w:tc>
      </w:tr>
    </w:tbl>
    <w:p>
      <w:r>
        <w:br w:type="page"/>
      </w:r>
    </w:p>
    <w:p>
      <w:pPr>
        <w:pStyle w:val="Heading1"/>
      </w:pPr>
      <w:r>
        <w:t xml:space="preserve">2. Target users</w:t>
      </w:r>
    </w:p>
    <w:p>
      <w:pPr>
        <w:pStyle w:val="Heading2"/>
      </w:pPr>
      <w:r>
        <w:t xml:space="preserve">2.1 Primary persona</w:t>
      </w:r>
    </w:p>
    <w:p>
      <w:pPr>
        <w:spacing w:after="120"/>
      </w:pPr>
      <w:r>
        <w:rPr>
          <w:rFonts w:ascii="Arial" w:cs="Arial" w:eastAsia="Arial" w:hAnsi="Arial"/>
          <w:sz w:val="22"/>
          <w:szCs w:val="22"/>
        </w:rPr>
        <w:t xml:space="preserve">Age 25-45, lives in Riyadh, Jeddah, or Dammam. Browses Instagram and Pinterest for home ideas, shops on Noon, Amazon.sa, and IKEA.sa. They are furnishing a new place or refreshing what they have. They know what they like but cannot picture how pieces work together in their actual room. They want clear SAR pricing, confidence that items complement each other, and the ability to buy everything at once. Arabic is the primary language. They are almost certainly on mobile -- 80%+ of local e-commerce traffic comes from phones.</w:t>
      </w:r>
    </w:p>
    <w:p>
      <w:pPr>
        <w:pStyle w:val="Heading2"/>
      </w:pPr>
      <w:r>
        <w:t xml:space="preserve">2.2 Who we are not building for (MVP)</w:t>
      </w:r>
    </w:p>
    <w:p>
      <w:pPr>
        <w:pStyle w:val="ListParagraph"/>
        <w:numPr>
          <w:ilvl w:val="0"/>
          <w:numId w:val="2"/>
        </w:numPr>
        <w:spacing w:after="80"/>
      </w:pPr>
      <w:r>
        <w:rPr>
          <w:rFonts w:ascii="Arial" w:cs="Arial" w:eastAsia="Arial" w:hAnsi="Arial"/>
          <w:sz w:val="22"/>
          <w:szCs w:val="22"/>
        </w:rPr>
        <w:t xml:space="preserve">Professional interior designers (B2B is a later play)</w:t>
      </w:r>
    </w:p>
    <w:p>
      <w:pPr>
        <w:pStyle w:val="ListParagraph"/>
        <w:numPr>
          <w:ilvl w:val="0"/>
          <w:numId w:val="2"/>
        </w:numPr>
        <w:spacing w:after="80"/>
      </w:pPr>
      <w:r>
        <w:rPr>
          <w:rFonts w:ascii="Arial" w:cs="Arial" w:eastAsia="Arial" w:hAnsi="Arial"/>
          <w:sz w:val="22"/>
          <w:szCs w:val="22"/>
        </w:rPr>
        <w:t xml:space="preserve">People who want free-form 3D room planning -- different product entirely</w:t>
      </w:r>
    </w:p>
    <w:p>
      <w:pPr>
        <w:pStyle w:val="ListParagraph"/>
        <w:numPr>
          <w:ilvl w:val="0"/>
          <w:numId w:val="2"/>
        </w:numPr>
        <w:spacing w:after="80"/>
      </w:pPr>
      <w:r>
        <w:rPr>
          <w:rFonts w:ascii="Arial" w:cs="Arial" w:eastAsia="Arial" w:hAnsi="Arial"/>
          <w:sz w:val="22"/>
          <w:szCs w:val="22"/>
        </w:rPr>
        <w:t xml:space="preserve">Anyone looking for renovation or construction services</w:t>
      </w:r>
    </w:p>
    <w:p>
      <w:r>
        <w:br w:type="page"/>
      </w:r>
    </w:p>
    <w:p>
      <w:pPr>
        <w:pStyle w:val="Heading1"/>
      </w:pPr>
      <w:r>
        <w:t xml:space="preserve">3. Functional requirements</w:t>
      </w:r>
    </w:p>
    <w:p>
      <w:pPr>
        <w:pStyle w:val="Heading2"/>
      </w:pPr>
      <w:r>
        <w:t xml:space="preserve">3.1 User flow</w:t>
      </w:r>
    </w:p>
    <w:p>
      <w:pPr>
        <w:spacing w:after="120"/>
      </w:pPr>
      <w:r>
        <w:rPr>
          <w:rFonts w:ascii="Arial" w:cs="Arial" w:eastAsia="Arial" w:hAnsi="Arial"/>
          <w:sz w:val="22"/>
          <w:szCs w:val="22"/>
        </w:rPr>
        <w:t xml:space="preserve">Five steps. Upload, preferences, AI styling, explore products,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4413"/>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does</w:t>
            </w:r>
          </w:p>
        </w:tc>
        <w:tc>
          <w:tcPr>
            <w:tcW w:type="dxa" w:w="44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does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Uploads a room photo from camera or gallery</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it is a room, extracts layout info, stores the image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Preferences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Picks a style (Modern or Minimal), sees the budget tier (Mid: SAR 8,000-15,000)</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preferences to a pre-curated product bundle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AI styling</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Waits (loading screen with progress)</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2-3 photorealistic styled room concepts using products from the matched bundle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Explore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Browses concepts, taps items to see details and SAR prices</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product cards on the render: name, price, supplier, "Add to cart"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Purchase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items to cart, checks out</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checkout (Mada/Visa/MC/Apple Pay/STC Pay) + Tamara/Tabby BNPL, then order confirmation</w:t>
            </w:r>
          </w:p>
        </w:tc>
      </w:tr>
    </w:tbl>
    <w:p>
      <w:pPr>
        <w:spacing w:after="200"/>
      </w:pPr>
    </w:p>
    <w:p>
      <w:pPr>
        <w:pStyle w:val="Heading2"/>
      </w:pPr>
      <w:r>
        <w:t xml:space="preserve">3.2 Detailed requirements</w:t>
      </w:r>
    </w:p>
    <w:p>
      <w:pPr>
        <w:pStyle w:val="Heading3"/>
      </w:pPr>
      <w:r>
        <w:t xml:space="preserve">FR-1: Room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photo from camera or photo library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JPEG, PNG, HEIC. Max 20MB, min 640x480px</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that the image is a room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Rejects non-room images with a clear error in Arabic and English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upload progress and confirmation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 then thumbnail preview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user re-upload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photo" button on confirmation screen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empty, semi-furnished, and furnished rooms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adapts its prompt based on room state</w:t>
            </w:r>
          </w:p>
        </w:tc>
      </w:tr>
    </w:tbl>
    <w:p>
      <w:pPr>
        <w:spacing w:after="160"/>
      </w:pPr>
    </w:p>
    <w:p>
      <w:pPr>
        <w:pStyle w:val="Heading3"/>
      </w:pPr>
      <w:r>
        <w:t xml:space="preserve">FR-2: Preference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style options: Modern, Minimal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cards with example images; must pick 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tier pre-set to Mid (SAR 8,000-15,000)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shown in SAR; user informed this is the tier for now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style descriptions before selection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sentences + 2 example images per style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Preferences saved for the session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go back and change before generation starts</w:t>
            </w:r>
          </w:p>
        </w:tc>
      </w:tr>
    </w:tbl>
    <w:p>
      <w:pPr>
        <w:spacing w:after="160"/>
      </w:pPr>
    </w:p>
    <w:p>
      <w:pPr>
        <w:pStyle w:val="Heading3"/>
      </w:pPr>
      <w:r>
        <w:t xml:space="preserve">FR-3: AI room styling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2-3 photorealistic styled concepts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visually distinct; minimum 1024x1024px</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within 60 seconds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90th percentile under 60s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progress and estimated 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indicator, "About 30-45 seconds"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concept maps to a real product bundle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visible piece of furniture corresponds to a purchasable SKU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Re-generation option (max 2 retries)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again" button with counter showing remaining retries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Respect room architecture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Walls, windows, doors stay recognizable. No floating furniture.</w:t>
            </w:r>
          </w:p>
        </w:tc>
      </w:tr>
    </w:tbl>
    <w:p>
      <w:pPr>
        <w:spacing w:after="160"/>
      </w:pPr>
    </w:p>
    <w:p>
      <w:pPr>
        <w:pStyle w:val="Heading3"/>
      </w:pPr>
      <w:r>
        <w:t xml:space="preserve">FR-4: Product exploration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Tappable items showing product cards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shows name, SAR price, supplier, thumbnail, "Add to cart"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VAT-inclusive SAR pricing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displayed prices are final (15% VAT included)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view of all products in the room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between render view and list view; list shows total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total cost shown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SAR total updates as items are added or removed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to product on supplier site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on [Supplier]" opens in new tab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FR-4.6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individual items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button on each card; total recalculates</w:t>
            </w:r>
          </w:p>
        </w:tc>
      </w:tr>
    </w:tbl>
    <w:p>
      <w:pPr>
        <w:spacing w:after="160"/>
      </w:pPr>
    </w:p>
    <w:p>
      <w:r>
        <w:br w:type="page"/>
      </w:r>
    </w:p>
    <w:p>
      <w:pPr>
        <w:pStyle w:val="Heading3"/>
      </w:pPr>
      <w:r>
        <w:t xml:space="preserve">FR-5: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cart across multiple suppliers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cart; items grouped by supplier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checkout: Mada, Visa/MC, Apple Pay, STC Pay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methods functional; Mada is mandatory per SAMA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 BNPL (split in 3-4 payments)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 widget at checkout for eligible orders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Tabby BNPL (4 interest-free installments)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Tabby widget as secondary BNPL option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confirmation with summary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page + email/SMS in the user's language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commission tracking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order logs: total SAR, commission %, supplier, items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FR-5.7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VAT included in all prices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ZATCA-compliant; VAT breakdown on invoice</w:t>
            </w:r>
          </w:p>
        </w:tc>
      </w:tr>
    </w:tbl>
    <w:p>
      <w:pPr>
        <w:spacing w:after="160"/>
      </w:pPr>
    </w:p>
    <w:p>
      <w:pPr>
        <w:pStyle w:val="Heading3"/>
      </w:pPr>
      <w:r>
        <w:t xml:space="preserve">FR-6: Auth and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FR-6.1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OTP login (+966)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OTP, 6-digit code, 60s expiry, 3 retries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FR-6.2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browsing (auth only for purchase)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and view renders without logging 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FR-6.3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profile (name, phone, email, saved rooms)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page after login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FR-6.4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history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orders with status</w:t>
            </w:r>
          </w:p>
        </w:tc>
      </w:tr>
    </w:tbl>
    <w:p>
      <w:pPr>
        <w:spacing w:after="160"/>
      </w:pPr>
    </w:p>
    <w:p>
      <w:pPr>
        <w:pStyle w:val="Heading3"/>
      </w:pPr>
      <w:r>
        <w:t xml:space="preserve">FR-7: Localization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00"/>
        <w:gridCol w:w="3126"/>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FR-7.1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Arabic UI with RTL layout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nav, buttons, labels, content in Arabic; RTL text direction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FR-7.2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toggle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switcher in header; both languages supported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FR-7.3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everywhere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prices, totals, budget ranges in SAR. No USD.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FR-7.4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product names from suppliers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names where supplied; English fallback</w:t>
            </w:r>
          </w:p>
        </w:tc>
      </w:tr>
    </w:tbl>
    <w:p>
      <w:r>
        <w:br w:type="page"/>
      </w:r>
    </w:p>
    <w:p>
      <w:pPr>
        <w:pStyle w:val="Heading1"/>
      </w:pPr>
      <w:r>
        <w:t xml:space="preserve">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render 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60s (90th percentile)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3s on 4G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completion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30s from cart to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beta users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simultaneous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renders (beta)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 during beta, 99.9% after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 DSS via Moyasar; no card data on our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PDPL-compliant; stored in AWS Bahrain (me-south-1)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OTP with rate limiting and brute-force protection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functionality on iOS Safari and Android Chrome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screen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375px width (iPhone 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ZATCA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VAT-inclusive pricing; e-invoicing for B2C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SAMA-licensed payment gateways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Arabic privacy policy, consent management, deletion on request</w:t>
            </w:r>
          </w:p>
        </w:tc>
      </w:tr>
    </w:tbl>
    <w:p>
      <w:pPr>
        <w:pStyle w:val="Heading1"/>
      </w:pPr>
      <w:r>
        <w:t xml:space="preserve">5. Technical architecture</w:t>
      </w:r>
    </w:p>
    <w:p>
      <w:pPr>
        <w:pStyle w:val="Heading2"/>
      </w:pPr>
      <w:r>
        <w:t xml:space="preserve">5.1 System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26"/>
        <w:gridCol w:w="35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 Tailwind CSS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Bilingual AR/EN responsive web app with RTL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business logic, AI pipeline orchestration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generation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Diffusion 3.5 / Flux via Replicate or fal.ai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styling renders from photos + preferences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analysis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GPT-4V or fine-tuned vision model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room photos, classifies room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 ME region)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suppliers, bundles, orders, users, commissions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(me-south-1 Bahrain)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Uploads, renders, product images. PDPL-compliant.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 Visa/MC, Apple Pay, STC Pay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 SDK + Tabby SDK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Installment options at checkout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SMS/OTP</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Unifonic or Taqnyat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OTP for login; Arabic SMS templates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caching for assets and images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 Sentry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error tracking, performance</w:t>
            </w:r>
          </w:p>
        </w:tc>
      </w:tr>
    </w:tbl>
    <w:p>
      <w:pPr>
        <w:spacing w:after="120"/>
      </w:pPr>
    </w:p>
    <w:p>
      <w:pPr>
        <w:pStyle w:val="Heading2"/>
      </w:pPr>
      <w:r>
        <w:t xml:space="preserve">5.2 AI pipeline</w:t>
      </w:r>
    </w:p>
    <w:p>
      <w:pPr>
        <w:spacing w:after="120"/>
      </w:pPr>
      <w:r>
        <w:rPr>
          <w:rFonts w:ascii="Arial" w:cs="Arial" w:eastAsia="Arial" w:hAnsi="Arial"/>
          <w:sz w:val="22"/>
          <w:szCs w:val="22"/>
        </w:rPr>
        <w:t xml:space="preserve">The MVP uses pre-curated product bundles. We pick the products first, then generate renders that feature them. The harder problem -- generating a render first and matching it to real products after -- is Phase 3 work.</w:t>
      </w:r>
    </w:p>
    <w:p>
      <w:pPr>
        <w:pStyle w:val="Heading3"/>
      </w:pPr>
      <w:r>
        <w:t xml:space="preserve">MVP pipeline (bundle-based)</w:t>
      </w:r>
    </w:p>
    <w:p>
      <w:pPr>
        <w:pStyle w:val="ListParagraph"/>
        <w:numPr>
          <w:ilvl w:val="0"/>
          <w:numId w:val="3"/>
        </w:numPr>
        <w:spacing w:after="80"/>
      </w:pPr>
      <w:r>
        <w:rPr>
          <w:rFonts w:ascii="Arial" w:cs="Arial" w:eastAsia="Arial" w:hAnsi="Arial"/>
          <w:sz w:val="22"/>
          <w:szCs w:val="22"/>
        </w:rPr>
        <w:t xml:space="preserve">User uploads a room photo.</w:t>
      </w:r>
    </w:p>
    <w:p>
      <w:pPr>
        <w:pStyle w:val="ListParagraph"/>
        <w:numPr>
          <w:ilvl w:val="0"/>
          <w:numId w:val="3"/>
        </w:numPr>
        <w:spacing w:after="80"/>
      </w:pPr>
      <w:r>
        <w:rPr>
          <w:rFonts w:ascii="Arial" w:cs="Arial" w:eastAsia="Arial" w:hAnsi="Arial"/>
          <w:sz w:val="22"/>
          <w:szCs w:val="22"/>
        </w:rPr>
        <w:t xml:space="preserve">A vision model validates it is a room and classifies it (empty, semi-furnished, furnished; dimensions; lighting).</w:t>
      </w:r>
    </w:p>
    <w:p>
      <w:pPr>
        <w:pStyle w:val="ListParagraph"/>
        <w:numPr>
          <w:ilvl w:val="0"/>
          <w:numId w:val="3"/>
        </w:numPr>
        <w:spacing w:after="80"/>
      </w:pPr>
      <w:r>
        <w:rPr>
          <w:rFonts w:ascii="Arial" w:cs="Arial" w:eastAsia="Arial" w:hAnsi="Arial"/>
          <w:sz w:val="22"/>
          <w:szCs w:val="22"/>
        </w:rPr>
        <w:t xml:space="preserve">System picks the matching product bundle based on the user's style and budget (e.g., "Modern living room, mid budget").</w:t>
      </w:r>
    </w:p>
    <w:p>
      <w:pPr>
        <w:pStyle w:val="ListParagraph"/>
        <w:numPr>
          <w:ilvl w:val="0"/>
          <w:numId w:val="3"/>
        </w:numPr>
        <w:spacing w:after="80"/>
      </w:pPr>
      <w:r>
        <w:rPr>
          <w:rFonts w:ascii="Arial" w:cs="Arial" w:eastAsia="Arial" w:hAnsi="Arial"/>
          <w:sz w:val="22"/>
          <w:szCs w:val="22"/>
        </w:rPr>
        <w:t xml:space="preserve">A prompt is built from the room layout, the products' visual characteristics, style parameters, and lighting.</w:t>
      </w:r>
    </w:p>
    <w:p>
      <w:pPr>
        <w:pStyle w:val="ListParagraph"/>
        <w:numPr>
          <w:ilvl w:val="0"/>
          <w:numId w:val="3"/>
        </w:numPr>
        <w:spacing w:after="80"/>
      </w:pPr>
      <w:r>
        <w:rPr>
          <w:rFonts w:ascii="Arial" w:cs="Arial" w:eastAsia="Arial" w:hAnsi="Arial"/>
          <w:sz w:val="22"/>
          <w:szCs w:val="22"/>
        </w:rPr>
        <w:t xml:space="preserve">Stable Diffusion or Flux generates 2-3 styled concepts -- same product set, different arrangements.</w:t>
      </w:r>
    </w:p>
    <w:p>
      <w:pPr>
        <w:pStyle w:val="ListParagraph"/>
        <w:numPr>
          <w:ilvl w:val="0"/>
          <w:numId w:val="3"/>
        </w:numPr>
        <w:spacing w:after="80"/>
      </w:pPr>
      <w:r>
        <w:rPr>
          <w:rFonts w:ascii="Arial" w:cs="Arial" w:eastAsia="Arial" w:hAnsi="Arial"/>
          <w:sz w:val="22"/>
          <w:szCs w:val="22"/>
        </w:rPr>
        <w:t xml:space="preserve">Post-processing places interactive hotspots on each product in the render.</w:t>
      </w:r>
    </w:p>
    <w:p>
      <w:pPr>
        <w:pStyle w:val="ListParagraph"/>
        <w:numPr>
          <w:ilvl w:val="0"/>
          <w:numId w:val="3"/>
        </w:numPr>
        <w:spacing w:after="80"/>
      </w:pPr>
      <w:r>
        <w:rPr>
          <w:rFonts w:ascii="Arial" w:cs="Arial" w:eastAsia="Arial" w:hAnsi="Arial"/>
          <w:sz w:val="22"/>
          <w:szCs w:val="22"/>
        </w:rPr>
        <w:t xml:space="preserve">The frontend shows the styled room with tappable product cards linked to real SKUs and SAR prices.</w:t>
      </w:r>
    </w:p>
    <w:p>
      <w:pPr>
        <w:spacing w:after="120"/>
      </w:pPr>
    </w:p>
    <w:p>
      <w:pPr>
        <w:pStyle w:val="Heading3"/>
      </w:pPr>
      <w:r>
        <w:t xml:space="preserve">Phase 3 pipeline (dynamic matching)</w:t>
      </w:r>
    </w:p>
    <w:p>
      <w:pPr>
        <w:pStyle w:val="ListParagraph"/>
        <w:numPr>
          <w:ilvl w:val="0"/>
          <w:numId w:val="4"/>
        </w:numPr>
        <w:spacing w:after="80"/>
      </w:pPr>
      <w:r>
        <w:rPr>
          <w:rFonts w:ascii="Arial" w:cs="Arial" w:eastAsia="Arial" w:hAnsi="Arial"/>
          <w:sz w:val="22"/>
          <w:szCs w:val="22"/>
        </w:rPr>
        <w:t xml:space="preserve">Replace bundles with dynamic selection from the full product catalog.</w:t>
      </w:r>
    </w:p>
    <w:p>
      <w:pPr>
        <w:pStyle w:val="ListParagraph"/>
        <w:numPr>
          <w:ilvl w:val="0"/>
          <w:numId w:val="4"/>
        </w:numPr>
        <w:spacing w:after="80"/>
      </w:pPr>
      <w:r>
        <w:rPr>
          <w:rFonts w:ascii="Arial" w:cs="Arial" w:eastAsia="Arial" w:hAnsi="Arial"/>
          <w:sz w:val="22"/>
          <w:szCs w:val="22"/>
        </w:rPr>
        <w:t xml:space="preserve">Index all supplier products in a vector database using CLIP embeddings.</w:t>
      </w:r>
    </w:p>
    <w:p>
      <w:pPr>
        <w:pStyle w:val="ListParagraph"/>
        <w:numPr>
          <w:ilvl w:val="0"/>
          <w:numId w:val="4"/>
        </w:numPr>
        <w:spacing w:after="80"/>
      </w:pPr>
      <w:r>
        <w:rPr>
          <w:rFonts w:ascii="Arial" w:cs="Arial" w:eastAsia="Arial" w:hAnsi="Arial"/>
          <w:sz w:val="22"/>
          <w:szCs w:val="22"/>
        </w:rPr>
        <w:t xml:space="preserve">After rendering, extract visual features of each furniture item.</w:t>
      </w:r>
    </w:p>
    <w:p>
      <w:pPr>
        <w:pStyle w:val="ListParagraph"/>
        <w:numPr>
          <w:ilvl w:val="0"/>
          <w:numId w:val="4"/>
        </w:numPr>
        <w:spacing w:after="80"/>
      </w:pPr>
      <w:r>
        <w:rPr>
          <w:rFonts w:ascii="Arial" w:cs="Arial" w:eastAsia="Arial" w:hAnsi="Arial"/>
          <w:sz w:val="22"/>
          <w:szCs w:val="22"/>
        </w:rPr>
        <w:t xml:space="preserve">Query the vector DB for the nearest real product by visual similarity and price range.</w:t>
      </w:r>
    </w:p>
    <w:p>
      <w:pPr>
        <w:pStyle w:val="ListParagraph"/>
        <w:numPr>
          <w:ilvl w:val="0"/>
          <w:numId w:val="4"/>
        </w:numPr>
        <w:spacing w:after="80"/>
      </w:pPr>
      <w:r>
        <w:rPr>
          <w:rFonts w:ascii="Arial" w:cs="Arial" w:eastAsia="Arial" w:hAnsi="Arial"/>
          <w:sz w:val="22"/>
          <w:szCs w:val="22"/>
        </w:rPr>
        <w:t xml:space="preserve">Show best-match products with confidence scores.</w:t>
      </w:r>
    </w:p>
    <w:p>
      <w:r>
        <w:br w:type="page"/>
      </w:r>
    </w:p>
    <w:p>
      <w:pPr>
        <w:pStyle w:val="Heading1"/>
      </w:pPr>
      <w:r>
        <w:t xml:space="preserve">6. Data model</w:t>
      </w:r>
    </w:p>
    <w:p>
      <w:pPr>
        <w:spacing w:after="120"/>
      </w:pPr>
      <w:r>
        <w:rPr>
          <w:rFonts w:ascii="Arial" w:cs="Arial" w:eastAsia="Arial" w:hAnsi="Arial"/>
          <w:sz w:val="22"/>
          <w:szCs w:val="22"/>
        </w:rPr>
        <w:t xml:space="preserve">Core entities and their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phone, name, email, language_pref,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Rooms, 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photo_url, room_type, room_state,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User; has many Renders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room_id, bundle_id, image_url, style, status,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Room and Bundle; has many RenderProducts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name_ar, name_en, style, budget_tier, total_price_sar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BundleProducts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supplier_id, name_ar, name_en, price_sar, image_url, category, dimensions, sku, in_stock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Supplier; has many BundleProducts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name_ar, name_en, commission_rate, contact_email, api_endpoint,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Products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render_id, total_sar, commission_sar, payment_method, payment_ref, status,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User; has many OrderItems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OrderItem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order_id, product_id, quantity, price_sar, supplier_id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Order and 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RenderProduct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render_id, product_id, position_x, position_y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product hotspot positions in renders</w:t>
            </w:r>
          </w:p>
        </w:tc>
      </w:tr>
    </w:tbl>
    <w:p>
      <w:pPr>
        <w:pStyle w:val="Heading1"/>
      </w:pPr>
      <w:r>
        <w:t xml:space="preserve">7.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26"/>
        <w:gridCol w:w="150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/api/auth/otp/send</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OTP to phone 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/api/auth/otp/verify</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OTP, return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/api/user/profile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/api/rooms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room photo, get room_id back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/api/rooms/:id/style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preferences, trigger AI render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/api/rooms/:id/renders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render results for a room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/api/renders/:id/products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product cards for a render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/api/bundles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available style bundles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/api/cart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or update cart from render products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/api/cart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current cart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/api/checkout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Moyasar payment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/api/checkout/callback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payment webhook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sig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/api/checkout/tamara</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Tamara BNPL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/api/orders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order 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/api/admin/orders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orders + commissions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/api/admin/analytics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metrics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bl>
    <w:p>
      <w:r>
        <w:br w:type="page"/>
      </w:r>
    </w:p>
    <w:p>
      <w:pPr>
        <w:pStyle w:val="Heading1"/>
      </w:pPr>
      <w:r>
        <w:t xml:space="preserve">8. Supplier integration</w:t>
      </w:r>
    </w:p>
    <w:p>
      <w:pPr>
        <w:pStyle w:val="Heading2"/>
      </w:pPr>
      <w:r>
        <w:t xml:space="preserve">8.1 What each supplier needs to provide</w:t>
      </w:r>
    </w:p>
    <w:p>
      <w:pPr>
        <w:pStyle w:val="ListParagraph"/>
        <w:numPr>
          <w:ilvl w:val="0"/>
          <w:numId w:val="5"/>
        </w:numPr>
        <w:spacing w:after="80"/>
      </w:pPr>
      <w:r>
        <w:rPr>
          <w:rFonts w:ascii="Arial" w:cs="Arial" w:eastAsia="Arial" w:hAnsi="Arial"/>
          <w:sz w:val="22"/>
          <w:szCs w:val="22"/>
        </w:rPr>
        <w:t xml:space="preserve">Product catalog (CSV, JSON, or API): product name in Arabic and English, SAR price, product images (3+ per product, white background, 1000x1000px minimum), dimensions, category, SKU, stock status.</w:t>
      </w:r>
    </w:p>
    <w:p>
      <w:pPr>
        <w:pStyle w:val="ListParagraph"/>
        <w:numPr>
          <w:ilvl w:val="0"/>
          <w:numId w:val="5"/>
        </w:numPr>
        <w:spacing w:after="80"/>
      </w:pPr>
      <w:r>
        <w:rPr>
          <w:rFonts w:ascii="Arial" w:cs="Arial" w:eastAsia="Arial" w:hAnsi="Arial"/>
          <w:sz w:val="22"/>
          <w:szCs w:val="22"/>
        </w:rPr>
        <w:t xml:space="preserve">Agreed commission rate. We are targeting 12-15% per sale.</w:t>
      </w:r>
    </w:p>
    <w:p>
      <w:pPr>
        <w:pStyle w:val="ListParagraph"/>
        <w:numPr>
          <w:ilvl w:val="0"/>
          <w:numId w:val="5"/>
        </w:numPr>
        <w:spacing w:after="80"/>
      </w:pPr>
      <w:r>
        <w:rPr>
          <w:rFonts w:ascii="Arial" w:cs="Arial" w:eastAsia="Arial" w:hAnsi="Arial"/>
          <w:sz w:val="22"/>
          <w:szCs w:val="22"/>
        </w:rPr>
        <w:t xml:space="preserve">Fulfillment details: shipping times, return policy, delivery coverage.</w:t>
      </w:r>
    </w:p>
    <w:p>
      <w:pPr>
        <w:pStyle w:val="ListParagraph"/>
        <w:numPr>
          <w:ilvl w:val="0"/>
          <w:numId w:val="5"/>
        </w:numPr>
        <w:spacing w:after="80"/>
      </w:pPr>
      <w:r>
        <w:rPr>
          <w:rFonts w:ascii="Arial" w:cs="Arial" w:eastAsia="Arial" w:hAnsi="Arial"/>
          <w:sz w:val="22"/>
          <w:szCs w:val="22"/>
        </w:rPr>
        <w:t xml:space="preserve">A contact for order coordination -- email and WhatsApp is fine for the MVP.</w:t>
      </w:r>
    </w:p>
    <w:p>
      <w:pPr>
        <w:spacing w:after="120"/>
      </w:pPr>
    </w:p>
    <w:p>
      <w:pPr>
        <w:pStyle w:val="Heading2"/>
      </w:pPr>
      <w:r>
        <w:t xml:space="preserve">8.2 Target launch suppliers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2000"/>
        <w:gridCol w:w="200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Supplier</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Budget tier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IKEA (Alsulaiman Group)</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furniture + accessories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leader here; strong product feeds; already has AR tools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Centre (Landmark Group)</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furniture + decor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presence; online catalog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Al-Rugaib Furniture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Sofas, dining, bedroom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Mid-Premium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Around since 1958; distributes Ashley Furniture locally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Almutlaq Furniture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Affordable furniture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Manufacturer in Dammam; competitive pricing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Emirates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Contemporary furniture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GCC presence; online-ready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Marina Home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Decor + accessories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Mid-Premium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Accessories to round out furniture bundles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IDdesign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Modern/Scandinavian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Mid-Premium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aesthetic works well with Modern and Minimal styles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Royal Furniture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 catalog, multiple locations</w:t>
            </w:r>
          </w:p>
        </w:tc>
      </w:tr>
    </w:tbl>
    <w:p>
      <w:pPr>
        <w:pStyle w:val="Heading1"/>
      </w:pPr>
      <w:r>
        <w:t xml:space="preserve">9. Success metrics</w:t>
      </w:r>
    </w:p>
    <w:p>
      <w:pPr>
        <w:pStyle w:val="Heading2"/>
      </w:pPr>
      <w:r>
        <w:t xml:space="preserve">9.1 Funnel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26"/>
        <w:gridCol w:w="1400"/>
        <w:gridCol w:w="24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we measure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Visitor to upload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landing page visitors who upload a photo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event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to render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uploads that get to completed renders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completion 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to product click</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render viewers who tap at least one product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click to cart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clickers who add something to cart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creation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to purchase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carts that convert to paid orders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transaction success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to purchase (full funnel)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uploaders who buy something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w:t>
            </w:r>
          </w:p>
        </w:tc>
      </w:tr>
    </w:tbl>
    <w:p>
      <w:pPr>
        <w:spacing w:after="120"/>
      </w:pPr>
    </w:p>
    <w:p>
      <w:pPr>
        <w:pStyle w:val="Heading2"/>
      </w:pPr>
      <w:r>
        <w:t xml:space="preserve">9.2 Business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order value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SAR per completed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3,000-5,000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 per order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AOV x commission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360-750 (at 12-15%)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render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cost per generation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SAR 2 (~$0.50)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per purchase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renders before someone buys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economics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 minus render cost per paying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by end of beta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users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registered during beta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in 6 weeks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GMV</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value of goods sold during beta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50,000-150,000</w:t>
            </w:r>
          </w:p>
        </w:tc>
      </w:tr>
    </w:tbl>
    <w:p>
      <w:pPr>
        <w:spacing w:after="120"/>
      </w:pPr>
    </w:p>
    <w:p>
      <w:pPr>
        <w:pStyle w:val="Heading2"/>
      </w:pPr>
      <w:r>
        <w:t xml:space="preserve">9.3 Go / no-go criteria</w:t>
      </w:r>
    </w:p>
    <w:p>
      <w:pPr>
        <w:spacing w:after="120"/>
      </w:pPr>
      <w:r>
        <w:rPr>
          <w:rFonts w:ascii="Arial" w:cs="Arial" w:eastAsia="Arial" w:hAnsi="Arial"/>
          <w:sz w:val="22"/>
          <w:szCs w:val="22"/>
        </w:rPr>
        <w:t xml:space="preserve">At the end of the 6-week beta (week 18), we decide what to do next:</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500"/>
        <w:gridCol w:w="2342"/>
        <w:gridCol w:w="2342"/>
        <w:gridCol w:w="2342"/>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 (proceed to Phase 3)</w:t>
            </w:r>
          </w:p>
        </w:tc>
        <w:tc>
          <w:tcPr>
            <w:tcW w:type="dxa" w:w="234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Pivot (rethink approach)</w:t>
            </w:r>
          </w:p>
        </w:tc>
        <w:tc>
          <w:tcPr>
            <w:tcW w:type="dxa" w:w="234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Kill (stop)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Upload-to-purchase</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render acceptance</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NPS (survey)</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within 2 weeks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w:t>
            </w:r>
          </w:p>
        </w:tc>
      </w:tr>
    </w:tbl>
    <w:p>
      <w:r>
        <w:br w:type="page"/>
      </w:r>
    </w:p>
    <w:p>
      <w:pPr>
        <w:pStyle w:val="Heading1"/>
      </w:pPr>
      <w:r>
        <w:t xml:space="preserve">10. Key screens</w:t>
      </w:r>
    </w:p>
    <w:p>
      <w:pPr>
        <w:spacing w:after="120"/>
      </w:pPr>
      <w:r>
        <w:rPr>
          <w:rFonts w:ascii="Arial" w:cs="Arial" w:eastAsia="Arial" w:hAnsi="Arial"/>
          <w:sz w:val="22"/>
          <w:szCs w:val="22"/>
        </w:rPr>
        <w:t xml:space="preserve">Full wireframes will live in Figma. These are the required elements and behaviors for each screen.</w:t>
      </w:r>
    </w:p>
    <w:p>
      <w:pPr>
        <w:spacing w:after="80"/>
      </w:pPr>
    </w:p>
    <w:p>
      <w:pPr>
        <w:pStyle w:val="Heading3"/>
      </w:pPr>
      <w:r>
        <w:t xml:space="preserve">Landing page</w:t>
      </w:r>
    </w:p>
    <w:p>
      <w:pPr>
        <w:spacing w:after="120"/>
      </w:pPr>
      <w:r>
        <w:rPr>
          <w:rFonts w:ascii="Arial" w:cs="Arial" w:eastAsia="Arial" w:hAnsi="Arial"/>
          <w:sz w:val="22"/>
          <w:szCs w:val="22"/>
        </w:rPr>
        <w:t xml:space="preserve">Arabic hero with value proposition and a "Style your room" button. A before/after example (plain room vs. AI-styled). A 3-step visual showing the flow: upload, AI styles, buy. Social proof when we have it. Footer with legal links, socials, language toggle.</w:t>
      </w:r>
    </w:p>
    <w:p>
      <w:pPr>
        <w:pStyle w:val="Heading3"/>
      </w:pPr>
      <w:r>
        <w:t xml:space="preserve">Room upload</w:t>
      </w:r>
    </w:p>
    <w:p>
      <w:pPr>
        <w:spacing w:after="120"/>
      </w:pPr>
      <w:r>
        <w:rPr>
          <w:rFonts w:ascii="Arial" w:cs="Arial" w:eastAsia="Arial" w:hAnsi="Arial"/>
          <w:sz w:val="22"/>
          <w:szCs w:val="22"/>
        </w:rPr>
        <w:t xml:space="preserve">Large upload area that opens camera or photo library on tap. Example photos showing good angles and lighting vs. what does not work. Immediate validation feedback if the image is not a room. After upload: thumbnail preview with "Change photo" and "Continue" buttons.</w:t>
      </w:r>
    </w:p>
    <w:p>
      <w:pPr>
        <w:pStyle w:val="Heading3"/>
      </w:pPr>
      <w:r>
        <w:t xml:space="preserve">Preference selection</w:t>
      </w:r>
    </w:p>
    <w:p>
      <w:pPr>
        <w:spacing w:after="120"/>
      </w:pPr>
      <w:r>
        <w:rPr>
          <w:rFonts w:ascii="Arial" w:cs="Arial" w:eastAsia="Arial" w:hAnsi="Arial"/>
          <w:sz w:val="22"/>
          <w:szCs w:val="22"/>
        </w:rPr>
        <w:t xml:space="preserve">Two large style cards (Modern, Minimal) with example images. The budget range (SAR 8,000-15,000) displayed clearly. A "Generate my room" button that stays disabled until a style is picked.</w:t>
      </w:r>
    </w:p>
    <w:p>
      <w:pPr>
        <w:pStyle w:val="Heading3"/>
      </w:pPr>
      <w:r>
        <w:t xml:space="preserve">Results gallery</w:t>
      </w:r>
    </w:p>
    <w:p>
      <w:pPr>
        <w:spacing w:after="120"/>
      </w:pPr>
      <w:r>
        <w:rPr>
          <w:rFonts w:ascii="Arial" w:cs="Arial" w:eastAsia="Arial" w:hAnsi="Arial"/>
          <w:sz w:val="22"/>
          <w:szCs w:val="22"/>
        </w:rPr>
        <w:t xml:space="preserve">2-3 rendered concepts as swipeable cards on mobile, grid on desktop. Each card shows the styled room, total cost in SAR, and number of items. Tap to enter the detail view. A "Try again" button for re-generation with a counter showing remaining retries.</w:t>
      </w:r>
    </w:p>
    <w:p>
      <w:pPr>
        <w:pStyle w:val="Heading3"/>
      </w:pPr>
      <w:r>
        <w:t xml:space="preserve">Product detail view</w:t>
      </w:r>
    </w:p>
    <w:p>
      <w:pPr>
        <w:spacing w:after="120"/>
      </w:pPr>
      <w:r>
        <w:rPr>
          <w:rFonts w:ascii="Arial" w:cs="Arial" w:eastAsia="Arial" w:hAnsi="Arial"/>
          <w:sz w:val="22"/>
          <w:szCs w:val="22"/>
        </w:rPr>
        <w:t xml:space="preserve">Full-screen styled room with tappable hotspots on each piece of furniture and decor. Tapping opens a product card: image, name in Arabic and English, SAR price with VAT, supplier, "Add to cart" and "View on supplier site" buttons. A toggle to switch to a list view of all products with a running total.</w:t>
      </w:r>
    </w:p>
    <w:p>
      <w:pPr>
        <w:pStyle w:val="Heading3"/>
      </w:pPr>
      <w:r>
        <w:t xml:space="preserve">Cart and checkout</w:t>
      </w:r>
    </w:p>
    <w:p>
      <w:pPr>
        <w:spacing w:after="120"/>
      </w:pPr>
      <w:r>
        <w:rPr>
          <w:rFonts w:ascii="Arial" w:cs="Arial" w:eastAsia="Arial" w:hAnsi="Arial"/>
          <w:sz w:val="22"/>
          <w:szCs w:val="22"/>
        </w:rPr>
        <w:t xml:space="preserve">All selected items grouped by supplier. Each shows thumbnail, name, SAR price, quantity, remove button. Cart total at the top. Payment method selection through Moyasar (Mada, Visa/MC, Apple Pay, STC Pay). Tamara and Tabby toggle with installment breakdown. "Pay SAR X,XXX" button.</w:t>
      </w:r>
    </w:p>
    <w:p>
      <w:r>
        <w:br w:type="page"/>
      </w:r>
    </w:p>
    <w:p>
      <w:pPr>
        <w:pStyle w:val="Heading1"/>
      </w:pPr>
      <w:r>
        <w:t xml:space="preserve">11.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26"/>
        <w:gridCol w:w="23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Foundation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entity, technical spike (5 test renders), 3-5 supplier LOIs, brand kit, product DB with 50-100 SKUs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meet quality bar; 3+ suppliers committed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Build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MVP: upload to checkout, bilingual AR/EN, Moyasar + Tamara integrated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end-to-end purchase 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Beta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13-18</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users, full funnel tracking, user interviews, A/B test on styles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Go/no-go decision per section 9.3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Iterate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19-30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styles, more suppliers (15-20), dynamic matching, premium tier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unit economics; growing WAU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Fundraise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28-36 (parallel)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Investor deck, metrics dashboard, demo, pitch prep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 sheet</w:t>
            </w:r>
          </w:p>
        </w:tc>
      </w:tr>
    </w:tbl>
    <w:p>
      <w:pPr>
        <w:pStyle w:val="Heading1"/>
      </w:pPr>
      <w:r>
        <w:t xml:space="preserve">12. Dependencies and risks</w:t>
      </w:r>
    </w:p>
    <w:p>
      <w:pPr>
        <w:pStyle w:val="Heading2"/>
      </w:pPr>
      <w:r>
        <w:t xml:space="preserve">12.1 External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 if it is late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product feeds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build bundles or show products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outreach week 1; use IKEA public catalog to prototype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 account approval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take 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week 2; use sandbox during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 merchant onboarding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BNPL at 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week 4; launch without if delayed; add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(Replicate / fal.ai)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generate renders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multiple providers in Phase 0; keep a fallback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LLC registration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transact commercially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week 2; soft-launch beta while it processes</w:t>
            </w:r>
          </w:p>
        </w:tc>
      </w:tr>
    </w:tbl>
    <w:p>
      <w:pPr>
        <w:spacing w:after="120"/>
      </w:pPr>
    </w:p>
    <w:p>
      <w:pPr>
        <w:pStyle w:val="Heading2"/>
      </w:pPr>
      <w:r>
        <w:t xml:space="preserve">12.2 Technical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626"/>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do about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render quality is not good enough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 Phase 0 on prompt engineering with local-style rooms. Set a quality gate.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take too long (&gt;60s)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dedicated GPU instances, simplify prompts if needed, set expectations in the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hotspot placement is inaccurate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QA on all bundles; semi-automated positioning later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performance with large render images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 optimized sizes, lazy load, progressive rendering</w:t>
            </w:r>
          </w:p>
        </w:tc>
      </w:tr>
    </w:tbl>
    <w:p>
      <w:r>
        <w:br w:type="page"/>
      </w:r>
    </w:p>
    <w:p>
      <w:pPr>
        <w:pStyle w:val="Heading1"/>
      </w:pPr>
      <w:r>
        <w:t xml:space="preserve">13. Appendix: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Saudi Central Bank. Regulates payment providers.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debit card network. Mandatory for e-commerce.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ZATCA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Zakat, Tax and Customs Authority. Handles VAT and e-invoicing.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Data Protection Law. The data privacy regulation.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Maroof</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platform for verifying online stores.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SAMA-licensed payment gateway with marketplace split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 provider. Split payments, Sharia-compliant.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Tabby</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 provider. Interest-free installments.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Contrastive Language-Image Pre-Training. AI model for matching images to other images or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now, pay later.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SKU</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keeping unit. Unique product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Right-to-left. Text direction for Arabic.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GMV</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merchandise value. Total value of goods sold.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AOV</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order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Nafath</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digital identity platform. 75% adult adoption. Potential future auth integration.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Confidential</w:t>
    </w:r>
    <w: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666666"/>
        <w:sz w:val="18"/>
        <w:szCs w:val="18"/>
      </w:rPr>
      <w:t xml:space="preserve">PRD: AI Home Styling Platform -- MVP</w:t>
    </w:r>
    <w:r>
      <w:rPr>
        <w:rFonts w:ascii="Arial" w:cs="Arial" w:eastAsia="Arial" w:hAnsi="Arial"/>
        <w:color w:val="666666"/>
        <w:sz w:val="18"/>
        <w:szCs w:val="18"/>
      </w:rPr>
      <w:t xml:space="preserve">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2026-02-22T18:19:43.629Z</dcterms:created>
  <dcterms:modified xsi:type="dcterms:W3CDTF">2026-02-22T18:19:43.630Z</dcterms:modified>
</cp:coreProperties>
</file>

<file path=docProps/custom.xml><?xml version="1.0" encoding="utf-8"?>
<Properties xmlns="http://schemas.openxmlformats.org/officeDocument/2006/custom-properties" xmlns:vt="http://schemas.openxmlformats.org/officeDocument/2006/docPropsVTypes"/>
</file>