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Veien til de første betalende kundene</w:t>
      </w:r>
    </w:p>
    <w:p>
      <w:pPr>
        <w:spacing w:after="60"/>
      </w:pPr>
      <w:r>
        <w:rPr>
          <w:color w:val="444B54"/>
          <w:sz w:val="26"/>
          <w:szCs w:val="26"/>
        </w:rPr>
        <w:t xml:space="preserve">Enkel og KI-drevet vekstplan for ProAnbud — ingen ringerunder, ingen kald salg.</w:t>
      </w:r>
    </w:p>
    <w:p>
      <w:pPr>
        <w:pBdr>
          <w:bottom w:val="single" w:color="1F3A5F" w:sz="8" w:space="6"/>
        </w:pBdr>
        <w:spacing w:after="280"/>
      </w:pPr>
      <w:r>
        <w:rPr>
          <w:color w:val="6B7280"/>
          <w:sz w:val="20"/>
          <w:szCs w:val="20"/>
        </w:rPr>
        <w:t xml:space="preserve">2. juli 2026 · Nag Software</w:t>
      </w:r>
    </w:p>
    <w:p>
      <w:pPr>
        <w:pStyle w:val="Heading1"/>
      </w:pPr>
      <w:r>
        <w:t xml:space="preserve">1. Der vi står i dag</w:t>
      </w:r>
    </w:p>
    <w:p>
      <w:pPr>
        <w:spacing w:after="140"/>
      </w:pPr>
      <w:r>
        <w:t xml:space="preserve">Produktet er bredt og ferdig, og trakten er nå friksjonsfri: prøveperioden starter uten kort, og firmaoppsettet tar under ett minutt (live fra 2. juli). Problemet er ikke produktet — det er at ingen ser det: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Rundt 48 besøkende på 90 dager, og null eksterne kunder i den nye versjonen.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410 kalde e-poster ga 0 kunder — den kanalen er stengt, og cron-jobben er skrudd av.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Facebook ga faktisk besøk med minimal innsats i juni — det er et signal, ikke en tilfeldighet.</w:t>
      </w:r>
    </w:p>
    <w:p>
      <w:pPr>
        <w:spacing w:after="140"/>
      </w:pPr>
      <w:r>
        <w:rPr>
          <w:b/>
          <w:bCs/>
        </w:rPr>
        <w:t xml:space="preserve">Konklusjonen: </w:t>
      </w:r>
      <w:r>
        <w:t xml:space="preserve">vi trenger synlighet der håndverkere allerede scroller og søker, og et produkt som sprer seg selv. Ikke flere funksjoner, og ikke en eneste telefonsamtale.</w:t>
      </w:r>
    </w:p>
    <w:p>
      <w:pPr>
        <w:pStyle w:val="Heading1"/>
      </w:pPr>
      <w:r>
        <w:t xml:space="preserve">2. Tre prinsipper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Alt skjer skriftlig, visuelt eller automatisk. </w:t>
      </w:r>
      <w:r>
        <w:t xml:space="preserve">Ingen ringerunder. Meldinger, video og produktet gjør jobben.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KI gjør tungarbeidet. </w:t>
      </w:r>
      <w:r>
        <w:t xml:space="preserve">Manus, tekster, annonser, landingssider, e-poster og analyse lages av KI — du godkjenner og publiserer.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Mål alt, doble på vinnere. </w:t>
      </w:r>
      <w:r>
        <w:t xml:space="preserve">Trakten er ferdig instrumentert i PostHog (besøk → registrering → firma → prøve → betaling). Det som virker får mer; resten kuttes.</w:t>
      </w:r>
    </w:p>
    <w:p>
      <w:pPr>
        <w:pStyle w:val="Heading1"/>
      </w:pPr>
      <w:r>
        <w:t xml:space="preserve">3. Systemet: tre motorer og én engangsjobb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26"/>
        <w:gridCol w:w="1800"/>
      </w:tblGrid>
      <w:tr>
        <w:trPr>
          <w:tblHeader/>
        </w:trPr>
        <w:tc>
          <w:tcPr>
            <w:tcW w:type="dxa" w:w="23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Motor</w:t>
            </w:r>
          </w:p>
        </w:tc>
        <w:tc>
          <w:tcPr>
            <w:tcW w:type="dxa" w:w="49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Kort fortalt</w:t>
            </w:r>
          </w:p>
        </w:tc>
        <w:tc>
          <w:tcPr>
            <w:tcW w:type="dxa" w:w="18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Din tid</w:t>
            </w:r>
          </w:p>
        </w:tc>
      </w:tr>
      <w:tr>
        <w:tc>
          <w:tcPr>
            <w:tcW w:type="dxa" w:w="23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1. Produktet selger seg selv</w:t>
            </w:r>
          </w:p>
        </w:tc>
        <w:tc>
          <w:tcPr>
            <w:tcW w:type="dxa" w:w="49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Gratis KI-tilbudsgenerator som inngang + innebygde spredningsløkker. Bygges av Claude.</w:t>
            </w:r>
          </w:p>
        </w:tc>
        <w:tc>
          <w:tcPr>
            <w:tcW w:type="dxa" w:w="18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≈ 0 t/uke</w:t>
            </w:r>
          </w:p>
        </w:tc>
      </w:tr>
      <w:tr>
        <w:tc>
          <w:tcPr>
            <w:tcW w:type="dxa" w:w="23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2. Bli sett</w:t>
            </w:r>
          </w:p>
        </w:tc>
        <w:tc>
          <w:tcPr>
            <w:tcW w:type="dxa" w:w="49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To korte skjermopptak-videoer i uken på Facebook/Instagram — uten å vise ansikt.</w:t>
            </w:r>
          </w:p>
        </w:tc>
        <w:tc>
          <w:tcPr>
            <w:tcW w:type="dxa" w:w="18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2 × 15 min</w:t>
            </w:r>
          </w:p>
        </w:tc>
      </w:tr>
      <w:tr>
        <w:tc>
          <w:tcPr>
            <w:tcW w:type="dxa" w:w="23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3. Bli funnet</w:t>
            </w:r>
          </w:p>
        </w:tc>
        <w:tc>
          <w:tcPr>
            <w:tcW w:type="dxa" w:w="49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Google-annonser på kjøpsklare søk + KI-bygde fagsider og gratis maler.</w:t>
            </w:r>
          </w:p>
        </w:tc>
        <w:tc>
          <w:tcPr>
            <w:tcW w:type="dxa" w:w="18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≈ 0 t/uke</w:t>
            </w:r>
          </w:p>
        </w:tc>
      </w:tr>
      <w:tr>
        <w:tc>
          <w:tcPr>
            <w:tcW w:type="dxa" w:w="23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Engangsjobb</w:t>
            </w:r>
          </w:p>
        </w:tc>
        <w:tc>
          <w:tcPr>
            <w:tcW w:type="dxa" w:w="49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Én skriftlig relanseringsmelding til de 30 som prøvde forrige versjon.</w:t>
            </w:r>
          </w:p>
        </w:tc>
        <w:tc>
          <w:tcPr>
            <w:tcW w:type="dxa" w:w="18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20 min, én gang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Motor 1 — Produktet selger seg selv (Claude bygger alt)</w:t>
      </w:r>
    </w:p>
    <w:p>
      <w:pPr>
        <w:spacing w:after="140"/>
      </w:pPr>
      <w:r>
        <w:rPr>
          <w:b/>
          <w:bCs/>
        </w:rPr>
        <w:t xml:space="preserve">Flaggskipet er en gratis KI-tilbudsgenerator</w:t>
      </w:r>
      <w:r>
        <w:t xml:space="preserve"> på proanbud.no: håndverkeren limer inn notatene fra befaringen og får et proft, ferdig utformet tilbud på sekunder — helt uten innlogging. Ett gratis tilbud med diskret vannmerke; for å sende det til kunden eller lage flere, registrerer man seg (og lander rett i den kortfrie prøven). KI-motoren finnes allerede i produktet — dette er å åpne døren på gløtt. Slike gratisverktøy deles i Facebook-grupper helt av seg selv.</w:t>
      </w:r>
    </w:p>
    <w:p>
      <w:pPr>
        <w:spacing w:after="140"/>
      </w:pPr>
      <w:r>
        <w:t xml:space="preserve">I tillegg bygges spredningsløkkene som mangler: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«Laget med ProAnbud» </w:t>
      </w:r>
      <w:r>
        <w:t xml:space="preserve">diskret nederst på offentlige tilbudssider og PDF-er — hvert tilbud kundene dine sender blir en liten annonse mot neste bedriftseier.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Velkomst- og aktiverings-e-poster </w:t>
      </w:r>
      <w:r>
        <w:t xml:space="preserve">(dag 0, 2 og 7) pluss en vinn-tilbake-e-post — skrives én gang, jobber for alltid.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Verv en kollega: </w:t>
      </w:r>
      <w:r>
        <w:t xml:space="preserve">én måned gratis per verving. Håndverkere stoler på andre håndverkere — gi dem en grunn til å nevne deg.</w:t>
      </w:r>
    </w:p>
    <w:p>
      <w:pPr>
        <w:spacing w:after="140"/>
      </w:pPr>
      <w:r>
        <w:rPr>
          <w:b/>
          <w:bCs/>
        </w:rPr>
        <w:t xml:space="preserve">Din innsats: </w:t>
      </w:r>
      <w:r>
        <w:t xml:space="preserve">si «bygg fase 2» i neste Claude-økt og godkjenn resultatet.</w:t>
      </w:r>
    </w:p>
    <w:p>
      <w:pPr>
        <w:pStyle w:val="Heading2"/>
      </w:pPr>
      <w:r>
        <w:t xml:space="preserve">Motor 2 — Bli sett: kortvideo uten å vise ansikt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Formatet: </w:t>
      </w:r>
      <w:r>
        <w:t xml:space="preserve">30–60 sekunder skjermopptak fra mobilen — «fra befaring til signert tilbud på 10 minutter», ekte jobb, ekte tall. Tekst på skjermen i stedet for ansikt; KI-stemme hvis du vil ha lyd.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KI lager alt rundt: </w:t>
      </w:r>
      <w:r>
        <w:t xml:space="preserve">manus, tekstplakater, innleggstekst og svar på kommentarer. Tre ferdige manus ligger i vedlegg B — du trenger bare å trykke «spill inn skjerm».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Distribusjon: </w:t>
      </w:r>
      <w:r>
        <w:t xml:space="preserve">egen Facebook/Instagram-side + del som fagfelle i relevante håndverkergrupper (aldri som reklame). To videoer i uken, fast rytme.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Forsterk kun vinnere: </w:t>
      </w:r>
      <w:r>
        <w:t xml:space="preserve">når en video tydelig treffer, boost den med 500–1 500 kr mot menn 25–55 i Norge med bygg-interesser. Aldri boost noe som ikke allerede virker organisk.</w:t>
      </w:r>
    </w:p>
    <w:p>
      <w:pPr>
        <w:pStyle w:val="Heading2"/>
      </w:pPr>
      <w:r>
        <w:t xml:space="preserve">Motor 3 — Bli funnet: Google og KI-bygde sider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Google Ads på kjøpsklare søk </w:t>
      </w:r>
      <w:r>
        <w:t xml:space="preserve">(«tilbudsmal håndverker», «tilbudsprogram bygg» …): kun eksakt match, 100 kr/dag som start. Startpakken med søkeord og annonsetekster ligger i vedlegg C. Valgfritt — kan stå på vent til trakten viser konvertering.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KI-bygde fagsider og gratis maler: </w:t>
      </w:r>
      <w:r>
        <w:t xml:space="preserve">egne landingssider per fag (tømrer, elektriker, rørlegger, maler) med nedlastbar gratis tilbudsmal. Koster ingenting, deles i grupper, og bygger Google-synlighet som kompounderer måned for måned.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Tripletex-integrasjonskatalogen: </w:t>
      </w:r>
      <w:r>
        <w:t xml:space="preserve">gratis oppføring (integrasjonen er allerede bygget). Bedriftene som leter der er kjøpeklare. Ett skjema, ingen samtale.</w:t>
      </w:r>
    </w:p>
    <w:p>
      <w:pPr>
        <w:pStyle w:val="Heading2"/>
      </w:pPr>
      <w:r>
        <w:t xml:space="preserve">Engangsjobben — varm relansering, helt uten telefon</w:t>
      </w:r>
    </w:p>
    <w:p>
      <w:pPr>
        <w:spacing w:after="140"/>
      </w:pPr>
      <w:r>
        <w:t xml:space="preserve">De 30 som prøvde forrige versjon (og de to som betalte) er den varmeste listen du har. Send dem én god melding på SMS eller Messenger — ferdig skrevet i vedlegg A. Tilby at «alt settes opp for deg» via skjermdeling eller en kort video du spiller inn — aldri telefon. Regn med at 5–10 svarer; det er nok til de første pilotene.</w:t>
      </w:r>
    </w:p>
    <w:p>
      <w:pPr>
        <w:pStyle w:val="Heading1"/>
        <w:pageBreakBefore/>
      </w:pPr>
      <w:r>
        <w:t xml:space="preserve">4. Ukesrytmen — maks 2–4 timer totalt</w:t>
      </w:r>
    </w:p>
    <w:p>
      <w:pPr>
        <w:spacing w:after="140"/>
      </w:pPr>
      <w:r>
        <w:rPr>
          <w:b w:val="false"/>
          <w:bCs w:val="false"/>
        </w:rPr>
        <w:t xml:space="preserve">Kjernen er </w:t>
      </w:r>
      <w:r>
        <w:rPr>
          <w:b/>
          <w:bCs/>
        </w:rPr>
        <w:t xml:space="preserve">KI-vekstmøtet: </w:t>
      </w:r>
      <w:r>
        <w:t xml:space="preserve">30 minutter hver mandag med Claude, som leser PostHog-tallene og legger ferdige utkast på bordet (videomanus, innlegg, annonser, justeringer). Du beslutter — KI produserer.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26"/>
        <w:gridCol w:w="1500"/>
      </w:tblGrid>
      <w:tr>
        <w:trPr>
          <w:tblHeader/>
        </w:trPr>
        <w:tc>
          <w:tcPr>
            <w:tcW w:type="dxa" w:w="1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Når</w:t>
            </w:r>
          </w:p>
        </w:tc>
        <w:tc>
          <w:tcPr>
            <w:tcW w:type="dxa" w:w="56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Hva</w:t>
            </w:r>
          </w:p>
        </w:tc>
        <w:tc>
          <w:tcPr>
            <w:tcW w:type="dxa" w:w="15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Tid</w:t>
            </w:r>
          </w:p>
        </w:tc>
      </w:tr>
      <w:tr>
        <w:tc>
          <w:tcPr>
            <w:tcW w:type="dxa" w:w="1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Mandag</w:t>
            </w:r>
          </w:p>
        </w:tc>
        <w:tc>
          <w:tcPr>
            <w:tcW w:type="dxa" w:w="56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KI-vekstmøte med Claude: tall → ferdige utkast → godkjenn ukens innhold.</w:t>
            </w:r>
          </w:p>
        </w:tc>
        <w:tc>
          <w:tcPr>
            <w:tcW w:type="dxa" w:w="15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30 min</w:t>
            </w:r>
          </w:p>
        </w:tc>
      </w:tr>
      <w:tr>
        <w:tc>
          <w:tcPr>
            <w:tcW w:type="dxa" w:w="1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Tirsdag</w:t>
            </w:r>
          </w:p>
        </w:tc>
        <w:tc>
          <w:tcPr>
            <w:tcW w:type="dxa" w:w="56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Publiser video 1 (skjermopptak etter manus).</w:t>
            </w:r>
          </w:p>
        </w:tc>
        <w:tc>
          <w:tcPr>
            <w:tcW w:type="dxa" w:w="15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15 min</w:t>
            </w:r>
          </w:p>
        </w:tc>
      </w:tr>
      <w:tr>
        <w:tc>
          <w:tcPr>
            <w:tcW w:type="dxa" w:w="1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Lørdag</w:t>
            </w:r>
          </w:p>
        </w:tc>
        <w:tc>
          <w:tcPr>
            <w:tcW w:type="dxa" w:w="56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Publiser video 2.</w:t>
            </w:r>
          </w:p>
        </w:tc>
        <w:tc>
          <w:tcPr>
            <w:tcW w:type="dxa" w:w="15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15 min</w:t>
            </w:r>
          </w:p>
        </w:tc>
      </w:tr>
      <w:tr>
        <w:tc>
          <w:tcPr>
            <w:tcW w:type="dxa" w:w="1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Ved behov</w:t>
            </w:r>
          </w:p>
        </w:tc>
        <w:tc>
          <w:tcPr>
            <w:tcW w:type="dxa" w:w="56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Svar på kommentarer og meldinger — skriftlig, KI hjelper med utkast.</w:t>
            </w:r>
          </w:p>
        </w:tc>
        <w:tc>
          <w:tcPr>
            <w:tcW w:type="dxa" w:w="15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15–30 min</w:t>
            </w:r>
          </w:p>
        </w:tc>
      </w:tr>
    </w:tbl>
    <w:p>
      <w:pPr>
        <w:pStyle w:val="Heading1"/>
      </w:pPr>
      <w:r>
        <w:t xml:space="preserve">5. De første 30 dagene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rPr>
          <w:tblHeader/>
        </w:trPr>
        <w:tc>
          <w:tcPr>
            <w:tcW w:type="dxa" w:w="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Uke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Du gjør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KI/Claude gjør</w:t>
            </w:r>
          </w:p>
        </w:tc>
      </w:tr>
      <w:tr>
        <w:tc>
          <w:tcPr>
            <w:tcW w:type="dxa" w:w="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t xml:space="preserve">Send relanseringsmeldingen (vedlegg A) til de 30 + de 2 som betalte.</w:t>
            </w:r>
          </w:p>
          <w:p>
            <w:pPr>
              <w:spacing w:after="0"/>
            </w:pPr>
            <w:r>
              <w:t xml:space="preserve">Spill inn de to første skjermopptakene (manus i vedlegg B).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t xml:space="preserve">Bygger gratis tilbudsgenerator, «Laget med ProAnbud» og e-postsekvensen.</w:t>
            </w:r>
          </w:p>
          <w:p>
            <w:pPr>
              <w:spacing w:after="0"/>
            </w:pPr>
            <w:r>
              <w:t xml:space="preserve">Skriver alle tekster og innlegg for uke 1–2.</w:t>
            </w:r>
          </w:p>
        </w:tc>
      </w:tr>
      <w:tr>
        <w:tc>
          <w:tcPr>
            <w:tcW w:type="dxa" w:w="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t xml:space="preserve">Send Tripletex-katalogskjemaet (5 min).</w:t>
            </w:r>
          </w:p>
          <w:p>
            <w:pPr>
              <w:spacing w:after="0"/>
            </w:pPr>
            <w:r>
              <w:t xml:space="preserve">Publiser 2 videoer. Sett opp piloter med skjermdeling for de som svarte.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t xml:space="preserve">Bygger fagsider + gratis maler.</w:t>
            </w:r>
          </w:p>
          <w:p>
            <w:pPr>
              <w:spacing w:after="0"/>
            </w:pPr>
            <w:r>
              <w:t xml:space="preserve">Gjør Google Ads-oppsettet klart til godkjenning (vedlegg C).</w:t>
            </w:r>
          </w:p>
        </w:tc>
      </w:tr>
      <w:tr>
        <w:tc>
          <w:tcPr>
            <w:tcW w:type="dxa" w:w="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t xml:space="preserve">Godkjenn annonsene hvis du vil bruke budsjett (ellers hopp over).</w:t>
            </w:r>
          </w:p>
          <w:p>
            <w:pPr>
              <w:spacing w:after="0"/>
            </w:pPr>
            <w:r>
              <w:t xml:space="preserve">Publiser 2 videoer.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t xml:space="preserve">Leser trakten i PostHog og foreslår én konkret justering.</w:t>
            </w:r>
          </w:p>
          <w:p>
            <w:pPr>
              <w:spacing w:after="0"/>
            </w:pPr>
            <w:r>
              <w:t xml:space="preserve">Boost-anbefaling: hvilken video som fortjener 500–1 500 kr.</w:t>
            </w:r>
          </w:p>
        </w:tc>
      </w:tr>
      <w:tr>
        <w:tc>
          <w:tcPr>
            <w:tcW w:type="dxa" w:w="9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t xml:space="preserve">Be de fornøyde pilotene om ett skriftlig sitat (KI skriver forespørselen).</w:t>
            </w:r>
          </w:p>
          <w:p>
            <w:pPr>
              <w:spacing w:after="0"/>
            </w:pPr>
            <w:r>
              <w:t xml:space="preserve">Publiser 2 videoer.</w:t>
            </w:r>
          </w:p>
        </w:tc>
        <w:tc>
          <w:tcPr>
            <w:tcW w:type="dxa" w:w="4063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t xml:space="preserve">Bytter inn ekte kundesitater på landingssiden.</w:t>
            </w:r>
          </w:p>
          <w:p>
            <w:pPr>
              <w:spacing w:after="0"/>
            </w:pPr>
            <w:r>
              <w:t xml:space="preserve">Lager 30-dagersrapport: hva virket, hva dobler vi på.</w:t>
            </w:r>
          </w:p>
        </w:tc>
      </w:tr>
    </w:tbl>
    <w:p>
      <w:pPr>
        <w:pStyle w:val="Heading1"/>
      </w:pPr>
      <w:r>
        <w:t xml:space="preserve">6. Mål og måling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100"/>
        <w:gridCol w:w="2100"/>
      </w:tblGrid>
      <w:tr>
        <w:trPr>
          <w:tblHeader/>
        </w:trPr>
        <w:tc>
          <w:tcPr>
            <w:tcW w:type="dxa" w:w="27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Måltall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30 dager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60 dager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E9ED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90 dager</w:t>
            </w:r>
          </w:p>
        </w:tc>
      </w:tr>
      <w:tr>
        <w:tc>
          <w:tcPr>
            <w:tcW w:type="dxa" w:w="27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Besøk per uke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100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300+</w:t>
            </w:r>
          </w:p>
        </w:tc>
      </w:tr>
      <w:tr>
        <w:tc>
          <w:tcPr>
            <w:tcW w:type="dxa" w:w="27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Startede prøver (totalt)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8–10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35+</w:t>
            </w:r>
          </w:p>
        </w:tc>
      </w:tr>
      <w:tr>
        <w:tc>
          <w:tcPr>
            <w:tcW w:type="dxa" w:w="27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Aktive bedrifter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20</w:t>
            </w:r>
          </w:p>
        </w:tc>
      </w:tr>
      <w:tr>
        <w:tc>
          <w:tcPr>
            <w:tcW w:type="dxa" w:w="27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Betalende kunder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1–2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100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t xml:space="preserve">15–20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40"/>
      </w:pPr>
      <w:r>
        <w:t xml:space="preserve">Hele trakten måles allerede automatisk i PostHog (besøk → registrering → firmaoppsett → prøve startet → betaling startet). Mandagsmøtet bruker disse tallene til én beslutning: hva dobler vi på, og hva kutter vi. Hvis 10 bedrifter bruker produktet ukentlig uten å ville betale innen dag 60, er det et produktsignal — og da vet vi nøyaktig hvem vi skal spørre hvorfor (skriftlig, selvsagt).</w:t>
      </w:r>
    </w:p>
    <w:p>
      <w:pPr>
        <w:pStyle w:val="Heading1"/>
      </w:pPr>
      <w:r>
        <w:t xml:space="preserve">7. Dette skal du ikke bruke tid på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Ringe folk. Ikke nå, ikke senere. Alt i denne planen fungerer skriftlig.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Kald e-post i volum — 410 sendte ga 0 kunder. Motoren står parkert til den kan kjøre fra eget domene med skikkelig måling.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Nye funksjoner før 10 eksterne bedrifter bruker produktet aktivt. Bygging er den komfortable måten å utsette synlighet på.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Store annonsebudsjetter før trakten beviselig konverterer. Først organisk signal, så penger.</w:t>
      </w:r>
    </w:p>
    <w:p>
      <w:pPr>
        <w:pStyle w:val="Heading1"/>
        <w:pageBreakBefore/>
      </w:pPr>
      <w:r>
        <w:t xml:space="preserve">Vedlegg A — Relanseringsmeldingen (klar til å sende)</w:t>
      </w:r>
    </w:p>
    <w:p>
      <w:pPr>
        <w:spacing w:after="140"/>
      </w:pPr>
      <w:r>
        <w:t xml:space="preserve">Send som SMS eller Messenger, én og én (2 minutter per melding). Bytt ut navnet — resten står seg.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FD8" w:sz="1"/>
              <w:left w:val="single" w:color="C9CFD8" w:sz="1"/>
              <w:bottom w:val="single" w:color="C9CFD8" w:sz="1"/>
              <w:right w:val="single" w:color="C9CFD8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t xml:space="preserve">Hei [navn]! Casper her — snekkeren bak ProAnbud. Du prøvde en tidligere versjon, og jeg har brukt året på å bygge alt på nytt: tilbud, prosjekt, timeføring og HMS i ett system, med KI som skriver tilbudene for deg.</w:t>
            </w:r>
          </w:p>
          <w:p>
            <w:pPr>
              <w:spacing w:after="120"/>
            </w:pPr>
            <w:r>
              <w:t xml:space="preserve">Det er gratis å prøve i 14 dager — uten kort og uten binding: proanbud.no</w:t>
            </w:r>
          </w:p>
          <w:p>
            <w:pPr>
              <w:spacing w:after="120"/>
            </w:pPr>
            <w:r>
              <w:t xml:space="preserve">Og hvis du vil, setter jeg opp alt for deg (priser, logo, første tilbud) — svar bare «ja» her, så ordner jeg det over en kort skjermdeling når det passer deg.</w:t>
            </w:r>
          </w:p>
          <w:p>
            <w:pPr>
              <w:spacing w:after="0"/>
            </w:pPr>
            <w:r>
              <w:t xml:space="preserve">– Casper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Til de to som betalte tidligere, legg til: </w:t>
      </w:r>
      <w:r>
        <w:t xml:space="preserve">«Du var en av de aller første som betalte for ProAnbud — det glemmer jeg ikke. Jeg vil gjerne høre hva som manglet sist, og du får 3 måneder gratis for bryet.»</w:t>
      </w:r>
    </w:p>
    <w:p>
      <w:pPr>
        <w:pStyle w:val="Heading1"/>
      </w:pPr>
      <w:r>
        <w:t xml:space="preserve">Vedlegg B — Tre videomanus (30–45 sekunder)</w:t>
      </w:r>
    </w:p>
    <w:p>
      <w:pPr>
        <w:pStyle w:val="Heading2"/>
      </w:pPr>
      <w:r>
        <w:t xml:space="preserve">1. «Tilbudet før kaffen er kald»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Tekst på skjermen: </w:t>
      </w:r>
      <w:r>
        <w:t xml:space="preserve">«Befaring kl. 14. Signert tilbud kl. 14.12.»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Du filmer: </w:t>
      </w:r>
      <w:r>
        <w:t xml:space="preserve">skjermopptak — lim inn befaringsnotater → KI bygger tilbudet → trykk send → kunden godkjenner med kode på mobilen.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Sluttekst: </w:t>
      </w:r>
      <w:r>
        <w:t xml:space="preserve">«ProAnbud. Gratis i 14 dager — uten kort. proanbud.no»</w:t>
      </w:r>
    </w:p>
    <w:p>
      <w:pPr>
        <w:pStyle w:val="Heading2"/>
      </w:pPr>
      <w:r>
        <w:t xml:space="preserve">2. «Kveldskontoret er avlyst»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Tekst på skjermen: </w:t>
      </w:r>
      <w:r>
        <w:t xml:space="preserve">«Timene føres der jobben skjer — ikke ved kjøkkenbordet kl. 22.»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Du filmer: </w:t>
      </w:r>
      <w:r>
        <w:t xml:space="preserve">mobil på byggeplass: stemple inn → jobb → stemple ut → ukens timer godkjennes med ett trykk.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Sluttekst: </w:t>
      </w:r>
      <w:r>
        <w:t xml:space="preserve">«Timeføring som fører seg selv. proanbud.no»</w:t>
      </w:r>
    </w:p>
    <w:p>
      <w:pPr>
        <w:pStyle w:val="Heading2"/>
      </w:pPr>
      <w:r>
        <w:t xml:space="preserve">3. «Fem systemer ble til ett»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Tekst på skjermen: </w:t>
      </w:r>
      <w:r>
        <w:t xml:space="preserve">«Tilbud. Prosjekt. Timer. HMS. Faktura. Ett system.»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Du filmer: </w:t>
      </w:r>
      <w:r>
        <w:t xml:space="preserve">rask klikk-gjennom: tilbud vinnes → blir prosjekt → timer føres → rett i Tripletex.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Sluttekst: </w:t>
      </w:r>
      <w:r>
        <w:t xml:space="preserve">«Slutt å lappe sammen fem systemer. proanbud.no»</w:t>
      </w:r>
    </w:p>
    <w:p>
      <w:pPr>
        <w:pStyle w:val="Heading1"/>
      </w:pPr>
      <w:r>
        <w:t xml:space="preserve">Vedlegg C — Google Ads-startpakke</w:t>
      </w:r>
    </w:p>
    <w:p>
      <w:pPr>
        <w:spacing w:after="140"/>
      </w:pPr>
      <w:r>
        <w:rPr>
          <w:b/>
          <w:bCs/>
        </w:rPr>
        <w:t xml:space="preserve">Oppsett: </w:t>
      </w:r>
      <w:r>
        <w:t xml:space="preserve">kun eksakt match, hele Norge, 100 kr/dag som start. Hvert søkeord peker til riktig fagside når de er bygget (til da: forsiden).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[tilbudsmal håndverker] · [tilbud mal bygg] · [tilbudsprogram håndverker]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[anbudsprogram bygg] · [tilbudsprogram tømrer] · [pristilbud mal]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[timeføring håndverker] · [timeregistrering bygg] · [prosjektstyring håndverker]</w:t>
      </w:r>
    </w:p>
    <w:p>
      <w:pPr>
        <w:spacing w:after="140"/>
      </w:pPr>
      <w:r>
        <w:rPr>
          <w:b/>
          <w:bCs/>
        </w:rPr>
        <w:t xml:space="preserve">Annonse 1: </w:t>
      </w:r>
      <w:r>
        <w:t xml:space="preserve">«Tilbud på minutter — ikke kvelder» / «KI bygger tilbudet fra befaringsnotatene dine. Norsk system for håndverkere. Prøv gratis i 14 dager — uten kort.»</w:t>
      </w:r>
    </w:p>
    <w:p>
      <w:pPr>
        <w:spacing w:after="140"/>
      </w:pPr>
      <w:r>
        <w:rPr>
          <w:b/>
          <w:bCs/>
        </w:rPr>
        <w:t xml:space="preserve">Annonse 2: </w:t>
      </w:r>
      <w:r>
        <w:t xml:space="preserve">«Slutt å lappe sammen fem systemer» / «Tilbud, prosjekt, timer og HMS i ett. Bygget for norske håndverksbedrifter. 14 dager gratis — ingen binding.»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Side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B7280"/>
        <w:sz w:val="18"/>
        <w:szCs w:val="18"/>
      </w:rPr>
      <w:t xml:space="preserve">ProAnbud — vekstplan</w:t>
    </w:r>
    <w:r>
      <w:rPr>
        <w:color w:val="6B7280"/>
        <w:sz w:val="18"/>
        <w:szCs w:val="18"/>
      </w:rPr>
      <w:t xml:space="preserve">	Konfidensiell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2026-07-02T20:01:03.667Z</dcterms:created>
  <dcterms:modified xsi:type="dcterms:W3CDTF">2026-07-02T20:01:03.668Z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