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80" w:rsidRPr="006718AA" w:rsidRDefault="00482680" w:rsidP="00482680">
      <w:pPr>
        <w:ind w:left="-1276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Analysis</w:t>
      </w:r>
      <w:r w:rsidRPr="006718AA">
        <w:rPr>
          <w:b/>
          <w:color w:val="7030A0"/>
          <w:sz w:val="36"/>
          <w:u w:val="single"/>
        </w:rPr>
        <w:t xml:space="preserve"> notes:</w:t>
      </w:r>
    </w:p>
    <w:tbl>
      <w:tblPr>
        <w:tblStyle w:val="TableGrid"/>
        <w:tblW w:w="11760" w:type="dxa"/>
        <w:tblInd w:w="-1134" w:type="dxa"/>
        <w:tblLook w:val="04A0"/>
      </w:tblPr>
      <w:tblGrid>
        <w:gridCol w:w="3652"/>
        <w:gridCol w:w="8108"/>
      </w:tblGrid>
      <w:tr w:rsidR="00482680" w:rsidTr="005829AA">
        <w:trPr>
          <w:trHeight w:val="324"/>
        </w:trPr>
        <w:tc>
          <w:tcPr>
            <w:tcW w:w="11760" w:type="dxa"/>
            <w:gridSpan w:val="2"/>
            <w:shd w:val="clear" w:color="auto" w:fill="00B0F0"/>
          </w:tcPr>
          <w:p w:rsidR="00482680" w:rsidRPr="00957A53" w:rsidRDefault="00482680" w:rsidP="005829AA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Script Overview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r w:rsidRPr="00957A53">
              <w:rPr>
                <w:sz w:val="24"/>
              </w:rPr>
              <w:t>Script Name</w:t>
            </w:r>
          </w:p>
        </w:tc>
        <w:tc>
          <w:tcPr>
            <w:tcW w:w="8108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r w:rsidRPr="00482680">
              <w:rPr>
                <w:sz w:val="24"/>
              </w:rPr>
              <w:t>360CCC UE Create Work Order Button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8108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r w:rsidRPr="00482680">
              <w:rPr>
                <w:sz w:val="24"/>
              </w:rPr>
              <w:t>customscript_360_ue_create_wo_button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Script File</w:t>
            </w:r>
          </w:p>
        </w:tc>
        <w:tc>
          <w:tcPr>
            <w:tcW w:w="8108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r w:rsidRPr="00482680">
              <w:rPr>
                <w:sz w:val="24"/>
              </w:rPr>
              <w:t>360CCC_SO_UE_CreateWorkOrderButton.js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Script Link</w:t>
            </w:r>
          </w:p>
        </w:tc>
        <w:tc>
          <w:tcPr>
            <w:tcW w:w="8108" w:type="dxa"/>
            <w:shd w:val="clear" w:color="auto" w:fill="auto"/>
          </w:tcPr>
          <w:p w:rsidR="00482680" w:rsidRPr="00957A53" w:rsidRDefault="00482680" w:rsidP="005829AA">
            <w:pPr>
              <w:rPr>
                <w:sz w:val="24"/>
              </w:rPr>
            </w:pPr>
            <w:hyperlink r:id="rId7" w:history="1">
              <w:r w:rsidRPr="00482680">
                <w:rPr>
                  <w:rStyle w:val="Hyperlink"/>
                  <w:sz w:val="24"/>
                </w:rPr>
                <w:t>360CCC_SO_UE_CreateWorkOrderButton.js</w:t>
              </w:r>
            </w:hyperlink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User Event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Deployed On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Sales Order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Triggered On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Before Load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</w:tr>
      <w:tr w:rsidR="00482680" w:rsidTr="005829AA">
        <w:trPr>
          <w:trHeight w:val="324"/>
        </w:trPr>
        <w:tc>
          <w:tcPr>
            <w:tcW w:w="3652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108" w:type="dxa"/>
            <w:shd w:val="clear" w:color="auto" w:fill="auto"/>
          </w:tcPr>
          <w:p w:rsidR="00482680" w:rsidRDefault="00482680" w:rsidP="005829AA">
            <w:pPr>
              <w:rPr>
                <w:sz w:val="24"/>
              </w:rPr>
            </w:pPr>
            <w:r>
              <w:rPr>
                <w:sz w:val="24"/>
              </w:rPr>
              <w:t>Released</w:t>
            </w:r>
          </w:p>
        </w:tc>
      </w:tr>
    </w:tbl>
    <w:p w:rsidR="00FB036E" w:rsidRDefault="00FB036E"/>
    <w:p w:rsidR="00FB036E" w:rsidRPr="00FB036E" w:rsidRDefault="00FB036E" w:rsidP="00A419AC">
      <w:pPr>
        <w:ind w:left="-1134"/>
        <w:rPr>
          <w:b/>
          <w:sz w:val="24"/>
        </w:rPr>
      </w:pPr>
      <w:r>
        <w:rPr>
          <w:b/>
          <w:sz w:val="24"/>
          <w:u w:val="single"/>
        </w:rPr>
        <w:t>Script Link:</w:t>
      </w:r>
      <w:r w:rsidRPr="00FB036E">
        <w:rPr>
          <w:b/>
          <w:sz w:val="24"/>
        </w:rPr>
        <w:t xml:space="preserve"> </w:t>
      </w:r>
      <w:hyperlink r:id="rId8" w:history="1">
        <w:r w:rsidRPr="00FB036E">
          <w:rPr>
            <w:rStyle w:val="Hyperlink"/>
            <w:b/>
            <w:sz w:val="24"/>
            <w:u w:val="none"/>
          </w:rPr>
          <w:t>360CCC UE Create Work Order Button</w:t>
        </w:r>
      </w:hyperlink>
    </w:p>
    <w:p w:rsidR="00A419AC" w:rsidRDefault="00A419AC" w:rsidP="00A419AC">
      <w:pPr>
        <w:ind w:left="-1134"/>
        <w:rPr>
          <w:b/>
          <w:sz w:val="24"/>
          <w:u w:val="single"/>
        </w:rPr>
      </w:pPr>
      <w:r w:rsidRPr="00153482">
        <w:rPr>
          <w:b/>
          <w:sz w:val="24"/>
          <w:u w:val="single"/>
        </w:rPr>
        <w:t>Logic Overview:</w:t>
      </w:r>
    </w:p>
    <w:p w:rsidR="009B2F96" w:rsidRDefault="009B2F96" w:rsidP="009B2F96">
      <w:pPr>
        <w:ind w:left="-1134"/>
      </w:pPr>
      <w:r w:rsidRPr="00492B14">
        <w:rPr>
          <w:b/>
          <w:color w:val="FF0000"/>
        </w:rPr>
        <w:t>Function Name:</w:t>
      </w:r>
      <w:r w:rsidRPr="00492B14">
        <w:rPr>
          <w:b/>
        </w:rPr>
        <w:t xml:space="preserve"> </w:t>
      </w:r>
      <w:r w:rsidRPr="00492B14">
        <w:t>Before</w:t>
      </w:r>
      <w:r>
        <w:t>Load</w:t>
      </w:r>
    </w:p>
    <w:p w:rsidR="00E72025" w:rsidRDefault="00E72025" w:rsidP="009B2F96">
      <w:pPr>
        <w:ind w:left="-1134"/>
        <w:rPr>
          <w:b/>
          <w:color w:val="FF0000"/>
        </w:rPr>
      </w:pPr>
      <w:r w:rsidRPr="00153482">
        <w:rPr>
          <w:b/>
          <w:color w:val="FF0000"/>
        </w:rPr>
        <w:t xml:space="preserve">Before </w:t>
      </w:r>
      <w:r>
        <w:rPr>
          <w:b/>
          <w:color w:val="FF0000"/>
        </w:rPr>
        <w:t>Load Function</w:t>
      </w:r>
      <w:r w:rsidRPr="00153482">
        <w:rPr>
          <w:b/>
          <w:color w:val="FF0000"/>
        </w:rPr>
        <w:t>:</w:t>
      </w:r>
    </w:p>
    <w:p w:rsidR="00A7648D" w:rsidRDefault="00A7648D" w:rsidP="00A7648D">
      <w:pPr>
        <w:pStyle w:val="ListParagraph"/>
        <w:numPr>
          <w:ilvl w:val="0"/>
          <w:numId w:val="1"/>
        </w:numPr>
      </w:pPr>
      <w:r>
        <w:t>If the user event type is not view then do not return</w:t>
      </w:r>
    </w:p>
    <w:p w:rsidR="00A4153F" w:rsidRDefault="009D6FA8" w:rsidP="00A4153F">
      <w:pPr>
        <w:pStyle w:val="ListParagraph"/>
        <w:numPr>
          <w:ilvl w:val="0"/>
          <w:numId w:val="1"/>
        </w:numPr>
      </w:pPr>
      <w:r>
        <w:t xml:space="preserve">If </w:t>
      </w:r>
      <w:r w:rsidR="00A7648D">
        <w:t xml:space="preserve"> function </w:t>
      </w:r>
      <w:r w:rsidR="00A7648D" w:rsidRPr="002674B0">
        <w:rPr>
          <w:b/>
        </w:rPr>
        <w:t>generation in progress</w:t>
      </w:r>
      <w:r>
        <w:rPr>
          <w:b/>
        </w:rPr>
        <w:t xml:space="preserve"> </w:t>
      </w:r>
      <w:r>
        <w:t>returns true</w:t>
      </w:r>
      <w:r w:rsidR="00A7648D">
        <w:t xml:space="preserve">, </w:t>
      </w:r>
      <w:r w:rsidR="00A7648D" w:rsidRPr="00A7648D">
        <w:t>checks the session to see if this sales order has already been submitted.</w:t>
      </w:r>
    </w:p>
    <w:p w:rsidR="00A4153F" w:rsidRDefault="00A4153F" w:rsidP="00A4153F">
      <w:pPr>
        <w:pStyle w:val="ListParagraph"/>
        <w:numPr>
          <w:ilvl w:val="0"/>
          <w:numId w:val="5"/>
        </w:numPr>
      </w:pPr>
      <w:r>
        <w:t xml:space="preserve">There is a </w:t>
      </w:r>
      <w:r w:rsidRPr="002674B0">
        <w:rPr>
          <w:b/>
        </w:rPr>
        <w:t>displayQueuedMessage</w:t>
      </w:r>
      <w:r>
        <w:t xml:space="preserve"> </w:t>
      </w:r>
      <w:r w:rsidRPr="005556DE">
        <w:t>function displays a green banner across the top of th</w:t>
      </w:r>
      <w:r>
        <w:t xml:space="preserve">e sales order if we have just </w:t>
      </w:r>
      <w:r w:rsidRPr="005556DE">
        <w:t>been redirected back from the Suitelet.  It also clears the session variable</w:t>
      </w:r>
      <w:r>
        <w:t>.</w:t>
      </w:r>
    </w:p>
    <w:p w:rsidR="001F617B" w:rsidRDefault="00A1697A" w:rsidP="00A4153F">
      <w:pPr>
        <w:pStyle w:val="ListParagraph"/>
        <w:numPr>
          <w:ilvl w:val="0"/>
          <w:numId w:val="1"/>
        </w:numPr>
      </w:pPr>
      <w:r>
        <w:t xml:space="preserve">Else </w:t>
      </w:r>
      <w:r w:rsidR="001F617B">
        <w:t>If</w:t>
      </w:r>
      <w:r>
        <w:t xml:space="preserve"> it calls function</w:t>
      </w:r>
      <w:r w:rsidR="001F617B">
        <w:t xml:space="preserve"> </w:t>
      </w:r>
      <w:r w:rsidRPr="00A4153F">
        <w:rPr>
          <w:b/>
        </w:rPr>
        <w:t>buttonShouldDsiplay</w:t>
      </w:r>
      <w:r w:rsidR="00C23C87" w:rsidRPr="00A4153F">
        <w:rPr>
          <w:b/>
        </w:rPr>
        <w:t xml:space="preserve">, </w:t>
      </w:r>
      <w:r w:rsidR="00C23C87">
        <w:t>if status not equal ‘pending fulfillment’ and ‘</w:t>
      </w:r>
      <w:r w:rsidR="00C23C87" w:rsidRPr="00C23C87">
        <w:t>Pending Billing/Partially Fulfilled</w:t>
      </w:r>
      <w:r w:rsidR="00C23C87">
        <w:t>’ this function won’t execute. If location does not exist, this function won’t execute.</w:t>
      </w:r>
    </w:p>
    <w:p w:rsidR="00C23C87" w:rsidRDefault="00C23C87" w:rsidP="00C23C87">
      <w:pPr>
        <w:pStyle w:val="ListParagraph"/>
        <w:numPr>
          <w:ilvl w:val="0"/>
          <w:numId w:val="2"/>
        </w:numPr>
      </w:pPr>
      <w:r>
        <w:t xml:space="preserve">If the above condition satisfies, call the function </w:t>
      </w:r>
      <w:r w:rsidRPr="00C23C87">
        <w:rPr>
          <w:b/>
        </w:rPr>
        <w:t>displayFulfillmentDateMessage</w:t>
      </w:r>
      <w:r w:rsidRPr="00C23C87">
        <w:t>, displays a red banner across the top of th</w:t>
      </w:r>
      <w:r>
        <w:t xml:space="preserve">e sales order if we have just </w:t>
      </w:r>
      <w:r w:rsidRPr="00C23C87">
        <w:t>been redirected back from the Suitelet and the fulfillment date is not today's date.</w:t>
      </w:r>
    </w:p>
    <w:p w:rsidR="00D7234D" w:rsidRPr="00C23C87" w:rsidRDefault="00D7234D" w:rsidP="00D7234D">
      <w:pPr>
        <w:pStyle w:val="ListParagraph"/>
        <w:numPr>
          <w:ilvl w:val="0"/>
          <w:numId w:val="1"/>
        </w:numPr>
      </w:pPr>
      <w:r>
        <w:t xml:space="preserve">Then call the function </w:t>
      </w:r>
      <w:r w:rsidRPr="00D7234D">
        <w:rPr>
          <w:b/>
        </w:rPr>
        <w:t>add Button</w:t>
      </w:r>
      <w:r>
        <w:rPr>
          <w:b/>
        </w:rPr>
        <w:t xml:space="preserve">, </w:t>
      </w:r>
      <w:r>
        <w:t>Generate Work Orders.</w:t>
      </w:r>
    </w:p>
    <w:p w:rsidR="00C23C87" w:rsidRDefault="00C23C87" w:rsidP="00C23C87">
      <w:pPr>
        <w:pStyle w:val="ListParagraph"/>
        <w:ind w:left="306"/>
      </w:pPr>
    </w:p>
    <w:p w:rsidR="00C23C87" w:rsidRDefault="00C23C87" w:rsidP="00C23C87">
      <w:pPr>
        <w:ind w:left="-709"/>
      </w:pPr>
    </w:p>
    <w:p w:rsidR="001F617B" w:rsidRPr="00A7648D" w:rsidRDefault="001F617B" w:rsidP="001F617B">
      <w:pPr>
        <w:pStyle w:val="ListParagraph"/>
        <w:ind w:left="306"/>
      </w:pPr>
    </w:p>
    <w:p w:rsidR="00413646" w:rsidRDefault="00413646" w:rsidP="009B2F96">
      <w:pPr>
        <w:ind w:left="-1134"/>
        <w:rPr>
          <w:b/>
          <w:color w:val="FF0000"/>
        </w:rPr>
      </w:pPr>
    </w:p>
    <w:p w:rsidR="00413646" w:rsidRPr="00492B14" w:rsidRDefault="00413646" w:rsidP="009B2F96">
      <w:pPr>
        <w:ind w:left="-1134"/>
        <w:rPr>
          <w:b/>
        </w:rPr>
      </w:pPr>
    </w:p>
    <w:sectPr w:rsidR="00413646" w:rsidRPr="00492B1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2C" w:rsidRDefault="001C202C" w:rsidP="00D577CE">
      <w:pPr>
        <w:spacing w:after="0" w:line="240" w:lineRule="auto"/>
      </w:pPr>
      <w:r>
        <w:separator/>
      </w:r>
    </w:p>
  </w:endnote>
  <w:endnote w:type="continuationSeparator" w:id="1">
    <w:p w:rsidR="001C202C" w:rsidRDefault="001C202C" w:rsidP="00D5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2C" w:rsidRDefault="001C202C" w:rsidP="00D577CE">
      <w:pPr>
        <w:spacing w:after="0" w:line="240" w:lineRule="auto"/>
      </w:pPr>
      <w:r>
        <w:separator/>
      </w:r>
    </w:p>
  </w:footnote>
  <w:footnote w:type="continuationSeparator" w:id="1">
    <w:p w:rsidR="001C202C" w:rsidRDefault="001C202C" w:rsidP="00D57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CE" w:rsidRPr="00D577CE" w:rsidRDefault="00D577CE" w:rsidP="00D577CE">
    <w:pPr>
      <w:pStyle w:val="Header"/>
      <w:jc w:val="center"/>
      <w:rPr>
        <w:b/>
        <w:sz w:val="28"/>
      </w:rPr>
    </w:pPr>
    <w:r w:rsidRPr="00D577CE">
      <w:rPr>
        <w:b/>
        <w:sz w:val="28"/>
      </w:rPr>
      <w:t>Counter Coffee Script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A08"/>
    <w:multiLevelType w:val="hybridMultilevel"/>
    <w:tmpl w:val="82545412"/>
    <w:lvl w:ilvl="0" w:tplc="040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46806599"/>
    <w:multiLevelType w:val="hybridMultilevel"/>
    <w:tmpl w:val="B29479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9F5EA3"/>
    <w:multiLevelType w:val="hybridMultilevel"/>
    <w:tmpl w:val="36D013A8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">
    <w:nsid w:val="74367AD9"/>
    <w:multiLevelType w:val="hybridMultilevel"/>
    <w:tmpl w:val="6374E1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2A499D"/>
    <w:multiLevelType w:val="hybridMultilevel"/>
    <w:tmpl w:val="C50E4938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77CE"/>
    <w:rsid w:val="00026F0A"/>
    <w:rsid w:val="001C202C"/>
    <w:rsid w:val="001F617B"/>
    <w:rsid w:val="002674B0"/>
    <w:rsid w:val="002D0A20"/>
    <w:rsid w:val="00381583"/>
    <w:rsid w:val="00413646"/>
    <w:rsid w:val="00482680"/>
    <w:rsid w:val="005556DE"/>
    <w:rsid w:val="009B2F96"/>
    <w:rsid w:val="009D6FA8"/>
    <w:rsid w:val="00A1697A"/>
    <w:rsid w:val="00A4153F"/>
    <w:rsid w:val="00A419AC"/>
    <w:rsid w:val="00A7648D"/>
    <w:rsid w:val="00C23C87"/>
    <w:rsid w:val="00D063F7"/>
    <w:rsid w:val="00D15D2A"/>
    <w:rsid w:val="00D577CE"/>
    <w:rsid w:val="00D7234D"/>
    <w:rsid w:val="00E72025"/>
    <w:rsid w:val="00FB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7CE"/>
  </w:style>
  <w:style w:type="paragraph" w:styleId="Footer">
    <w:name w:val="footer"/>
    <w:basedOn w:val="Normal"/>
    <w:link w:val="FooterChar"/>
    <w:uiPriority w:val="99"/>
    <w:semiHidden/>
    <w:unhideWhenUsed/>
    <w:rsid w:val="00D5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7CE"/>
  </w:style>
  <w:style w:type="table" w:styleId="TableGrid">
    <w:name w:val="Table Grid"/>
    <w:basedOn w:val="TableNormal"/>
    <w:uiPriority w:val="59"/>
    <w:rsid w:val="0048268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26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449625.app.netsuite.com/app/common/scripting/script.nl?id=385&amp;whenc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449625.app.netsuite.com/app/common/media/mediaitem.nl?id=734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Babu</dc:creator>
  <cp:keywords/>
  <dc:description/>
  <cp:lastModifiedBy>Nagendra Babu</cp:lastModifiedBy>
  <cp:revision>24</cp:revision>
  <dcterms:created xsi:type="dcterms:W3CDTF">2023-02-06T04:15:00Z</dcterms:created>
  <dcterms:modified xsi:type="dcterms:W3CDTF">2023-02-06T04:53:00Z</dcterms:modified>
</cp:coreProperties>
</file>