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There will be a new checkbox setup on the sales order header titled Remorse Period Hold.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6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 will need a script to default this to TRUE for any order imported from Shopify, so created by ‘integration user’.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We will need a scheduled script that will be set to run every 15 minutes.  The logic of this script will be to look at the date/time stamp of the sales order creation date for any order created from Shopify (so created by Integration User).  The date/time stamp of the sales order creation will be compared to the current date/time of the script running.  Any order the script finds that was created 2 hours ago or longer, the script will set the Remorse Period Hold box to FALSE.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