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rFonts w:ascii="Adelle Sans Devanagari Bold" w:cs="Adelle Sans Devanagari Bold" w:hAnsi="Adelle Sans Devanagari Bold" w:eastAsia="Adelle Sans Devanagari Bold"/>
          <w:b w:val="0"/>
          <w:bCs w:val="0"/>
        </w:rPr>
      </w:pPr>
      <w:r>
        <w:rPr>
          <w:rFonts w:ascii="Adelle Sans Devanagari Bold" w:hAnsi="Adelle Sans Devanagari Bold"/>
          <w:b w:val="0"/>
          <w:bCs w:val="0"/>
          <w:rtl w:val="0"/>
          <w:lang w:val="en-US"/>
        </w:rPr>
        <w:t>Instructions to Run the Code :</w:t>
      </w:r>
    </w:p>
    <w:p>
      <w:pPr>
        <w:pStyle w:val="Body A"/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42"/>
          <w:szCs w:val="42"/>
          <w:rtl w:val="0"/>
          <w:lang w:val="en-US"/>
        </w:rPr>
      </w:pPr>
      <w:r>
        <w:rPr>
          <w:sz w:val="42"/>
          <w:szCs w:val="42"/>
          <w:rtl w:val="0"/>
          <w:lang w:val="en-US"/>
        </w:rPr>
        <w:t>Run the main.cpp</w:t>
      </w:r>
    </w:p>
    <w:p>
      <w:pPr>
        <w:pStyle w:val="Body A"/>
        <w:rPr>
          <w:sz w:val="42"/>
          <w:szCs w:val="42"/>
        </w:rPr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42"/>
          <w:szCs w:val="42"/>
          <w:rtl w:val="0"/>
          <w:lang w:val="en-US"/>
        </w:rPr>
      </w:pPr>
      <w:r>
        <w:rPr>
          <w:sz w:val="42"/>
          <w:szCs w:val="42"/>
          <w:rtl w:val="0"/>
          <w:lang w:val="en-US"/>
        </w:rPr>
        <w:t>To get comparision plots for Chebyshev approximation, run compare_chebyshev.py in cheby_comparision sub-folder.</w:t>
      </w:r>
    </w:p>
    <w:p>
      <w:pPr>
        <w:pStyle w:val="Body A"/>
        <w:rPr>
          <w:sz w:val="42"/>
          <w:szCs w:val="42"/>
        </w:rPr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42"/>
          <w:szCs w:val="42"/>
          <w:rtl w:val="0"/>
          <w:lang w:val="en-US"/>
        </w:rPr>
      </w:pPr>
      <w:r>
        <w:rPr>
          <w:sz w:val="42"/>
          <w:szCs w:val="42"/>
          <w:rtl w:val="0"/>
          <w:lang w:val="en-US"/>
        </w:rPr>
        <w:t>To get the Degree vs RMS plot, run degree_vs_rms_plot.py in degree vs rms sub-folder.</w:t>
      </w:r>
    </w:p>
    <w:p>
      <w:pPr>
        <w:pStyle w:val="Body A"/>
        <w:bidi w:val="0"/>
        <w:ind w:left="126" w:right="0" w:hanging="126"/>
        <w:jc w:val="left"/>
        <w:rPr>
          <w:sz w:val="42"/>
          <w:szCs w:val="42"/>
          <w:rtl w:val="0"/>
        </w:rPr>
      </w:pPr>
    </w:p>
    <w:p>
      <w:pPr>
        <w:pStyle w:val="Body A"/>
        <w:bidi w:val="0"/>
        <w:ind w:left="126" w:right="0" w:hanging="126"/>
        <w:jc w:val="left"/>
        <w:rPr>
          <w:sz w:val="42"/>
          <w:szCs w:val="42"/>
          <w:rtl w:val="0"/>
        </w:rPr>
      </w:pPr>
      <w:r>
        <w:rPr>
          <w:sz w:val="42"/>
          <w:szCs w:val="42"/>
          <w:rtl w:val="0"/>
          <w:lang w:val="en-US"/>
        </w:rPr>
        <w:t>4. For convergence plots, run err_anal_secant_newton.cpp and then conv</w:t>
      </w:r>
      <w:r>
        <w:rPr>
          <w:sz w:val="42"/>
          <w:szCs w:val="42"/>
          <w:rtl w:val="0"/>
          <w:lang w:val="en-US"/>
        </w:rPr>
        <w:t>_anal_secant_newton.py inside convergence_analysis_for_roots</w:t>
      </w:r>
    </w:p>
    <w:p>
      <w:pPr>
        <w:pStyle w:val="Body A"/>
        <w:rPr>
          <w:sz w:val="42"/>
          <w:szCs w:val="42"/>
        </w:rPr>
      </w:pPr>
    </w:p>
    <w:p>
      <w:pPr>
        <w:pStyle w:val="Body A"/>
      </w:pPr>
      <w:r/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delle Sans Devanagari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047"/>
        </w:tabs>
        <w:ind w:left="1173" w:hanging="8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1407"/>
        </w:tabs>
        <w:ind w:left="1533" w:hanging="8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1767"/>
        </w:tabs>
        <w:ind w:left="1893" w:hanging="8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2127"/>
        </w:tabs>
        <w:ind w:left="2253" w:hanging="8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2487"/>
        </w:tabs>
        <w:ind w:left="2613" w:hanging="8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2847"/>
        </w:tabs>
        <w:ind w:left="2973" w:hanging="8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3207"/>
        </w:tabs>
        <w:ind w:left="3333" w:hanging="8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3567"/>
        </w:tabs>
        <w:ind w:left="3693" w:hanging="8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