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7AEB" w14:textId="65A1EAD7" w:rsidR="009937FC" w:rsidRPr="009937FC" w:rsidRDefault="009937FC" w:rsidP="009937FC">
      <w:pPr>
        <w:ind w:left="-567" w:right="-613"/>
        <w:jc w:val="center"/>
        <w:rPr>
          <w:b/>
          <w:bCs/>
          <w:sz w:val="72"/>
          <w:szCs w:val="72"/>
          <w:lang w:val="en-US"/>
        </w:rPr>
      </w:pPr>
      <w:r w:rsidRPr="009937FC">
        <w:rPr>
          <w:b/>
          <w:bCs/>
          <w:sz w:val="72"/>
          <w:szCs w:val="72"/>
          <w:lang w:val="en-US"/>
        </w:rPr>
        <w:t>Car Price Prediction</w:t>
      </w:r>
    </w:p>
    <w:p w14:paraId="1BBFB9AD" w14:textId="77777777" w:rsidR="009937FC" w:rsidRDefault="009937FC" w:rsidP="009937FC">
      <w:pPr>
        <w:ind w:left="-567" w:right="-613"/>
        <w:rPr>
          <w:b/>
          <w:bCs/>
          <w:sz w:val="32"/>
          <w:szCs w:val="32"/>
          <w:lang w:val="en-US"/>
        </w:rPr>
      </w:pPr>
      <w:r w:rsidRPr="009937FC">
        <w:rPr>
          <w:b/>
          <w:bCs/>
          <w:sz w:val="32"/>
          <w:szCs w:val="32"/>
          <w:lang w:val="en-US"/>
        </w:rPr>
        <w:t>Problem statement:</w:t>
      </w:r>
    </w:p>
    <w:p w14:paraId="09665A30" w14:textId="77777777" w:rsidR="009937FC" w:rsidRDefault="009937FC" w:rsidP="009937FC">
      <w:pPr>
        <w:ind w:left="-567" w:right="-613" w:firstLine="567"/>
        <w:rPr>
          <w:rFonts w:ascii="Arial" w:hAnsi="Arial" w:cs="Arial"/>
          <w:sz w:val="21"/>
          <w:szCs w:val="21"/>
        </w:rPr>
      </w:pPr>
      <w:r>
        <w:rPr>
          <w:rFonts w:ascii="Arial" w:hAnsi="Arial" w:cs="Arial"/>
          <w:sz w:val="21"/>
          <w:szCs w:val="21"/>
        </w:rPr>
        <w:t>A Chinese automobile company Geely Auto aspires to enter the US market by setting up their manufacturing unit there and producing cars locally to give competition to their US and European counterparts.</w:t>
      </w:r>
    </w:p>
    <w:p w14:paraId="55337936" w14:textId="5118D841" w:rsidR="009937FC" w:rsidRDefault="009937FC" w:rsidP="009937FC">
      <w:pPr>
        <w:ind w:left="-567" w:right="-613" w:firstLine="567"/>
        <w:rPr>
          <w:rFonts w:ascii="Arial" w:hAnsi="Arial" w:cs="Arial"/>
          <w:sz w:val="21"/>
          <w:szCs w:val="21"/>
        </w:rPr>
      </w:pPr>
      <w:r>
        <w:rPr>
          <w:rFonts w:ascii="Arial" w:hAnsi="Arial" w:cs="Arial"/>
          <w:sz w:val="21"/>
          <w:szCs w:val="21"/>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2D19CAF5" w14:textId="132BBD29" w:rsidR="009937FC" w:rsidRPr="009937FC" w:rsidRDefault="009937FC" w:rsidP="0099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b/>
          <w:bCs/>
          <w:sz w:val="21"/>
          <w:szCs w:val="21"/>
          <w:bdr w:val="none" w:sz="0" w:space="0" w:color="auto" w:frame="1"/>
          <w:lang w:eastAsia="en-IN"/>
        </w:rPr>
      </w:pPr>
      <w:r w:rsidRPr="009937FC">
        <w:rPr>
          <w:rFonts w:ascii="Arial" w:eastAsia="Times New Roman" w:hAnsi="Arial" w:cs="Arial"/>
          <w:b/>
          <w:bCs/>
          <w:sz w:val="21"/>
          <w:szCs w:val="21"/>
          <w:bdr w:val="none" w:sz="0" w:space="0" w:color="auto" w:frame="1"/>
          <w:lang w:eastAsia="en-IN"/>
        </w:rPr>
        <w:t xml:space="preserve">Which variables are significant in predicting the price of a </w:t>
      </w:r>
      <w:r w:rsidRPr="009937FC">
        <w:rPr>
          <w:rFonts w:ascii="Arial" w:eastAsia="Times New Roman" w:hAnsi="Arial" w:cs="Arial"/>
          <w:b/>
          <w:bCs/>
          <w:sz w:val="21"/>
          <w:szCs w:val="21"/>
          <w:bdr w:val="none" w:sz="0" w:space="0" w:color="auto" w:frame="1"/>
          <w:lang w:eastAsia="en-IN"/>
        </w:rPr>
        <w:t>car?</w:t>
      </w:r>
    </w:p>
    <w:p w14:paraId="7E708C74" w14:textId="77777777" w:rsidR="004B622A" w:rsidRDefault="009937FC"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b/>
          <w:bCs/>
          <w:sz w:val="21"/>
          <w:szCs w:val="21"/>
          <w:bdr w:val="none" w:sz="0" w:space="0" w:color="auto" w:frame="1"/>
          <w:lang w:eastAsia="en-IN"/>
        </w:rPr>
      </w:pPr>
      <w:r w:rsidRPr="009937FC">
        <w:rPr>
          <w:rFonts w:ascii="Arial" w:eastAsia="Times New Roman" w:hAnsi="Arial" w:cs="Arial"/>
          <w:b/>
          <w:bCs/>
          <w:sz w:val="21"/>
          <w:szCs w:val="21"/>
          <w:bdr w:val="none" w:sz="0" w:space="0" w:color="auto" w:frame="1"/>
          <w:lang w:eastAsia="en-IN"/>
        </w:rPr>
        <w:t>How well those variables describe the price of a car</w:t>
      </w:r>
      <w:r>
        <w:rPr>
          <w:rFonts w:ascii="Arial" w:eastAsia="Times New Roman" w:hAnsi="Arial" w:cs="Arial"/>
          <w:b/>
          <w:bCs/>
          <w:sz w:val="21"/>
          <w:szCs w:val="21"/>
          <w:bdr w:val="none" w:sz="0" w:space="0" w:color="auto" w:frame="1"/>
          <w:lang w:eastAsia="en-IN"/>
        </w:rPr>
        <w:t>?</w:t>
      </w:r>
    </w:p>
    <w:p w14:paraId="40D2BA32" w14:textId="362E7BD5"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567"/>
        <w:rPr>
          <w:rFonts w:eastAsia="Times New Roman" w:cstheme="minorHAnsi"/>
          <w:b/>
          <w:bCs/>
          <w:sz w:val="32"/>
          <w:szCs w:val="32"/>
          <w:bdr w:val="none" w:sz="0" w:space="0" w:color="auto" w:frame="1"/>
          <w:lang w:eastAsia="en-IN"/>
        </w:rPr>
      </w:pPr>
      <w:r w:rsidRPr="004B622A">
        <w:rPr>
          <w:rFonts w:eastAsia="Times New Roman" w:cstheme="minorHAnsi"/>
          <w:b/>
          <w:bCs/>
          <w:color w:val="000000"/>
          <w:sz w:val="32"/>
          <w:szCs w:val="32"/>
          <w:lang w:eastAsia="en-IN"/>
        </w:rPr>
        <w:t>Business Goal</w:t>
      </w:r>
      <w:r>
        <w:rPr>
          <w:rFonts w:eastAsia="Times New Roman" w:cstheme="minorHAnsi"/>
          <w:b/>
          <w:bCs/>
          <w:color w:val="000000"/>
          <w:sz w:val="32"/>
          <w:szCs w:val="32"/>
          <w:lang w:eastAsia="en-IN"/>
        </w:rPr>
        <w:t>:</w:t>
      </w:r>
    </w:p>
    <w:p w14:paraId="6F3DEB80" w14:textId="6B558AF5" w:rsidR="004B622A" w:rsidRDefault="004B622A" w:rsidP="004B622A">
      <w:pPr>
        <w:spacing w:after="240" w:line="240" w:lineRule="auto"/>
        <w:ind w:left="-426" w:firstLine="426"/>
        <w:rPr>
          <w:rFonts w:ascii="Arial" w:eastAsia="Times New Roman" w:hAnsi="Arial" w:cs="Arial"/>
          <w:sz w:val="21"/>
          <w:szCs w:val="21"/>
          <w:lang w:eastAsia="en-IN"/>
        </w:rPr>
      </w:pPr>
      <w:r w:rsidRPr="004B622A">
        <w:rPr>
          <w:rFonts w:ascii="Arial" w:eastAsia="Times New Roman" w:hAnsi="Arial" w:cs="Arial"/>
          <w:sz w:val="21"/>
          <w:szCs w:val="21"/>
          <w:lang w:eastAsia="en-IN"/>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4BC0D84F" w14:textId="435DA7C5" w:rsidR="004B622A" w:rsidRDefault="004B622A" w:rsidP="004B622A">
      <w:pPr>
        <w:spacing w:after="240" w:line="240" w:lineRule="auto"/>
        <w:ind w:left="-567"/>
        <w:rPr>
          <w:rFonts w:eastAsia="Times New Roman" w:cstheme="minorHAnsi"/>
          <w:b/>
          <w:bCs/>
          <w:sz w:val="32"/>
          <w:szCs w:val="32"/>
          <w:lang w:eastAsia="en-IN"/>
        </w:rPr>
      </w:pPr>
      <w:r w:rsidRPr="004B622A">
        <w:rPr>
          <w:rFonts w:eastAsia="Times New Roman" w:cstheme="minorHAnsi"/>
          <w:b/>
          <w:bCs/>
          <w:sz w:val="32"/>
          <w:szCs w:val="32"/>
          <w:lang w:eastAsia="en-IN"/>
        </w:rPr>
        <w:t>About Dataset:</w:t>
      </w:r>
    </w:p>
    <w:p w14:paraId="2F41B6EB" w14:textId="5F47D4BA" w:rsidR="004B622A" w:rsidRPr="004B622A" w:rsidRDefault="004B622A" w:rsidP="004B622A">
      <w:pPr>
        <w:spacing w:after="240" w:line="240" w:lineRule="auto"/>
        <w:ind w:left="-426"/>
        <w:rPr>
          <w:rFonts w:ascii="Arial" w:eastAsia="Times New Roman" w:hAnsi="Arial" w:cs="Arial"/>
          <w:sz w:val="21"/>
          <w:szCs w:val="21"/>
          <w:lang w:eastAsia="en-IN"/>
        </w:rPr>
      </w:pPr>
      <w:r>
        <w:rPr>
          <w:rFonts w:eastAsia="Times New Roman" w:cstheme="minorHAnsi"/>
          <w:b/>
          <w:bCs/>
          <w:sz w:val="32"/>
          <w:szCs w:val="32"/>
          <w:lang w:eastAsia="en-IN"/>
        </w:rPr>
        <w:tab/>
      </w:r>
      <w:r>
        <w:rPr>
          <w:rFonts w:ascii="Arial" w:eastAsia="Times New Roman" w:hAnsi="Arial" w:cs="Arial"/>
          <w:sz w:val="21"/>
          <w:szCs w:val="21"/>
          <w:lang w:eastAsia="en-IN"/>
        </w:rPr>
        <w:t xml:space="preserve">The dataset contains </w:t>
      </w:r>
      <w:r w:rsidRPr="004B622A">
        <w:rPr>
          <w:rFonts w:ascii="Arial" w:eastAsia="Times New Roman" w:hAnsi="Arial" w:cs="Arial"/>
          <w:b/>
          <w:bCs/>
          <w:sz w:val="21"/>
          <w:szCs w:val="21"/>
          <w:lang w:eastAsia="en-IN"/>
        </w:rPr>
        <w:t>205</w:t>
      </w:r>
      <w:r>
        <w:rPr>
          <w:rFonts w:ascii="Arial" w:eastAsia="Times New Roman" w:hAnsi="Arial" w:cs="Arial"/>
          <w:sz w:val="21"/>
          <w:szCs w:val="21"/>
          <w:lang w:eastAsia="en-IN"/>
        </w:rPr>
        <w:t xml:space="preserve"> rows and </w:t>
      </w:r>
      <w:r w:rsidRPr="004B622A">
        <w:rPr>
          <w:rFonts w:ascii="Arial" w:eastAsia="Times New Roman" w:hAnsi="Arial" w:cs="Arial"/>
          <w:b/>
          <w:bCs/>
          <w:sz w:val="21"/>
          <w:szCs w:val="21"/>
          <w:lang w:eastAsia="en-IN"/>
        </w:rPr>
        <w:t>26</w:t>
      </w:r>
      <w:r>
        <w:rPr>
          <w:rFonts w:ascii="Arial" w:eastAsia="Times New Roman" w:hAnsi="Arial" w:cs="Arial"/>
          <w:sz w:val="21"/>
          <w:szCs w:val="21"/>
          <w:lang w:eastAsia="en-IN"/>
        </w:rPr>
        <w:t xml:space="preserve"> columns.</w:t>
      </w:r>
    </w:p>
    <w:p w14:paraId="7DE7D7CE" w14:textId="0CCE0CDE" w:rsidR="0073781C" w:rsidRDefault="004B622A" w:rsidP="0073781C">
      <w:pPr>
        <w:ind w:left="-426" w:right="-613" w:hanging="141"/>
        <w:rPr>
          <w:rFonts w:ascii="Arial" w:hAnsi="Arial" w:cs="Arial"/>
          <w:sz w:val="21"/>
          <w:szCs w:val="21"/>
          <w:lang w:val="en-US"/>
        </w:rPr>
      </w:pPr>
      <w:r w:rsidRPr="004B622A">
        <w:rPr>
          <w:rFonts w:ascii="Arial" w:hAnsi="Arial" w:cs="Arial"/>
          <w:b/>
          <w:bCs/>
          <w:sz w:val="21"/>
          <w:szCs w:val="21"/>
          <w:lang w:val="en-US"/>
        </w:rPr>
        <w:t>1)</w:t>
      </w:r>
      <w:r>
        <w:rPr>
          <w:rFonts w:ascii="Arial" w:hAnsi="Arial" w:cs="Arial"/>
          <w:b/>
          <w:bCs/>
          <w:sz w:val="21"/>
          <w:szCs w:val="21"/>
          <w:lang w:val="en-US"/>
        </w:rPr>
        <w:t xml:space="preserve"> Car_ID: </w:t>
      </w:r>
      <w:r>
        <w:rPr>
          <w:rFonts w:ascii="Arial" w:hAnsi="Arial" w:cs="Arial"/>
          <w:sz w:val="21"/>
          <w:szCs w:val="21"/>
          <w:lang w:val="en-US"/>
        </w:rPr>
        <w:t>Unique ID of each observation (Integer)</w:t>
      </w:r>
      <w:r w:rsidR="00EB57A2">
        <w:rPr>
          <w:rFonts w:ascii="Arial" w:hAnsi="Arial" w:cs="Arial"/>
          <w:sz w:val="21"/>
          <w:szCs w:val="21"/>
          <w:lang w:val="en-US"/>
        </w:rPr>
        <w:t>.</w:t>
      </w:r>
    </w:p>
    <w:p w14:paraId="34C6D551" w14:textId="7D20EB4F" w:rsidR="0073781C" w:rsidRDefault="004B622A" w:rsidP="0073781C">
      <w:pPr>
        <w:ind w:left="-426" w:right="-613" w:hanging="141"/>
        <w:rPr>
          <w:rFonts w:ascii="Calibri" w:eastAsia="Times New Roman" w:hAnsi="Calibri" w:cs="Calibri"/>
          <w:color w:val="000000"/>
          <w:sz w:val="24"/>
          <w:szCs w:val="24"/>
          <w:lang w:eastAsia="en-IN"/>
        </w:rPr>
      </w:pPr>
      <w:r w:rsidRPr="004B622A">
        <w:rPr>
          <w:rFonts w:ascii="Arial" w:hAnsi="Arial" w:cs="Arial"/>
          <w:b/>
          <w:bCs/>
          <w:sz w:val="21"/>
          <w:szCs w:val="21"/>
          <w:lang w:val="en-US"/>
        </w:rPr>
        <w:t>2) Symboling:</w:t>
      </w:r>
      <w:r w:rsidR="0073781C">
        <w:rPr>
          <w:rFonts w:ascii="Arial" w:hAnsi="Arial" w:cs="Arial"/>
          <w:b/>
          <w:bCs/>
          <w:sz w:val="21"/>
          <w:szCs w:val="21"/>
          <w:lang w:val="en-US"/>
        </w:rPr>
        <w:t xml:space="preserve"> </w:t>
      </w:r>
      <w:r w:rsidR="0073781C" w:rsidRPr="0073781C">
        <w:rPr>
          <w:rFonts w:ascii="Arial" w:eastAsia="Times New Roman" w:hAnsi="Arial" w:cs="Arial"/>
          <w:color w:val="000000"/>
          <w:sz w:val="21"/>
          <w:szCs w:val="21"/>
          <w:lang w:eastAsia="en-IN"/>
        </w:rPr>
        <w:t>Its assigned insurance risk rating, A value of +3 indicates that the auto is risky, -3 that it is probably pretty safe</w:t>
      </w:r>
      <w:r w:rsidR="0073781C">
        <w:rPr>
          <w:rFonts w:ascii="Arial" w:eastAsia="Times New Roman" w:hAnsi="Arial" w:cs="Arial"/>
          <w:color w:val="000000"/>
          <w:sz w:val="21"/>
          <w:szCs w:val="21"/>
          <w:lang w:eastAsia="en-IN"/>
        </w:rPr>
        <w:t xml:space="preserve"> </w:t>
      </w:r>
      <w:r w:rsidR="0073781C" w:rsidRPr="0073781C">
        <w:rPr>
          <w:rFonts w:ascii="Arial" w:eastAsia="Times New Roman" w:hAnsi="Arial" w:cs="Arial"/>
          <w:color w:val="000000"/>
          <w:sz w:val="21"/>
          <w:szCs w:val="21"/>
          <w:lang w:eastAsia="en-IN"/>
        </w:rPr>
        <w:t>(Categorical)</w:t>
      </w:r>
      <w:r w:rsidR="00796903">
        <w:rPr>
          <w:rFonts w:ascii="Calibri" w:eastAsia="Times New Roman" w:hAnsi="Calibri" w:cs="Calibri"/>
          <w:color w:val="000000"/>
          <w:sz w:val="24"/>
          <w:szCs w:val="24"/>
          <w:lang w:eastAsia="en-IN"/>
        </w:rPr>
        <w:t>.</w:t>
      </w:r>
    </w:p>
    <w:p w14:paraId="6450F79C" w14:textId="659C1889" w:rsidR="0073781C" w:rsidRDefault="0073781C" w:rsidP="0073781C">
      <w:pPr>
        <w:ind w:left="-426" w:right="-613" w:hanging="141"/>
        <w:rPr>
          <w:rFonts w:ascii="Arial" w:hAnsi="Arial" w:cs="Arial"/>
          <w:sz w:val="21"/>
          <w:szCs w:val="21"/>
          <w:lang w:val="en-US"/>
        </w:rPr>
      </w:pPr>
      <w:r>
        <w:rPr>
          <w:rFonts w:ascii="Arial" w:hAnsi="Arial" w:cs="Arial"/>
          <w:b/>
          <w:bCs/>
          <w:sz w:val="21"/>
          <w:szCs w:val="21"/>
          <w:lang w:val="en-US"/>
        </w:rPr>
        <w:t>3) Car_Company:</w:t>
      </w:r>
      <w:r>
        <w:rPr>
          <w:rFonts w:ascii="Arial" w:hAnsi="Arial" w:cs="Arial"/>
          <w:sz w:val="21"/>
          <w:szCs w:val="21"/>
          <w:lang w:val="en-US"/>
        </w:rPr>
        <w:t xml:space="preserve"> Name of Car company (Categorical). The following are the list of car companies available     in the data set.</w:t>
      </w:r>
    </w:p>
    <w:p w14:paraId="5830ED57" w14:textId="77777777" w:rsidR="0073781C" w:rsidRDefault="0073781C" w:rsidP="0073781C">
      <w:pPr>
        <w:ind w:left="-426"/>
      </w:pPr>
      <w:r w:rsidRPr="0073781C">
        <w:t>'alfa-romero', 'audi', 'bmw', 'chevrolet', 'dodge', 'honda', 'isuzu', 'jaguar', 'mazda', 'buick', 'mercury', 'mitsubishi', 'nissan', 'peugeot', 'plymouth', 'porsche', 'renault', 'saab', 'subaru', 'toyota', 'volkswagen', 'volvo'</w:t>
      </w:r>
    </w:p>
    <w:p w14:paraId="77437F70" w14:textId="57D04EBA" w:rsidR="0073781C" w:rsidRDefault="0073781C" w:rsidP="0073781C">
      <w:pPr>
        <w:ind w:left="-426"/>
        <w:rPr>
          <w:rFonts w:ascii="Arial" w:hAnsi="Arial" w:cs="Arial"/>
          <w:color w:val="000000"/>
          <w:sz w:val="21"/>
          <w:szCs w:val="21"/>
        </w:rPr>
      </w:pPr>
      <w:r w:rsidRPr="0073781C">
        <w:rPr>
          <w:rFonts w:ascii="Arial" w:hAnsi="Arial" w:cs="Arial"/>
          <w:b/>
          <w:bCs/>
          <w:sz w:val="21"/>
          <w:szCs w:val="21"/>
        </w:rPr>
        <w:t xml:space="preserve">4) </w:t>
      </w:r>
      <w:r>
        <w:rPr>
          <w:rFonts w:ascii="Arial" w:hAnsi="Arial" w:cs="Arial"/>
          <w:b/>
          <w:bCs/>
          <w:color w:val="000000"/>
          <w:sz w:val="21"/>
          <w:szCs w:val="21"/>
        </w:rPr>
        <w:t>F</w:t>
      </w:r>
      <w:r w:rsidRPr="0073781C">
        <w:rPr>
          <w:rFonts w:ascii="Arial" w:hAnsi="Arial" w:cs="Arial"/>
          <w:b/>
          <w:bCs/>
          <w:color w:val="000000"/>
          <w:sz w:val="21"/>
          <w:szCs w:val="21"/>
        </w:rPr>
        <w:t>ueltype</w:t>
      </w:r>
      <w:r w:rsidRPr="0073781C">
        <w:rPr>
          <w:rFonts w:ascii="Arial" w:hAnsi="Arial" w:cs="Arial"/>
          <w:b/>
          <w:bCs/>
          <w:color w:val="000000"/>
          <w:sz w:val="21"/>
          <w:szCs w:val="21"/>
        </w:rPr>
        <w:t>:</w:t>
      </w:r>
      <w:r>
        <w:rPr>
          <w:rFonts w:ascii="Arial" w:hAnsi="Arial" w:cs="Arial"/>
          <w:b/>
          <w:bCs/>
          <w:color w:val="000000"/>
          <w:sz w:val="21"/>
          <w:szCs w:val="21"/>
        </w:rPr>
        <w:t xml:space="preserve"> </w:t>
      </w:r>
      <w:r>
        <w:rPr>
          <w:rFonts w:ascii="Arial" w:hAnsi="Arial" w:cs="Arial"/>
          <w:color w:val="000000"/>
          <w:sz w:val="21"/>
          <w:szCs w:val="21"/>
        </w:rPr>
        <w:t>Car fuel type i.e. gas or diesel (</w:t>
      </w:r>
      <w:r w:rsidR="00EB57A2">
        <w:rPr>
          <w:rFonts w:ascii="Arial" w:hAnsi="Arial" w:cs="Arial"/>
          <w:color w:val="000000"/>
          <w:sz w:val="21"/>
          <w:szCs w:val="21"/>
        </w:rPr>
        <w:t>Categorical).</w:t>
      </w:r>
    </w:p>
    <w:p w14:paraId="6D692A9B" w14:textId="664A077B" w:rsidR="00EB57A2" w:rsidRDefault="00EB57A2" w:rsidP="0073781C">
      <w:pPr>
        <w:ind w:left="-426"/>
        <w:rPr>
          <w:rFonts w:ascii="Arial" w:hAnsi="Arial" w:cs="Arial"/>
          <w:color w:val="222222"/>
          <w:sz w:val="21"/>
          <w:szCs w:val="21"/>
          <w:shd w:val="clear" w:color="auto" w:fill="FFFFFF"/>
        </w:rPr>
      </w:pPr>
      <w:r>
        <w:rPr>
          <w:rFonts w:ascii="Arial" w:hAnsi="Arial" w:cs="Arial"/>
          <w:b/>
          <w:bCs/>
          <w:sz w:val="21"/>
          <w:szCs w:val="21"/>
        </w:rPr>
        <w:t>5) Aspiration:</w:t>
      </w:r>
      <w:r>
        <w:t xml:space="preserve"> Aspiration used in a car i.e. Std or turbo (Categorical).</w:t>
      </w:r>
      <w:r w:rsidRPr="00EB57A2">
        <w:rPr>
          <w:rFonts w:ascii="Arial" w:hAnsi="Arial" w:cs="Arial"/>
          <w:b/>
          <w:bCs/>
          <w:color w:val="222222"/>
          <w:shd w:val="clear" w:color="auto" w:fill="FFFFFF"/>
        </w:rPr>
        <w:t xml:space="preserve"> </w:t>
      </w:r>
      <w:r>
        <w:rPr>
          <w:rFonts w:ascii="Arial" w:hAnsi="Arial" w:cs="Arial"/>
          <w:color w:val="222222"/>
          <w:sz w:val="21"/>
          <w:szCs w:val="21"/>
          <w:shd w:val="clear" w:color="auto" w:fill="FFFFFF"/>
        </w:rPr>
        <w:t>A</w:t>
      </w:r>
      <w:r w:rsidRPr="00EB57A2">
        <w:rPr>
          <w:rFonts w:ascii="Arial" w:hAnsi="Arial" w:cs="Arial"/>
          <w:color w:val="222222"/>
          <w:sz w:val="21"/>
          <w:szCs w:val="21"/>
          <w:shd w:val="clear" w:color="auto" w:fill="FFFFFF"/>
        </w:rPr>
        <w:t>spirated engine, is an internal combustion engine in which oxygen intake depends solely on atmospheric pressure and does not rely on forced induction through a turbocharger or a supercharger</w:t>
      </w:r>
      <w:r w:rsidR="00796903">
        <w:rPr>
          <w:rFonts w:ascii="Arial" w:hAnsi="Arial" w:cs="Arial"/>
          <w:color w:val="222222"/>
          <w:sz w:val="21"/>
          <w:szCs w:val="21"/>
          <w:shd w:val="clear" w:color="auto" w:fill="FFFFFF"/>
        </w:rPr>
        <w:t>.</w:t>
      </w:r>
    </w:p>
    <w:p w14:paraId="410DDCAA" w14:textId="51B74069" w:rsidR="00796903" w:rsidRDefault="00796903" w:rsidP="0073781C">
      <w:pPr>
        <w:ind w:left="-426"/>
        <w:rPr>
          <w:rFonts w:ascii="Arial" w:hAnsi="Arial" w:cs="Arial"/>
          <w:sz w:val="21"/>
          <w:szCs w:val="21"/>
        </w:rPr>
      </w:pPr>
      <w:r>
        <w:rPr>
          <w:rFonts w:ascii="Arial" w:hAnsi="Arial" w:cs="Arial"/>
          <w:b/>
          <w:bCs/>
          <w:sz w:val="21"/>
          <w:szCs w:val="21"/>
        </w:rPr>
        <w:t>6) DoorNumber:</w:t>
      </w:r>
      <w:r>
        <w:rPr>
          <w:sz w:val="21"/>
          <w:szCs w:val="21"/>
        </w:rPr>
        <w:t xml:space="preserve"> </w:t>
      </w:r>
      <w:r w:rsidRPr="00796903">
        <w:rPr>
          <w:rFonts w:ascii="Arial" w:hAnsi="Arial" w:cs="Arial"/>
          <w:sz w:val="21"/>
          <w:szCs w:val="21"/>
        </w:rPr>
        <w:t>Number of doors in a car</w:t>
      </w:r>
      <w:r>
        <w:rPr>
          <w:rFonts w:ascii="Arial" w:hAnsi="Arial" w:cs="Arial"/>
          <w:sz w:val="21"/>
          <w:szCs w:val="21"/>
        </w:rPr>
        <w:t xml:space="preserve"> i.e. 2 or 4 (Categorical).</w:t>
      </w:r>
    </w:p>
    <w:p w14:paraId="7E2EE797" w14:textId="6451E58E" w:rsidR="00796903" w:rsidRDefault="00796903" w:rsidP="0073781C">
      <w:pPr>
        <w:ind w:left="-426"/>
        <w:rPr>
          <w:rFonts w:ascii="Arial" w:hAnsi="Arial" w:cs="Arial"/>
          <w:sz w:val="21"/>
          <w:szCs w:val="21"/>
        </w:rPr>
      </w:pPr>
      <w:r>
        <w:rPr>
          <w:rFonts w:ascii="Arial" w:hAnsi="Arial" w:cs="Arial"/>
          <w:b/>
          <w:bCs/>
          <w:sz w:val="21"/>
          <w:szCs w:val="21"/>
        </w:rPr>
        <w:t>7) CarBody:</w:t>
      </w:r>
      <w:r>
        <w:rPr>
          <w:sz w:val="21"/>
          <w:szCs w:val="21"/>
        </w:rPr>
        <w:t xml:space="preserve"> </w:t>
      </w:r>
      <w:r>
        <w:rPr>
          <w:rFonts w:ascii="Arial" w:hAnsi="Arial" w:cs="Arial"/>
          <w:sz w:val="21"/>
          <w:szCs w:val="21"/>
        </w:rPr>
        <w:t>Body of a car sedan, hatchback, wagon, hardtop, convertible (Categorical).</w:t>
      </w:r>
    </w:p>
    <w:p w14:paraId="0E8C5110" w14:textId="3423CCD5" w:rsidR="00796903" w:rsidRDefault="00796903" w:rsidP="0073781C">
      <w:pPr>
        <w:ind w:left="-426"/>
        <w:rPr>
          <w:rFonts w:ascii="Arial" w:hAnsi="Arial" w:cs="Arial"/>
          <w:sz w:val="21"/>
          <w:szCs w:val="21"/>
        </w:rPr>
      </w:pPr>
      <w:r>
        <w:rPr>
          <w:rFonts w:ascii="Arial" w:hAnsi="Arial" w:cs="Arial"/>
          <w:b/>
          <w:bCs/>
          <w:sz w:val="21"/>
          <w:szCs w:val="21"/>
        </w:rPr>
        <w:t>8) DriverWheel:</w:t>
      </w:r>
      <w:r>
        <w:rPr>
          <w:rFonts w:ascii="Arial" w:hAnsi="Arial" w:cs="Arial"/>
          <w:sz w:val="21"/>
          <w:szCs w:val="21"/>
        </w:rPr>
        <w:t xml:space="preserve"> Type of driver wheel </w:t>
      </w:r>
      <w:r w:rsidRPr="00796903">
        <w:rPr>
          <w:rFonts w:ascii="Arial" w:hAnsi="Arial" w:cs="Arial"/>
          <w:sz w:val="21"/>
          <w:szCs w:val="21"/>
        </w:rPr>
        <w:t>4wd, fwd, rw</w:t>
      </w:r>
      <w:r w:rsidRPr="00796903">
        <w:rPr>
          <w:rFonts w:ascii="Arial" w:hAnsi="Arial" w:cs="Arial"/>
          <w:sz w:val="21"/>
          <w:szCs w:val="21"/>
        </w:rPr>
        <w:t>d</w:t>
      </w:r>
      <w:r>
        <w:rPr>
          <w:rFonts w:ascii="Arial" w:hAnsi="Arial" w:cs="Arial"/>
          <w:sz w:val="21"/>
          <w:szCs w:val="21"/>
        </w:rPr>
        <w:t xml:space="preserve"> (Categorical).</w:t>
      </w:r>
    </w:p>
    <w:p w14:paraId="5C75E9AF" w14:textId="631CD346" w:rsidR="00796903" w:rsidRPr="00447A2C" w:rsidRDefault="00447A2C" w:rsidP="00447A2C">
      <w:pPr>
        <w:ind w:left="4"/>
        <w:rPr>
          <w:rFonts w:ascii="Arial" w:hAnsi="Arial" w:cs="Arial"/>
          <w:sz w:val="21"/>
          <w:szCs w:val="21"/>
          <w:shd w:val="clear" w:color="auto" w:fill="FFFFFF"/>
        </w:rPr>
      </w:pPr>
      <w:r>
        <w:rPr>
          <w:rFonts w:ascii="Arial" w:hAnsi="Arial" w:cs="Arial"/>
          <w:b/>
          <w:bCs/>
          <w:sz w:val="21"/>
          <w:szCs w:val="21"/>
        </w:rPr>
        <w:t>1)4wd:</w:t>
      </w:r>
      <w:r w:rsidRPr="00447A2C">
        <w:rPr>
          <w:rFonts w:ascii="Arial" w:hAnsi="Arial" w:cs="Arial"/>
          <w:color w:val="4D5156"/>
          <w:sz w:val="21"/>
          <w:szCs w:val="21"/>
          <w:shd w:val="clear" w:color="auto" w:fill="FFFFFF"/>
        </w:rPr>
        <w:t xml:space="preserve"> </w:t>
      </w:r>
      <w:r w:rsidRPr="00447A2C">
        <w:rPr>
          <w:rFonts w:ascii="Arial" w:hAnsi="Arial" w:cs="Arial"/>
          <w:sz w:val="21"/>
          <w:szCs w:val="21"/>
          <w:shd w:val="clear" w:color="auto" w:fill="FFFFFF"/>
        </w:rPr>
        <w:t xml:space="preserve">Four-wheel drive, also called 4×4 or </w:t>
      </w:r>
      <w:r>
        <w:rPr>
          <w:rFonts w:ascii="Arial" w:hAnsi="Arial" w:cs="Arial"/>
          <w:sz w:val="21"/>
          <w:szCs w:val="21"/>
          <w:shd w:val="clear" w:color="auto" w:fill="FFFFFF"/>
        </w:rPr>
        <w:t>4wd</w:t>
      </w:r>
      <w:r w:rsidRPr="00447A2C">
        <w:rPr>
          <w:rFonts w:ascii="Arial" w:hAnsi="Arial" w:cs="Arial"/>
          <w:sz w:val="21"/>
          <w:szCs w:val="21"/>
          <w:shd w:val="clear" w:color="auto" w:fill="FFFFFF"/>
        </w:rPr>
        <w:t>, refers to a two-axled vehicle drivetrain capable of providing torque to all of its wheels simultaneously</w:t>
      </w:r>
      <w:r w:rsidRPr="00447A2C">
        <w:rPr>
          <w:rFonts w:ascii="Arial" w:hAnsi="Arial" w:cs="Arial"/>
          <w:sz w:val="21"/>
          <w:szCs w:val="21"/>
          <w:shd w:val="clear" w:color="auto" w:fill="FFFFFF"/>
        </w:rPr>
        <w:t>.</w:t>
      </w:r>
    </w:p>
    <w:p w14:paraId="2CCA4C80" w14:textId="63E219D7" w:rsidR="00447A2C" w:rsidRDefault="00447A2C" w:rsidP="00447A2C">
      <w:pPr>
        <w:ind w:left="4"/>
        <w:rPr>
          <w:rFonts w:ascii="Arial" w:hAnsi="Arial" w:cs="Arial"/>
          <w:color w:val="222222"/>
          <w:sz w:val="21"/>
          <w:szCs w:val="21"/>
          <w:shd w:val="clear" w:color="auto" w:fill="FFFFFF"/>
        </w:rPr>
      </w:pPr>
      <w:r>
        <w:rPr>
          <w:rFonts w:ascii="Arial" w:hAnsi="Arial" w:cs="Arial"/>
          <w:b/>
          <w:bCs/>
          <w:sz w:val="21"/>
          <w:szCs w:val="21"/>
        </w:rPr>
        <w:t>2)fwd:</w:t>
      </w:r>
      <w:r>
        <w:rPr>
          <w:rFonts w:ascii="Arial" w:hAnsi="Arial" w:cs="Arial"/>
          <w:sz w:val="21"/>
          <w:szCs w:val="21"/>
        </w:rPr>
        <w:t xml:space="preserve"> Front wheel drive is called as fwd. </w:t>
      </w:r>
      <w:r w:rsidRPr="00447A2C">
        <w:rPr>
          <w:rFonts w:ascii="Arial" w:hAnsi="Arial" w:cs="Arial"/>
          <w:color w:val="222222"/>
          <w:sz w:val="21"/>
          <w:szCs w:val="21"/>
          <w:shd w:val="clear" w:color="auto" w:fill="FFFFFF"/>
        </w:rPr>
        <w:t>A </w:t>
      </w:r>
      <w:r>
        <w:rPr>
          <w:rFonts w:ascii="Arial" w:hAnsi="Arial" w:cs="Arial"/>
          <w:color w:val="222222"/>
          <w:sz w:val="21"/>
          <w:szCs w:val="21"/>
          <w:shd w:val="clear" w:color="auto" w:fill="FFFFFF"/>
        </w:rPr>
        <w:t>fwd</w:t>
      </w:r>
      <w:r w:rsidRPr="00447A2C">
        <w:rPr>
          <w:rFonts w:ascii="Arial" w:hAnsi="Arial" w:cs="Arial"/>
          <w:color w:val="222222"/>
          <w:sz w:val="21"/>
          <w:szCs w:val="21"/>
          <w:shd w:val="clear" w:color="auto" w:fill="FFFFFF"/>
        </w:rPr>
        <w:t> can only supply power to the front wheels.</w:t>
      </w:r>
    </w:p>
    <w:p w14:paraId="3FBBF834" w14:textId="5794C74C" w:rsidR="00447A2C" w:rsidRDefault="00447A2C" w:rsidP="00447A2C">
      <w:pPr>
        <w:ind w:left="4"/>
        <w:rPr>
          <w:rFonts w:ascii="Arial" w:hAnsi="Arial" w:cs="Arial"/>
          <w:sz w:val="21"/>
          <w:szCs w:val="21"/>
        </w:rPr>
      </w:pPr>
      <w:r>
        <w:rPr>
          <w:rFonts w:ascii="Arial" w:hAnsi="Arial" w:cs="Arial"/>
          <w:b/>
          <w:bCs/>
          <w:sz w:val="21"/>
          <w:szCs w:val="21"/>
        </w:rPr>
        <w:t>3)rwd:</w:t>
      </w:r>
      <w:r>
        <w:rPr>
          <w:rFonts w:ascii="Arial" w:hAnsi="Arial" w:cs="Arial"/>
          <w:sz w:val="21"/>
          <w:szCs w:val="21"/>
        </w:rPr>
        <w:t xml:space="preserve"> Rear wheel drive is called as rwd. A rwd can only supply power to the rear wheels.</w:t>
      </w:r>
    </w:p>
    <w:p w14:paraId="01ED14BF" w14:textId="77777777" w:rsidR="00447A2C" w:rsidRDefault="00447A2C" w:rsidP="00447A2C">
      <w:pPr>
        <w:ind w:left="-426"/>
        <w:rPr>
          <w:rFonts w:ascii="Arial" w:hAnsi="Arial" w:cs="Arial"/>
          <w:b/>
          <w:bCs/>
          <w:sz w:val="21"/>
          <w:szCs w:val="21"/>
        </w:rPr>
      </w:pPr>
    </w:p>
    <w:p w14:paraId="12E386D9" w14:textId="77777777" w:rsidR="00447A2C" w:rsidRDefault="00447A2C" w:rsidP="00447A2C">
      <w:pPr>
        <w:ind w:left="-426"/>
        <w:rPr>
          <w:rFonts w:ascii="Arial" w:hAnsi="Arial" w:cs="Arial"/>
          <w:b/>
          <w:bCs/>
          <w:sz w:val="21"/>
          <w:szCs w:val="21"/>
        </w:rPr>
      </w:pPr>
    </w:p>
    <w:p w14:paraId="01AEA0E1" w14:textId="51EA4294" w:rsidR="00447A2C" w:rsidRDefault="00447A2C" w:rsidP="00447A2C">
      <w:pPr>
        <w:ind w:left="-426"/>
        <w:rPr>
          <w:rFonts w:ascii="Arial" w:hAnsi="Arial" w:cs="Arial"/>
          <w:sz w:val="21"/>
          <w:szCs w:val="21"/>
        </w:rPr>
      </w:pPr>
      <w:r>
        <w:rPr>
          <w:rFonts w:ascii="Arial" w:hAnsi="Arial" w:cs="Arial"/>
          <w:b/>
          <w:bCs/>
          <w:sz w:val="21"/>
          <w:szCs w:val="21"/>
        </w:rPr>
        <w:t xml:space="preserve">9) EngineLocation: </w:t>
      </w:r>
      <w:r w:rsidRPr="00447A2C">
        <w:rPr>
          <w:rFonts w:ascii="Arial" w:hAnsi="Arial" w:cs="Arial"/>
          <w:sz w:val="21"/>
          <w:szCs w:val="21"/>
        </w:rPr>
        <w:t>Location of car engine</w:t>
      </w:r>
      <w:r>
        <w:rPr>
          <w:rFonts w:ascii="Arial" w:hAnsi="Arial" w:cs="Arial"/>
          <w:sz w:val="21"/>
          <w:szCs w:val="21"/>
        </w:rPr>
        <w:t xml:space="preserve"> Front or Rear (Categorical).</w:t>
      </w:r>
      <w:r w:rsidR="00527029">
        <w:rPr>
          <w:rFonts w:ascii="Arial" w:hAnsi="Arial" w:cs="Arial"/>
          <w:sz w:val="21"/>
          <w:szCs w:val="21"/>
        </w:rPr>
        <w:t xml:space="preserve"> Out of 205 only 3 cars engine location is rear. All the 3 cars belong to Porsche company.</w:t>
      </w:r>
    </w:p>
    <w:p w14:paraId="23090C65" w14:textId="6857EBAC" w:rsidR="00527029" w:rsidRDefault="00527029" w:rsidP="00447A2C">
      <w:pPr>
        <w:ind w:left="-426"/>
        <w:rPr>
          <w:rFonts w:ascii="Arial" w:hAnsi="Arial" w:cs="Arial"/>
          <w:sz w:val="21"/>
          <w:szCs w:val="21"/>
        </w:rPr>
      </w:pPr>
      <w:r>
        <w:rPr>
          <w:rFonts w:ascii="Arial" w:hAnsi="Arial" w:cs="Arial"/>
          <w:b/>
          <w:bCs/>
          <w:sz w:val="21"/>
          <w:szCs w:val="21"/>
        </w:rPr>
        <w:t xml:space="preserve">10) WheelBase: </w:t>
      </w:r>
      <w:r w:rsidRPr="00527029">
        <w:rPr>
          <w:rFonts w:ascii="Arial" w:hAnsi="Arial" w:cs="Arial"/>
          <w:sz w:val="21"/>
          <w:szCs w:val="21"/>
        </w:rPr>
        <w:t>Wheel</w:t>
      </w:r>
      <w:r>
        <w:rPr>
          <w:rFonts w:ascii="Arial" w:hAnsi="Arial" w:cs="Arial"/>
          <w:sz w:val="21"/>
          <w:szCs w:val="21"/>
        </w:rPr>
        <w:t>Base is the distance between the front and rear wheels. Continuous from 86.6 to 120.9 (Float).</w:t>
      </w:r>
    </w:p>
    <w:p w14:paraId="6EDEF929" w14:textId="6C486E9A" w:rsidR="00527029" w:rsidRDefault="00527029" w:rsidP="00527029">
      <w:pPr>
        <w:ind w:left="-426"/>
        <w:rPr>
          <w:rFonts w:ascii="Arial" w:hAnsi="Arial" w:cs="Arial"/>
          <w:sz w:val="21"/>
          <w:szCs w:val="21"/>
        </w:rPr>
      </w:pPr>
      <w:r>
        <w:rPr>
          <w:rFonts w:ascii="Arial" w:hAnsi="Arial" w:cs="Arial"/>
          <w:b/>
          <w:bCs/>
          <w:sz w:val="21"/>
          <w:szCs w:val="21"/>
        </w:rPr>
        <w:t xml:space="preserve">11) CarLength: </w:t>
      </w:r>
      <w:r>
        <w:rPr>
          <w:rFonts w:ascii="Arial" w:hAnsi="Arial" w:cs="Arial"/>
          <w:sz w:val="21"/>
          <w:szCs w:val="21"/>
        </w:rPr>
        <w:t>Length of car continuous from 141.1 to 208.1 (Float).</w:t>
      </w:r>
    </w:p>
    <w:p w14:paraId="5690142B" w14:textId="7099169C" w:rsidR="00527029" w:rsidRDefault="00527029" w:rsidP="00527029">
      <w:pPr>
        <w:ind w:left="-426"/>
        <w:rPr>
          <w:rFonts w:ascii="Arial" w:hAnsi="Arial" w:cs="Arial"/>
          <w:sz w:val="21"/>
          <w:szCs w:val="21"/>
        </w:rPr>
      </w:pPr>
      <w:r>
        <w:rPr>
          <w:rFonts w:ascii="Arial" w:hAnsi="Arial" w:cs="Arial"/>
          <w:b/>
          <w:bCs/>
          <w:sz w:val="21"/>
          <w:szCs w:val="21"/>
        </w:rPr>
        <w:t>12) CarWidth:</w:t>
      </w:r>
      <w:r>
        <w:rPr>
          <w:rFonts w:ascii="Arial" w:hAnsi="Arial" w:cs="Arial"/>
          <w:sz w:val="21"/>
          <w:szCs w:val="21"/>
        </w:rPr>
        <w:t xml:space="preserve"> Width of car continuous from 60.3 to 72.3 (Float).</w:t>
      </w:r>
    </w:p>
    <w:p w14:paraId="3C0548FF" w14:textId="5C4F1202" w:rsidR="00527029" w:rsidRDefault="00527029" w:rsidP="00527029">
      <w:pPr>
        <w:ind w:left="-426"/>
        <w:rPr>
          <w:rFonts w:ascii="Arial" w:hAnsi="Arial" w:cs="Arial"/>
          <w:sz w:val="21"/>
          <w:szCs w:val="21"/>
        </w:rPr>
      </w:pPr>
      <w:r>
        <w:rPr>
          <w:rFonts w:ascii="Arial" w:hAnsi="Arial" w:cs="Arial"/>
          <w:b/>
          <w:bCs/>
          <w:sz w:val="21"/>
          <w:szCs w:val="21"/>
        </w:rPr>
        <w:t>13) CarHeight:</w:t>
      </w:r>
      <w:r>
        <w:rPr>
          <w:rFonts w:ascii="Arial" w:hAnsi="Arial" w:cs="Arial"/>
          <w:sz w:val="21"/>
          <w:szCs w:val="21"/>
        </w:rPr>
        <w:t xml:space="preserve"> Height of car continuous from 47.8 to 59.8 (Float).</w:t>
      </w:r>
    </w:p>
    <w:p w14:paraId="6072B536" w14:textId="3230C0D0" w:rsidR="00527029" w:rsidRDefault="00527029" w:rsidP="00527029">
      <w:pPr>
        <w:ind w:left="-426"/>
        <w:rPr>
          <w:rFonts w:ascii="Arial" w:hAnsi="Arial" w:cs="Arial"/>
          <w:sz w:val="21"/>
          <w:szCs w:val="21"/>
        </w:rPr>
      </w:pPr>
      <w:r>
        <w:rPr>
          <w:rFonts w:ascii="Arial" w:hAnsi="Arial" w:cs="Arial"/>
          <w:b/>
          <w:bCs/>
          <w:sz w:val="21"/>
          <w:szCs w:val="21"/>
        </w:rPr>
        <w:t>14) CurbWeight:</w:t>
      </w:r>
      <w:r>
        <w:rPr>
          <w:rFonts w:ascii="Arial" w:hAnsi="Arial" w:cs="Arial"/>
          <w:sz w:val="21"/>
          <w:szCs w:val="21"/>
        </w:rPr>
        <w:t xml:space="preserve"> </w:t>
      </w:r>
      <w:r w:rsidR="007F3FA3">
        <w:rPr>
          <w:rFonts w:ascii="Arial" w:hAnsi="Arial" w:cs="Arial"/>
          <w:sz w:val="21"/>
          <w:szCs w:val="21"/>
        </w:rPr>
        <w:t>The weight of car continuous from 1488 to 4066 (Int).</w:t>
      </w:r>
    </w:p>
    <w:p w14:paraId="1361C0AF" w14:textId="30D681E9" w:rsidR="007F3FA3" w:rsidRDefault="007F3FA3" w:rsidP="00527029">
      <w:pPr>
        <w:ind w:left="-426"/>
        <w:rPr>
          <w:rFonts w:ascii="Arial" w:hAnsi="Arial" w:cs="Arial"/>
          <w:sz w:val="21"/>
          <w:szCs w:val="21"/>
        </w:rPr>
      </w:pPr>
      <w:r>
        <w:rPr>
          <w:rFonts w:ascii="Arial" w:hAnsi="Arial" w:cs="Arial"/>
          <w:b/>
          <w:bCs/>
          <w:sz w:val="21"/>
          <w:szCs w:val="21"/>
        </w:rPr>
        <w:t>15) EngineType:</w:t>
      </w:r>
      <w:r>
        <w:rPr>
          <w:rFonts w:ascii="Arial" w:hAnsi="Arial" w:cs="Arial"/>
          <w:sz w:val="21"/>
          <w:szCs w:val="21"/>
        </w:rPr>
        <w:t xml:space="preserve"> Type of engine dohc, ohcv, ohc, l, rotor, ohcf, dohcv (Categorical).</w:t>
      </w:r>
    </w:p>
    <w:p w14:paraId="3042895C" w14:textId="25835CB8" w:rsidR="00135B43" w:rsidRDefault="00135B43" w:rsidP="00527029">
      <w:pPr>
        <w:ind w:left="-426"/>
        <w:rPr>
          <w:rFonts w:ascii="Arial" w:hAnsi="Arial" w:cs="Arial"/>
          <w:color w:val="222222"/>
          <w:sz w:val="21"/>
          <w:szCs w:val="21"/>
          <w:shd w:val="clear" w:color="auto" w:fill="FFFFFF"/>
        </w:rPr>
      </w:pPr>
      <w:r>
        <w:rPr>
          <w:rFonts w:ascii="Arial" w:hAnsi="Arial" w:cs="Arial"/>
          <w:b/>
          <w:bCs/>
          <w:sz w:val="21"/>
          <w:szCs w:val="21"/>
        </w:rPr>
        <w:t>16) CylinderNumber:</w:t>
      </w:r>
      <w:r>
        <w:rPr>
          <w:rFonts w:ascii="Arial" w:hAnsi="Arial" w:cs="Arial"/>
          <w:sz w:val="21"/>
          <w:szCs w:val="21"/>
        </w:rPr>
        <w:t xml:space="preserve"> Number of cylinders continuous from 2 to 8 (Categorical).</w:t>
      </w:r>
      <w:r w:rsidRPr="00135B43">
        <w:rPr>
          <w:rFonts w:ascii="Arial" w:hAnsi="Arial" w:cs="Arial"/>
          <w:color w:val="222222"/>
          <w:shd w:val="clear" w:color="auto" w:fill="FFFFFF"/>
        </w:rPr>
        <w:t xml:space="preserve"> </w:t>
      </w:r>
      <w:r w:rsidRPr="00135B43">
        <w:rPr>
          <w:rFonts w:ascii="Arial" w:hAnsi="Arial" w:cs="Arial"/>
          <w:color w:val="222222"/>
          <w:sz w:val="21"/>
          <w:szCs w:val="21"/>
          <w:shd w:val="clear" w:color="auto" w:fill="FFFFFF"/>
        </w:rPr>
        <w:t>A cylinder is the power unit of an engine; it's the chamber where the gasoline is burned and turned into power</w:t>
      </w:r>
      <w:r w:rsidRPr="00135B43">
        <w:rPr>
          <w:rFonts w:ascii="Arial" w:hAnsi="Arial" w:cs="Arial"/>
          <w:color w:val="222222"/>
          <w:sz w:val="21"/>
          <w:szCs w:val="21"/>
          <w:shd w:val="clear" w:color="auto" w:fill="FFFFFF"/>
        </w:rPr>
        <w:t>.</w:t>
      </w:r>
    </w:p>
    <w:p w14:paraId="3B88CFB1" w14:textId="11212D01" w:rsidR="00135B43" w:rsidRDefault="00135B43" w:rsidP="00527029">
      <w:pPr>
        <w:ind w:left="-426"/>
        <w:rPr>
          <w:rFonts w:ascii="Arial" w:hAnsi="Arial" w:cs="Arial"/>
          <w:sz w:val="21"/>
          <w:szCs w:val="21"/>
        </w:rPr>
      </w:pPr>
      <w:r>
        <w:rPr>
          <w:rFonts w:ascii="Arial" w:hAnsi="Arial" w:cs="Arial"/>
          <w:b/>
          <w:bCs/>
          <w:sz w:val="21"/>
          <w:szCs w:val="21"/>
        </w:rPr>
        <w:t>17) EngineSize:</w:t>
      </w:r>
      <w:r>
        <w:rPr>
          <w:rFonts w:ascii="Arial" w:hAnsi="Arial" w:cs="Arial"/>
          <w:sz w:val="21"/>
          <w:szCs w:val="21"/>
        </w:rPr>
        <w:t xml:space="preserve"> The Size of engine continuous from 61 to 326</w:t>
      </w:r>
      <w:r w:rsidR="00242BC5">
        <w:rPr>
          <w:rFonts w:ascii="Arial" w:hAnsi="Arial" w:cs="Arial"/>
          <w:sz w:val="21"/>
          <w:szCs w:val="21"/>
        </w:rPr>
        <w:t xml:space="preserve"> (Int)</w:t>
      </w:r>
      <w:r>
        <w:rPr>
          <w:rFonts w:ascii="Arial" w:hAnsi="Arial" w:cs="Arial"/>
          <w:sz w:val="21"/>
          <w:szCs w:val="21"/>
        </w:rPr>
        <w:t>.</w:t>
      </w:r>
    </w:p>
    <w:p w14:paraId="45F97B80" w14:textId="2E3B715F" w:rsidR="00135B43" w:rsidRDefault="00135B43" w:rsidP="00527029">
      <w:pPr>
        <w:ind w:left="-426"/>
        <w:rPr>
          <w:rFonts w:ascii="Arial" w:hAnsi="Arial" w:cs="Arial"/>
          <w:sz w:val="21"/>
          <w:szCs w:val="21"/>
        </w:rPr>
      </w:pPr>
      <w:r>
        <w:rPr>
          <w:rFonts w:ascii="Arial" w:hAnsi="Arial" w:cs="Arial"/>
          <w:b/>
          <w:bCs/>
          <w:sz w:val="21"/>
          <w:szCs w:val="21"/>
        </w:rPr>
        <w:t>18) FuelSystem:</w:t>
      </w:r>
      <w:r>
        <w:rPr>
          <w:rFonts w:ascii="Arial" w:hAnsi="Arial" w:cs="Arial"/>
          <w:sz w:val="21"/>
          <w:szCs w:val="21"/>
        </w:rPr>
        <w:t xml:space="preserve"> Fuel system is to inject a precise amount of automized and pressurized fuel in to each cylinder at a proper time.</w:t>
      </w:r>
      <w:r w:rsidR="00242BC5">
        <w:rPr>
          <w:rFonts w:ascii="Arial" w:hAnsi="Arial" w:cs="Arial"/>
          <w:sz w:val="21"/>
          <w:szCs w:val="21"/>
        </w:rPr>
        <w:t xml:space="preserve"> Types of fuel system are mpfi, 2bbl, mfi, 1bbl, spfi, 4bbl, idi, spdi (Categorical).</w:t>
      </w:r>
    </w:p>
    <w:p w14:paraId="6328EB5C" w14:textId="762032F2" w:rsidR="00242BC5" w:rsidRDefault="00242BC5" w:rsidP="00527029">
      <w:pPr>
        <w:ind w:left="-426"/>
        <w:rPr>
          <w:rFonts w:ascii="Arial" w:hAnsi="Arial" w:cs="Arial"/>
          <w:color w:val="222222"/>
          <w:sz w:val="21"/>
          <w:szCs w:val="21"/>
          <w:shd w:val="clear" w:color="auto" w:fill="FFFFFF"/>
        </w:rPr>
      </w:pPr>
      <w:r>
        <w:rPr>
          <w:rFonts w:ascii="Arial" w:hAnsi="Arial" w:cs="Arial"/>
          <w:b/>
          <w:bCs/>
          <w:sz w:val="21"/>
          <w:szCs w:val="21"/>
        </w:rPr>
        <w:t>19) BoreRatio:</w:t>
      </w:r>
      <w:r>
        <w:rPr>
          <w:rFonts w:ascii="Arial" w:hAnsi="Arial" w:cs="Arial"/>
          <w:sz w:val="21"/>
          <w:szCs w:val="21"/>
        </w:rPr>
        <w:t xml:space="preserve"> </w:t>
      </w:r>
      <w:r w:rsidRPr="00242BC5">
        <w:rPr>
          <w:rFonts w:ascii="Arial" w:hAnsi="Arial" w:cs="Arial"/>
          <w:color w:val="222222"/>
          <w:sz w:val="21"/>
          <w:szCs w:val="21"/>
          <w:shd w:val="clear" w:color="auto" w:fill="FFFFFF"/>
        </w:rPr>
        <w:t>Bore-Stroke Ratio is the ratio between the dimensions of the engine cylinder bore diameter to its piston stroke-length</w:t>
      </w:r>
      <w:r>
        <w:rPr>
          <w:rFonts w:ascii="Arial" w:hAnsi="Arial" w:cs="Arial"/>
          <w:color w:val="222222"/>
          <w:sz w:val="21"/>
          <w:szCs w:val="21"/>
          <w:shd w:val="clear" w:color="auto" w:fill="FFFFFF"/>
        </w:rPr>
        <w:t>. Bore ratio continuous from 2.54 to 3.94 (Float).</w:t>
      </w:r>
    </w:p>
    <w:p w14:paraId="4C4F5205" w14:textId="4517F4C0" w:rsidR="00242BC5" w:rsidRDefault="00242BC5" w:rsidP="00527029">
      <w:pPr>
        <w:ind w:left="-426"/>
        <w:rPr>
          <w:rFonts w:ascii="Arial" w:hAnsi="Arial" w:cs="Arial"/>
          <w:sz w:val="21"/>
          <w:szCs w:val="21"/>
        </w:rPr>
      </w:pPr>
      <w:r>
        <w:rPr>
          <w:rFonts w:ascii="Arial" w:hAnsi="Arial" w:cs="Arial"/>
          <w:b/>
          <w:bCs/>
          <w:sz w:val="21"/>
          <w:szCs w:val="21"/>
        </w:rPr>
        <w:t>20) Stroke:</w:t>
      </w:r>
      <w:r>
        <w:rPr>
          <w:rFonts w:ascii="Arial" w:hAnsi="Arial" w:cs="Arial"/>
          <w:sz w:val="21"/>
          <w:szCs w:val="21"/>
        </w:rPr>
        <w:t xml:space="preserve"> stroke or volume inside the engine continuous from 2.07 to 4.17 (Float).</w:t>
      </w:r>
    </w:p>
    <w:p w14:paraId="43153EDE" w14:textId="33966B78" w:rsidR="00242BC5" w:rsidRDefault="00242BC5" w:rsidP="00527029">
      <w:pPr>
        <w:ind w:left="-426"/>
        <w:rPr>
          <w:rFonts w:ascii="Arial" w:hAnsi="Arial" w:cs="Arial"/>
          <w:color w:val="222222"/>
          <w:sz w:val="21"/>
          <w:szCs w:val="21"/>
          <w:shd w:val="clear" w:color="auto" w:fill="FFFFFF"/>
        </w:rPr>
      </w:pPr>
      <w:r>
        <w:rPr>
          <w:rFonts w:ascii="Arial" w:hAnsi="Arial" w:cs="Arial"/>
          <w:b/>
          <w:bCs/>
          <w:sz w:val="21"/>
          <w:szCs w:val="21"/>
        </w:rPr>
        <w:t>21) CompressionRatio:</w:t>
      </w:r>
      <w:r>
        <w:rPr>
          <w:rFonts w:ascii="Arial" w:hAnsi="Arial" w:cs="Arial"/>
          <w:sz w:val="21"/>
          <w:szCs w:val="21"/>
        </w:rPr>
        <w:t xml:space="preserve"> </w:t>
      </w:r>
      <w:r w:rsidRPr="00242BC5">
        <w:rPr>
          <w:rFonts w:ascii="Arial" w:hAnsi="Arial" w:cs="Arial"/>
          <w:color w:val="222222"/>
          <w:sz w:val="21"/>
          <w:szCs w:val="21"/>
          <w:shd w:val="clear" w:color="auto" w:fill="FFFFFF"/>
        </w:rPr>
        <w:t>Compression ratio, in an internal-combustion engine, degree to which the fuel mixture is compressed before ignition</w:t>
      </w:r>
      <w:r>
        <w:rPr>
          <w:rFonts w:ascii="Arial" w:hAnsi="Arial" w:cs="Arial"/>
          <w:color w:val="222222"/>
          <w:sz w:val="21"/>
          <w:szCs w:val="21"/>
          <w:shd w:val="clear" w:color="auto" w:fill="FFFFFF"/>
        </w:rPr>
        <w:t>. Compression ratio continuous from 7.0 to 23.0 (Float).</w:t>
      </w:r>
    </w:p>
    <w:p w14:paraId="2CA5A095" w14:textId="2BFC8B99" w:rsidR="00242BC5" w:rsidRDefault="00242BC5" w:rsidP="00527029">
      <w:pPr>
        <w:ind w:left="-426"/>
        <w:rPr>
          <w:rFonts w:ascii="Arial" w:hAnsi="Arial" w:cs="Arial"/>
          <w:color w:val="222222"/>
          <w:sz w:val="21"/>
          <w:szCs w:val="21"/>
          <w:shd w:val="clear" w:color="auto" w:fill="FFFFFF"/>
        </w:rPr>
      </w:pPr>
      <w:r>
        <w:rPr>
          <w:rFonts w:ascii="Arial" w:hAnsi="Arial" w:cs="Arial"/>
          <w:b/>
          <w:bCs/>
          <w:sz w:val="21"/>
          <w:szCs w:val="21"/>
        </w:rPr>
        <w:t>22) HorsePower:</w:t>
      </w:r>
      <w:r>
        <w:rPr>
          <w:rFonts w:ascii="Arial" w:hAnsi="Arial" w:cs="Arial"/>
          <w:sz w:val="21"/>
          <w:szCs w:val="21"/>
        </w:rPr>
        <w:t xml:space="preserve"> </w:t>
      </w:r>
      <w:r w:rsidRPr="00242BC5">
        <w:rPr>
          <w:rFonts w:ascii="Arial" w:hAnsi="Arial" w:cs="Arial"/>
          <w:color w:val="222222"/>
          <w:sz w:val="21"/>
          <w:szCs w:val="21"/>
          <w:shd w:val="clear" w:color="auto" w:fill="FFFFFF"/>
        </w:rPr>
        <w:t>Horsepower is a unit of power used to measure the forcefulness of a vehicle's engine</w:t>
      </w:r>
      <w:r>
        <w:rPr>
          <w:rFonts w:ascii="Arial" w:hAnsi="Arial" w:cs="Arial"/>
          <w:color w:val="222222"/>
          <w:sz w:val="21"/>
          <w:szCs w:val="21"/>
          <w:shd w:val="clear" w:color="auto" w:fill="FFFFFF"/>
        </w:rPr>
        <w:t>.</w:t>
      </w:r>
      <w:r w:rsidR="00B507BB">
        <w:rPr>
          <w:rFonts w:ascii="Arial" w:hAnsi="Arial" w:cs="Arial"/>
          <w:color w:val="222222"/>
          <w:sz w:val="21"/>
          <w:szCs w:val="21"/>
          <w:shd w:val="clear" w:color="auto" w:fill="FFFFFF"/>
        </w:rPr>
        <w:t xml:space="preserve"> Horse power continuous from 48 to 288 (Int).</w:t>
      </w:r>
    </w:p>
    <w:p w14:paraId="12843797" w14:textId="5476D607" w:rsidR="00B507BB" w:rsidRDefault="00B507BB" w:rsidP="00527029">
      <w:pPr>
        <w:ind w:left="-426"/>
        <w:rPr>
          <w:rFonts w:ascii="Arial" w:hAnsi="Arial" w:cs="Arial"/>
          <w:color w:val="222222"/>
          <w:sz w:val="21"/>
          <w:szCs w:val="21"/>
          <w:shd w:val="clear" w:color="auto" w:fill="FFFFFF"/>
        </w:rPr>
      </w:pPr>
      <w:r>
        <w:rPr>
          <w:rFonts w:ascii="Arial" w:hAnsi="Arial" w:cs="Arial"/>
          <w:b/>
          <w:bCs/>
          <w:sz w:val="21"/>
          <w:szCs w:val="21"/>
        </w:rPr>
        <w:t>23) PeakRPM:</w:t>
      </w:r>
      <w:r>
        <w:rPr>
          <w:rFonts w:ascii="Arial" w:hAnsi="Arial" w:cs="Arial"/>
          <w:sz w:val="21"/>
          <w:szCs w:val="21"/>
        </w:rPr>
        <w:t xml:space="preserve"> </w:t>
      </w:r>
      <w:r w:rsidRPr="00B507BB">
        <w:rPr>
          <w:rFonts w:ascii="Arial" w:hAnsi="Arial" w:cs="Arial"/>
          <w:color w:val="222222"/>
          <w:sz w:val="21"/>
          <w:szCs w:val="21"/>
          <w:shd w:val="clear" w:color="auto" w:fill="FFFFFF"/>
        </w:rPr>
        <w:t>RPM stands for revolutions per minute, and it's used as a measure of how fast any machine is operating at a given time</w:t>
      </w:r>
      <w:r>
        <w:rPr>
          <w:rFonts w:ascii="Arial" w:hAnsi="Arial" w:cs="Arial"/>
          <w:color w:val="222222"/>
          <w:sz w:val="21"/>
          <w:szCs w:val="21"/>
          <w:shd w:val="clear" w:color="auto" w:fill="FFFFFF"/>
        </w:rPr>
        <w:t>.</w:t>
      </w:r>
      <w:r w:rsidRPr="00B507BB">
        <w:rPr>
          <w:rFonts w:ascii="Arial" w:hAnsi="Arial" w:cs="Arial"/>
          <w:color w:val="222222"/>
          <w:shd w:val="clear" w:color="auto" w:fill="FFFFFF"/>
        </w:rPr>
        <w:t xml:space="preserve"> </w:t>
      </w:r>
      <w:r w:rsidRPr="00B507BB">
        <w:rPr>
          <w:rFonts w:ascii="Arial" w:hAnsi="Arial" w:cs="Arial"/>
          <w:color w:val="222222"/>
          <w:sz w:val="21"/>
          <w:szCs w:val="21"/>
          <w:shd w:val="clear" w:color="auto" w:fill="FFFFFF"/>
        </w:rPr>
        <w:t>how many times each piston goes up and down in its cylinder.</w:t>
      </w:r>
      <w:r>
        <w:rPr>
          <w:rFonts w:ascii="Arial" w:hAnsi="Arial" w:cs="Arial"/>
          <w:color w:val="222222"/>
          <w:sz w:val="21"/>
          <w:szCs w:val="21"/>
          <w:shd w:val="clear" w:color="auto" w:fill="FFFFFF"/>
        </w:rPr>
        <w:t xml:space="preserve"> PeakRPM continuous from 4150 to 6600 (Int).</w:t>
      </w:r>
    </w:p>
    <w:p w14:paraId="6DFDA56E" w14:textId="255F9FB3" w:rsidR="00B507BB" w:rsidRDefault="00B507BB" w:rsidP="00527029">
      <w:pPr>
        <w:ind w:left="-426"/>
        <w:rPr>
          <w:rFonts w:ascii="Arial" w:hAnsi="Arial" w:cs="Arial"/>
          <w:sz w:val="21"/>
          <w:szCs w:val="21"/>
        </w:rPr>
      </w:pPr>
      <w:r>
        <w:rPr>
          <w:rFonts w:ascii="Arial" w:hAnsi="Arial" w:cs="Arial"/>
          <w:b/>
          <w:bCs/>
          <w:sz w:val="21"/>
          <w:szCs w:val="21"/>
        </w:rPr>
        <w:t xml:space="preserve">24) CityMPG: </w:t>
      </w:r>
      <w:r w:rsidRPr="00B507BB">
        <w:rPr>
          <w:rStyle w:val="Emphasis"/>
          <w:rFonts w:ascii="Arial" w:hAnsi="Arial" w:cs="Arial"/>
          <w:i w:val="0"/>
          <w:iCs w:val="0"/>
          <w:sz w:val="21"/>
          <w:szCs w:val="21"/>
          <w:shd w:val="clear" w:color="auto" w:fill="FFFFFF"/>
        </w:rPr>
        <w:t>CityMPG</w:t>
      </w:r>
      <w:r w:rsidRPr="00B507BB">
        <w:rPr>
          <w:rFonts w:ascii="Arial" w:hAnsi="Arial" w:cs="Arial"/>
          <w:sz w:val="21"/>
          <w:szCs w:val="21"/>
          <w:shd w:val="clear" w:color="auto" w:fill="FFFFFF"/>
        </w:rPr>
        <w:t> refers to driving with occasional stopping and braking</w:t>
      </w:r>
      <w:r>
        <w:rPr>
          <w:rFonts w:ascii="Arial" w:hAnsi="Arial" w:cs="Arial"/>
          <w:sz w:val="21"/>
          <w:szCs w:val="21"/>
        </w:rPr>
        <w:t>. Mileage in city continuous from 13 to 49 (Float).</w:t>
      </w:r>
    </w:p>
    <w:p w14:paraId="607E4C80" w14:textId="46F6B070" w:rsidR="00B507BB" w:rsidRDefault="00B507BB" w:rsidP="00527029">
      <w:pPr>
        <w:ind w:left="-426"/>
        <w:rPr>
          <w:rFonts w:ascii="Arial" w:hAnsi="Arial" w:cs="Arial"/>
          <w:sz w:val="21"/>
          <w:szCs w:val="21"/>
        </w:rPr>
      </w:pPr>
      <w:r>
        <w:rPr>
          <w:rFonts w:ascii="Arial" w:hAnsi="Arial" w:cs="Arial"/>
          <w:b/>
          <w:bCs/>
          <w:sz w:val="21"/>
          <w:szCs w:val="21"/>
        </w:rPr>
        <w:t>25) HighwayMPG</w:t>
      </w:r>
      <w:r w:rsidRPr="00B507BB">
        <w:rPr>
          <w:rFonts w:ascii="Arial" w:hAnsi="Arial" w:cs="Arial"/>
          <w:sz w:val="21"/>
          <w:szCs w:val="21"/>
        </w:rPr>
        <w:t>:</w:t>
      </w:r>
      <w:r>
        <w:rPr>
          <w:rFonts w:ascii="Arial" w:hAnsi="Arial" w:cs="Arial"/>
          <w:sz w:val="21"/>
          <w:szCs w:val="21"/>
        </w:rPr>
        <w:t xml:space="preserve"> </w:t>
      </w:r>
      <w:r w:rsidR="00295A50">
        <w:rPr>
          <w:rFonts w:ascii="Arial" w:hAnsi="Arial" w:cs="Arial"/>
          <w:sz w:val="21"/>
          <w:szCs w:val="21"/>
        </w:rPr>
        <w:t>It is based on continuous acceleration. Mileage on highway continuous from 16 to 54 (Float).</w:t>
      </w:r>
    </w:p>
    <w:p w14:paraId="00DB9E25" w14:textId="2F3BD5A2" w:rsidR="00295A50" w:rsidRDefault="00295A50" w:rsidP="00527029">
      <w:pPr>
        <w:ind w:left="-426"/>
        <w:rPr>
          <w:rFonts w:ascii="Arial" w:hAnsi="Arial" w:cs="Arial"/>
          <w:sz w:val="21"/>
          <w:szCs w:val="21"/>
        </w:rPr>
      </w:pPr>
      <w:r>
        <w:rPr>
          <w:rFonts w:ascii="Arial" w:hAnsi="Arial" w:cs="Arial"/>
          <w:b/>
          <w:bCs/>
          <w:sz w:val="21"/>
          <w:szCs w:val="21"/>
        </w:rPr>
        <w:t>26) Price</w:t>
      </w:r>
      <w:r w:rsidRPr="00295A50">
        <w:rPr>
          <w:rFonts w:ascii="Arial" w:hAnsi="Arial" w:cs="Arial"/>
          <w:sz w:val="21"/>
          <w:szCs w:val="21"/>
        </w:rPr>
        <w:t>:</w:t>
      </w:r>
      <w:r>
        <w:rPr>
          <w:rFonts w:ascii="Arial" w:hAnsi="Arial" w:cs="Arial"/>
          <w:sz w:val="21"/>
          <w:szCs w:val="21"/>
        </w:rPr>
        <w:t xml:space="preserve"> Price of car continuous from 5118 to 45400 (Float).</w:t>
      </w:r>
    </w:p>
    <w:p w14:paraId="257F7661" w14:textId="77777777" w:rsidR="00295A50" w:rsidRPr="00B507BB" w:rsidRDefault="00295A50" w:rsidP="00527029">
      <w:pPr>
        <w:ind w:left="-426"/>
        <w:rPr>
          <w:rFonts w:ascii="Arial" w:hAnsi="Arial" w:cs="Arial"/>
          <w:sz w:val="21"/>
          <w:szCs w:val="21"/>
        </w:rPr>
      </w:pPr>
    </w:p>
    <w:p w14:paraId="2137B434" w14:textId="001FBC73" w:rsidR="00135B43" w:rsidRPr="00527029" w:rsidRDefault="00135B43" w:rsidP="00135B43">
      <w:pPr>
        <w:rPr>
          <w:rFonts w:ascii="Arial" w:hAnsi="Arial" w:cs="Arial"/>
          <w:sz w:val="21"/>
          <w:szCs w:val="21"/>
        </w:rPr>
      </w:pPr>
    </w:p>
    <w:p w14:paraId="21D3E179" w14:textId="77777777" w:rsidR="00447A2C" w:rsidRPr="00447A2C" w:rsidRDefault="00447A2C" w:rsidP="00447A2C">
      <w:pPr>
        <w:ind w:left="-426"/>
        <w:rPr>
          <w:rFonts w:ascii="Arial" w:hAnsi="Arial" w:cs="Arial"/>
          <w:sz w:val="21"/>
          <w:szCs w:val="21"/>
        </w:rPr>
      </w:pPr>
    </w:p>
    <w:p w14:paraId="2CD2B6FF" w14:textId="4AE4021F" w:rsidR="0073781C" w:rsidRDefault="0073781C" w:rsidP="0073781C">
      <w:pPr>
        <w:ind w:left="-426"/>
      </w:pPr>
    </w:p>
    <w:p w14:paraId="28324876" w14:textId="77777777" w:rsidR="00D763E0" w:rsidRPr="0073781C" w:rsidRDefault="00D763E0" w:rsidP="0073781C">
      <w:pPr>
        <w:ind w:left="-426"/>
      </w:pPr>
    </w:p>
    <w:p w14:paraId="768A4BBF" w14:textId="77777777" w:rsidR="0073781C" w:rsidRPr="0073781C" w:rsidRDefault="0073781C" w:rsidP="0073781C">
      <w:pPr>
        <w:ind w:left="-426" w:right="-613" w:hanging="141"/>
        <w:rPr>
          <w:rFonts w:ascii="Arial" w:hAnsi="Arial" w:cs="Arial"/>
          <w:sz w:val="21"/>
          <w:szCs w:val="21"/>
          <w:lang w:val="en-US"/>
        </w:rPr>
      </w:pPr>
    </w:p>
    <w:p w14:paraId="554BAB0C" w14:textId="3116A290" w:rsidR="004B622A" w:rsidRPr="004B622A" w:rsidRDefault="0073781C" w:rsidP="004B622A">
      <w:pPr>
        <w:ind w:left="-426" w:right="-613" w:hanging="141"/>
        <w:rPr>
          <w:rFonts w:ascii="Arial" w:hAnsi="Arial" w:cs="Arial"/>
          <w:b/>
          <w:bCs/>
          <w:sz w:val="21"/>
          <w:szCs w:val="21"/>
          <w:lang w:val="en-US"/>
        </w:rPr>
      </w:pPr>
      <w:r>
        <w:rPr>
          <w:rFonts w:ascii="Arial" w:hAnsi="Arial" w:cs="Arial"/>
          <w:b/>
          <w:bCs/>
          <w:sz w:val="21"/>
          <w:szCs w:val="21"/>
          <w:lang w:val="en-US"/>
        </w:rPr>
        <w:t xml:space="preserve"> </w:t>
      </w:r>
    </w:p>
    <w:p w14:paraId="2D2322BC" w14:textId="77777777" w:rsidR="004B622A" w:rsidRPr="004B622A" w:rsidRDefault="004B622A" w:rsidP="004B622A">
      <w:pPr>
        <w:ind w:left="-426" w:right="-613" w:hanging="141"/>
        <w:rPr>
          <w:rFonts w:ascii="Arial" w:hAnsi="Arial" w:cs="Arial"/>
          <w:sz w:val="21"/>
          <w:szCs w:val="21"/>
          <w:lang w:val="en-US"/>
        </w:rPr>
      </w:pPr>
    </w:p>
    <w:p w14:paraId="6EEB0175" w14:textId="1B541BCC" w:rsidR="009937FC" w:rsidRPr="009937FC" w:rsidRDefault="009937FC" w:rsidP="009937FC">
      <w:pPr>
        <w:tabs>
          <w:tab w:val="left" w:pos="1160"/>
        </w:tabs>
        <w:rPr>
          <w:sz w:val="18"/>
          <w:szCs w:val="18"/>
          <w:lang w:val="en-US"/>
        </w:rPr>
      </w:pPr>
    </w:p>
    <w:sectPr w:rsidR="009937FC" w:rsidRPr="009937FC" w:rsidSect="00447A2C">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FC"/>
    <w:rsid w:val="00027E5F"/>
    <w:rsid w:val="00135B43"/>
    <w:rsid w:val="00242BC5"/>
    <w:rsid w:val="00295A50"/>
    <w:rsid w:val="002B2B70"/>
    <w:rsid w:val="00447A2C"/>
    <w:rsid w:val="004B622A"/>
    <w:rsid w:val="00527029"/>
    <w:rsid w:val="0073781C"/>
    <w:rsid w:val="00796903"/>
    <w:rsid w:val="007F3FA3"/>
    <w:rsid w:val="009937FC"/>
    <w:rsid w:val="00B507BB"/>
    <w:rsid w:val="00D763E0"/>
    <w:rsid w:val="00EB5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6ED6"/>
  <w15:chartTrackingRefBased/>
  <w15:docId w15:val="{B4D45A5D-5411-43C5-B9D8-41793BAD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62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7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37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37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622A"/>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B622A"/>
    <w:pPr>
      <w:ind w:left="720"/>
      <w:contextualSpacing/>
    </w:pPr>
  </w:style>
  <w:style w:type="character" w:styleId="Emphasis">
    <w:name w:val="Emphasis"/>
    <w:basedOn w:val="DefaultParagraphFont"/>
    <w:uiPriority w:val="20"/>
    <w:qFormat/>
    <w:rsid w:val="00B50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21119">
      <w:bodyDiv w:val="1"/>
      <w:marLeft w:val="0"/>
      <w:marRight w:val="0"/>
      <w:marTop w:val="0"/>
      <w:marBottom w:val="0"/>
      <w:divBdr>
        <w:top w:val="none" w:sz="0" w:space="0" w:color="auto"/>
        <w:left w:val="none" w:sz="0" w:space="0" w:color="auto"/>
        <w:bottom w:val="none" w:sz="0" w:space="0" w:color="auto"/>
        <w:right w:val="none" w:sz="0" w:space="0" w:color="auto"/>
      </w:divBdr>
    </w:div>
    <w:div w:id="474379072">
      <w:bodyDiv w:val="1"/>
      <w:marLeft w:val="0"/>
      <w:marRight w:val="0"/>
      <w:marTop w:val="0"/>
      <w:marBottom w:val="0"/>
      <w:divBdr>
        <w:top w:val="none" w:sz="0" w:space="0" w:color="auto"/>
        <w:left w:val="none" w:sz="0" w:space="0" w:color="auto"/>
        <w:bottom w:val="none" w:sz="0" w:space="0" w:color="auto"/>
        <w:right w:val="none" w:sz="0" w:space="0" w:color="auto"/>
      </w:divBdr>
    </w:div>
    <w:div w:id="802383698">
      <w:bodyDiv w:val="1"/>
      <w:marLeft w:val="0"/>
      <w:marRight w:val="0"/>
      <w:marTop w:val="0"/>
      <w:marBottom w:val="0"/>
      <w:divBdr>
        <w:top w:val="none" w:sz="0" w:space="0" w:color="auto"/>
        <w:left w:val="none" w:sz="0" w:space="0" w:color="auto"/>
        <w:bottom w:val="none" w:sz="0" w:space="0" w:color="auto"/>
        <w:right w:val="none" w:sz="0" w:space="0" w:color="auto"/>
      </w:divBdr>
    </w:div>
    <w:div w:id="1113861779">
      <w:bodyDiv w:val="1"/>
      <w:marLeft w:val="0"/>
      <w:marRight w:val="0"/>
      <w:marTop w:val="0"/>
      <w:marBottom w:val="0"/>
      <w:divBdr>
        <w:top w:val="none" w:sz="0" w:space="0" w:color="auto"/>
        <w:left w:val="none" w:sz="0" w:space="0" w:color="auto"/>
        <w:bottom w:val="none" w:sz="0" w:space="0" w:color="auto"/>
        <w:right w:val="none" w:sz="0" w:space="0" w:color="auto"/>
      </w:divBdr>
    </w:div>
    <w:div w:id="1177424555">
      <w:bodyDiv w:val="1"/>
      <w:marLeft w:val="0"/>
      <w:marRight w:val="0"/>
      <w:marTop w:val="0"/>
      <w:marBottom w:val="0"/>
      <w:divBdr>
        <w:top w:val="none" w:sz="0" w:space="0" w:color="auto"/>
        <w:left w:val="none" w:sz="0" w:space="0" w:color="auto"/>
        <w:bottom w:val="none" w:sz="0" w:space="0" w:color="auto"/>
        <w:right w:val="none" w:sz="0" w:space="0" w:color="auto"/>
      </w:divBdr>
    </w:div>
    <w:div w:id="1854372123">
      <w:bodyDiv w:val="1"/>
      <w:marLeft w:val="0"/>
      <w:marRight w:val="0"/>
      <w:marTop w:val="0"/>
      <w:marBottom w:val="0"/>
      <w:divBdr>
        <w:top w:val="none" w:sz="0" w:space="0" w:color="auto"/>
        <w:left w:val="none" w:sz="0" w:space="0" w:color="auto"/>
        <w:bottom w:val="none" w:sz="0" w:space="0" w:color="auto"/>
        <w:right w:val="none" w:sz="0" w:space="0" w:color="auto"/>
      </w:divBdr>
    </w:div>
    <w:div w:id="19479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kalyan</dc:creator>
  <cp:keywords/>
  <dc:description/>
  <cp:lastModifiedBy>naga kalyan</cp:lastModifiedBy>
  <cp:revision>3</cp:revision>
  <dcterms:created xsi:type="dcterms:W3CDTF">2020-05-03T03:03:00Z</dcterms:created>
  <dcterms:modified xsi:type="dcterms:W3CDTF">2020-05-03T10:16:00Z</dcterms:modified>
</cp:coreProperties>
</file>