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51336" w14:textId="77777777" w:rsidR="00465F53" w:rsidRDefault="00465F53" w:rsidP="00465F53">
      <w:pPr>
        <w:pStyle w:val="Heading2"/>
        <w:rPr>
          <w:rFonts w:ascii="Arial" w:hAnsi="Arial" w:cs="Arial"/>
          <w:b/>
          <w:color w:val="auto"/>
          <w:sz w:val="22"/>
          <w:szCs w:val="22"/>
        </w:rPr>
      </w:pPr>
      <w:r>
        <w:rPr>
          <w:rFonts w:ascii="Arial" w:hAnsi="Arial" w:cs="Arial"/>
          <w:b/>
          <w:color w:val="auto"/>
          <w:sz w:val="22"/>
          <w:szCs w:val="22"/>
        </w:rPr>
        <w:t>Objectives</w:t>
      </w:r>
    </w:p>
    <w:p w14:paraId="06BED17E" w14:textId="77777777" w:rsidR="00465F53" w:rsidRDefault="00465F53" w:rsidP="00465F53"/>
    <w:p w14:paraId="61777E34" w14:textId="77777777" w:rsidR="00465F53" w:rsidRDefault="00465F53" w:rsidP="00465F53">
      <w:pPr>
        <w:pStyle w:val="ListParagraph"/>
        <w:numPr>
          <w:ilvl w:val="0"/>
          <w:numId w:val="1"/>
        </w:numPr>
        <w:rPr>
          <w:rFonts w:ascii="Arial" w:hAnsi="Arial" w:cs="Arial"/>
        </w:rPr>
      </w:pPr>
      <w:r>
        <w:rPr>
          <w:rFonts w:ascii="Arial" w:hAnsi="Arial" w:cs="Arial"/>
        </w:rPr>
        <w:t>List the features of ES6</w:t>
      </w:r>
    </w:p>
    <w:p w14:paraId="7AC8DEC9" w14:textId="3DA43B77" w:rsidR="00465F53" w:rsidRDefault="00007A7C" w:rsidP="00465F53">
      <w:pPr>
        <w:pStyle w:val="ListParagraph"/>
        <w:rPr>
          <w:rFonts w:ascii="Arial" w:hAnsi="Arial" w:cs="Arial"/>
        </w:rPr>
      </w:pPr>
      <w:r w:rsidRPr="00007A7C">
        <w:rPr>
          <w:rFonts w:ascii="Arial" w:hAnsi="Arial" w:cs="Arial"/>
        </w:rPr>
        <w:t xml:space="preserve">Modern JavaScript features like let and const for block-scoped variables, arrow functions for concise syntax, template literals for string formatting, default parameters, spread/rest operators, </w:t>
      </w:r>
      <w:proofErr w:type="spellStart"/>
      <w:r w:rsidRPr="00007A7C">
        <w:rPr>
          <w:rFonts w:ascii="Arial" w:hAnsi="Arial" w:cs="Arial"/>
        </w:rPr>
        <w:t>destructuring</w:t>
      </w:r>
      <w:proofErr w:type="spellEnd"/>
      <w:r w:rsidRPr="00007A7C">
        <w:rPr>
          <w:rFonts w:ascii="Arial" w:hAnsi="Arial" w:cs="Arial"/>
        </w:rPr>
        <w:t xml:space="preserve"> assignment, classes for OOP, modules (import/export), and new data structures like Set and Map were all introduced by ECMAScript 6 (ES6).</w:t>
      </w:r>
    </w:p>
    <w:p w14:paraId="4E40F7AA" w14:textId="77777777" w:rsidR="00007A7C" w:rsidRDefault="00007A7C" w:rsidP="00465F53">
      <w:pPr>
        <w:pStyle w:val="ListParagraph"/>
        <w:rPr>
          <w:rFonts w:ascii="Arial" w:hAnsi="Arial" w:cs="Arial"/>
        </w:rPr>
      </w:pPr>
    </w:p>
    <w:p w14:paraId="403169E8" w14:textId="77777777" w:rsidR="00465F53" w:rsidRDefault="00465F53" w:rsidP="00465F53">
      <w:pPr>
        <w:pStyle w:val="ListParagraph"/>
        <w:numPr>
          <w:ilvl w:val="0"/>
          <w:numId w:val="1"/>
        </w:numPr>
        <w:rPr>
          <w:rFonts w:ascii="Arial" w:hAnsi="Arial" w:cs="Arial"/>
        </w:rPr>
      </w:pPr>
      <w:r>
        <w:rPr>
          <w:rFonts w:ascii="Arial" w:hAnsi="Arial" w:cs="Arial"/>
        </w:rPr>
        <w:t>Explain JavaScript let</w:t>
      </w:r>
    </w:p>
    <w:p w14:paraId="56AB0D2E" w14:textId="6705D471" w:rsidR="00007A7C" w:rsidRDefault="00DF7355" w:rsidP="00007A7C">
      <w:pPr>
        <w:pStyle w:val="ListParagraph"/>
        <w:rPr>
          <w:rFonts w:ascii="Arial" w:hAnsi="Arial" w:cs="Arial"/>
        </w:rPr>
      </w:pPr>
      <w:r w:rsidRPr="00DF7355">
        <w:rPr>
          <w:rFonts w:ascii="Arial" w:hAnsi="Arial" w:cs="Arial"/>
        </w:rPr>
        <w:t>JavaScript's let keyword declares variables that are block-scoped, which means they can only be accessed within the block {} in which they are defined. It permits value reassignment but prohibits redeclaration within the same scope.</w:t>
      </w:r>
    </w:p>
    <w:p w14:paraId="43095BFA" w14:textId="77777777" w:rsidR="00DF7355" w:rsidRDefault="00DF7355" w:rsidP="00007A7C">
      <w:pPr>
        <w:pStyle w:val="ListParagraph"/>
        <w:rPr>
          <w:rFonts w:ascii="Arial" w:hAnsi="Arial" w:cs="Arial"/>
        </w:rPr>
      </w:pPr>
    </w:p>
    <w:p w14:paraId="42B8BB07" w14:textId="77777777" w:rsidR="00465F53" w:rsidRDefault="00465F53" w:rsidP="00465F53">
      <w:pPr>
        <w:pStyle w:val="ListParagraph"/>
        <w:numPr>
          <w:ilvl w:val="0"/>
          <w:numId w:val="1"/>
        </w:numPr>
        <w:rPr>
          <w:rFonts w:ascii="Arial" w:hAnsi="Arial" w:cs="Arial"/>
        </w:rPr>
      </w:pPr>
      <w:r>
        <w:rPr>
          <w:rFonts w:ascii="Arial" w:hAnsi="Arial" w:cs="Arial"/>
        </w:rPr>
        <w:t>Identify the differences between var and let</w:t>
      </w:r>
    </w:p>
    <w:p w14:paraId="6230FAF2" w14:textId="1EE3C39B" w:rsidR="00DF7355" w:rsidRDefault="0078006A" w:rsidP="00DF7355">
      <w:pPr>
        <w:pStyle w:val="ListParagraph"/>
        <w:rPr>
          <w:rFonts w:ascii="Arial" w:hAnsi="Arial" w:cs="Arial"/>
        </w:rPr>
      </w:pPr>
      <w:r w:rsidRPr="0078006A">
        <w:rPr>
          <w:rFonts w:ascii="Arial" w:hAnsi="Arial" w:cs="Arial"/>
        </w:rPr>
        <w:t>Var and let differ in that var can be redeclared, is hoisted with undefined initialization, and is function-scoped or globally scoped. There is a "temporal dead zone" until it is declared since let is block-scoped, cannot be redeclared in the same scope, and is raised without initialization.</w:t>
      </w:r>
    </w:p>
    <w:p w14:paraId="0B7692AE" w14:textId="77777777" w:rsidR="0078006A" w:rsidRDefault="0078006A" w:rsidP="00DF7355">
      <w:pPr>
        <w:pStyle w:val="ListParagraph"/>
        <w:rPr>
          <w:rFonts w:ascii="Arial" w:hAnsi="Arial" w:cs="Arial"/>
        </w:rPr>
      </w:pPr>
    </w:p>
    <w:p w14:paraId="43EBDBE7" w14:textId="77777777" w:rsidR="00465F53" w:rsidRDefault="00465F53" w:rsidP="00465F53">
      <w:pPr>
        <w:pStyle w:val="ListParagraph"/>
        <w:numPr>
          <w:ilvl w:val="0"/>
          <w:numId w:val="1"/>
        </w:numPr>
        <w:rPr>
          <w:rFonts w:ascii="Arial" w:hAnsi="Arial" w:cs="Arial"/>
        </w:rPr>
      </w:pPr>
      <w:r>
        <w:rPr>
          <w:rFonts w:ascii="Arial" w:hAnsi="Arial" w:cs="Arial"/>
        </w:rPr>
        <w:t>Explain JavaScript const</w:t>
      </w:r>
    </w:p>
    <w:p w14:paraId="3456B116" w14:textId="4ACADED1" w:rsidR="0078006A" w:rsidRDefault="0078006A" w:rsidP="0078006A">
      <w:pPr>
        <w:pStyle w:val="ListParagraph"/>
        <w:rPr>
          <w:rFonts w:ascii="Arial" w:hAnsi="Arial" w:cs="Arial"/>
        </w:rPr>
      </w:pPr>
      <w:r w:rsidRPr="0078006A">
        <w:rPr>
          <w:rFonts w:ascii="Arial" w:hAnsi="Arial" w:cs="Arial"/>
        </w:rPr>
        <w:t>This keyword creates block-scoped variables that, once initialized, cannot have their references changed. The contents of the objects or arrays that the reference points to can still be changed even though the reference itself is constant.</w:t>
      </w:r>
    </w:p>
    <w:p w14:paraId="2B1F0E5C" w14:textId="77777777" w:rsidR="0078006A" w:rsidRDefault="0078006A" w:rsidP="0078006A">
      <w:pPr>
        <w:pStyle w:val="ListParagraph"/>
        <w:rPr>
          <w:rFonts w:ascii="Arial" w:hAnsi="Arial" w:cs="Arial"/>
        </w:rPr>
      </w:pPr>
    </w:p>
    <w:p w14:paraId="4A5FF706" w14:textId="77777777" w:rsidR="00465F53" w:rsidRDefault="00465F53" w:rsidP="00465F53">
      <w:pPr>
        <w:pStyle w:val="ListParagraph"/>
        <w:numPr>
          <w:ilvl w:val="0"/>
          <w:numId w:val="1"/>
        </w:numPr>
        <w:rPr>
          <w:rFonts w:ascii="Arial" w:hAnsi="Arial" w:cs="Arial"/>
        </w:rPr>
      </w:pPr>
      <w:r>
        <w:rPr>
          <w:rFonts w:ascii="Arial" w:hAnsi="Arial" w:cs="Arial"/>
        </w:rPr>
        <w:t>Explain ES6 class fundamentals</w:t>
      </w:r>
    </w:p>
    <w:p w14:paraId="1D7E0CC3" w14:textId="6AA75A22" w:rsidR="0078006A" w:rsidRDefault="000E2BD6" w:rsidP="0078006A">
      <w:pPr>
        <w:pStyle w:val="ListParagraph"/>
        <w:rPr>
          <w:rFonts w:ascii="Arial" w:hAnsi="Arial" w:cs="Arial"/>
        </w:rPr>
      </w:pPr>
      <w:r w:rsidRPr="000E2BD6">
        <w:rPr>
          <w:rFonts w:ascii="Arial" w:hAnsi="Arial" w:cs="Arial"/>
        </w:rPr>
        <w:t>ES6 classes offer a more streamlined syntax for defining methods and constructing objects. A class can have more than one method without the function keyword, is defined with the class keyword, and has a constructor method for initializing objects.</w:t>
      </w:r>
    </w:p>
    <w:p w14:paraId="1030C5DE" w14:textId="77777777" w:rsidR="000E2BD6" w:rsidRDefault="000E2BD6" w:rsidP="0078006A">
      <w:pPr>
        <w:pStyle w:val="ListParagraph"/>
        <w:rPr>
          <w:rFonts w:ascii="Arial" w:hAnsi="Arial" w:cs="Arial"/>
        </w:rPr>
      </w:pPr>
    </w:p>
    <w:p w14:paraId="5E946D4E" w14:textId="77777777" w:rsidR="00465F53" w:rsidRDefault="00465F53" w:rsidP="00465F53">
      <w:pPr>
        <w:pStyle w:val="ListParagraph"/>
        <w:numPr>
          <w:ilvl w:val="0"/>
          <w:numId w:val="1"/>
        </w:numPr>
        <w:rPr>
          <w:rFonts w:ascii="Arial" w:hAnsi="Arial" w:cs="Arial"/>
        </w:rPr>
      </w:pPr>
      <w:r>
        <w:rPr>
          <w:rFonts w:ascii="Arial" w:hAnsi="Arial" w:cs="Arial"/>
        </w:rPr>
        <w:t>Explain ES6 class inheritance</w:t>
      </w:r>
    </w:p>
    <w:p w14:paraId="60BB743B" w14:textId="06D022D9" w:rsidR="0078006A" w:rsidRDefault="00D94B1E" w:rsidP="0078006A">
      <w:pPr>
        <w:pStyle w:val="ListParagraph"/>
        <w:rPr>
          <w:rFonts w:ascii="Arial" w:hAnsi="Arial" w:cs="Arial"/>
        </w:rPr>
      </w:pPr>
      <w:r w:rsidRPr="00D94B1E">
        <w:rPr>
          <w:rFonts w:ascii="Arial" w:hAnsi="Arial" w:cs="Arial"/>
        </w:rPr>
        <w:t xml:space="preserve">ES6 enables classes to use the extends keyword to inherit methods and properties from another class. To call the parent class constructor and access its methods or properties, the subclass constructor uses the </w:t>
      </w:r>
      <w:proofErr w:type="gramStart"/>
      <w:r w:rsidRPr="00D94B1E">
        <w:rPr>
          <w:rFonts w:ascii="Arial" w:hAnsi="Arial" w:cs="Arial"/>
        </w:rPr>
        <w:t>super(</w:t>
      </w:r>
      <w:proofErr w:type="gramEnd"/>
      <w:r w:rsidRPr="00D94B1E">
        <w:rPr>
          <w:rFonts w:ascii="Arial" w:hAnsi="Arial" w:cs="Arial"/>
        </w:rPr>
        <w:t>) method.</w:t>
      </w:r>
    </w:p>
    <w:p w14:paraId="1223E952" w14:textId="77777777" w:rsidR="00D94B1E" w:rsidRDefault="00D94B1E" w:rsidP="0078006A">
      <w:pPr>
        <w:pStyle w:val="ListParagraph"/>
        <w:rPr>
          <w:rFonts w:ascii="Arial" w:hAnsi="Arial" w:cs="Arial"/>
        </w:rPr>
      </w:pPr>
    </w:p>
    <w:p w14:paraId="7F323827" w14:textId="07BC5FFF" w:rsidR="00465F53" w:rsidRDefault="00465F53" w:rsidP="00465F53">
      <w:pPr>
        <w:pStyle w:val="ListParagraph"/>
        <w:numPr>
          <w:ilvl w:val="0"/>
          <w:numId w:val="1"/>
        </w:numPr>
        <w:rPr>
          <w:rFonts w:ascii="Arial" w:hAnsi="Arial" w:cs="Arial"/>
        </w:rPr>
      </w:pPr>
      <w:proofErr w:type="gramStart"/>
      <w:r>
        <w:rPr>
          <w:rFonts w:ascii="Arial" w:hAnsi="Arial" w:cs="Arial"/>
        </w:rPr>
        <w:t>Define  ES</w:t>
      </w:r>
      <w:proofErr w:type="gramEnd"/>
      <w:r>
        <w:rPr>
          <w:rFonts w:ascii="Arial" w:hAnsi="Arial" w:cs="Arial"/>
        </w:rPr>
        <w:t>6 arrow functions</w:t>
      </w:r>
    </w:p>
    <w:p w14:paraId="0E4FED42" w14:textId="2EE96E06" w:rsidR="0078006A" w:rsidRDefault="00D94B1E" w:rsidP="0078006A">
      <w:pPr>
        <w:pStyle w:val="ListParagraph"/>
        <w:rPr>
          <w:rFonts w:ascii="Arial" w:hAnsi="Arial" w:cs="Arial"/>
        </w:rPr>
      </w:pPr>
      <w:r w:rsidRPr="00D94B1E">
        <w:rPr>
          <w:rFonts w:ascii="Arial" w:hAnsi="Arial" w:cs="Arial"/>
        </w:rPr>
        <w:t>Arrow functions use the =&gt; symbol and offer a simple syntax for writing functions. They are perfect for callbacks where this should refer to the surrounding scope because they don't have their own this, arguments, or prototype.</w:t>
      </w:r>
    </w:p>
    <w:p w14:paraId="37460CC6" w14:textId="77777777" w:rsidR="00D94B1E" w:rsidRDefault="00D94B1E" w:rsidP="0078006A">
      <w:pPr>
        <w:pStyle w:val="ListParagraph"/>
        <w:rPr>
          <w:rFonts w:ascii="Arial" w:hAnsi="Arial" w:cs="Arial"/>
        </w:rPr>
      </w:pPr>
    </w:p>
    <w:p w14:paraId="6AF17B78" w14:textId="4EBB6F78" w:rsidR="00997F8A" w:rsidRDefault="00465F53" w:rsidP="00D94B1E">
      <w:pPr>
        <w:pStyle w:val="ListParagraph"/>
        <w:numPr>
          <w:ilvl w:val="0"/>
          <w:numId w:val="1"/>
        </w:numPr>
        <w:rPr>
          <w:rFonts w:ascii="Arial" w:hAnsi="Arial" w:cs="Arial"/>
        </w:rPr>
      </w:pPr>
      <w:r>
        <w:rPr>
          <w:rFonts w:ascii="Arial" w:hAnsi="Arial" w:cs="Arial"/>
        </w:rPr>
        <w:t xml:space="preserve">Identify </w:t>
      </w:r>
      <w:proofErr w:type="gramStart"/>
      <w:r>
        <w:rPr>
          <w:rFonts w:ascii="Arial" w:hAnsi="Arial" w:cs="Arial"/>
        </w:rPr>
        <w:t>set(</w:t>
      </w:r>
      <w:proofErr w:type="gramEnd"/>
      <w:r>
        <w:rPr>
          <w:rFonts w:ascii="Arial" w:hAnsi="Arial" w:cs="Arial"/>
        </w:rPr>
        <w:t xml:space="preserve">), </w:t>
      </w:r>
      <w:proofErr w:type="gramStart"/>
      <w:r>
        <w:rPr>
          <w:rFonts w:ascii="Arial" w:hAnsi="Arial" w:cs="Arial"/>
        </w:rPr>
        <w:t>map(</w:t>
      </w:r>
      <w:proofErr w:type="gramEnd"/>
      <w:r>
        <w:rPr>
          <w:rFonts w:ascii="Arial" w:hAnsi="Arial" w:cs="Arial"/>
        </w:rPr>
        <w:t>)</w:t>
      </w:r>
    </w:p>
    <w:p w14:paraId="07D2A2D8" w14:textId="672C6317" w:rsidR="004F6F31" w:rsidRDefault="004F6F31" w:rsidP="0075328D">
      <w:pPr>
        <w:pStyle w:val="ListParagraph"/>
        <w:rPr>
          <w:rFonts w:ascii="Arial" w:hAnsi="Arial" w:cs="Arial"/>
        </w:rPr>
      </w:pPr>
      <w:r w:rsidRPr="004F6F31">
        <w:rPr>
          <w:rFonts w:ascii="Arial" w:hAnsi="Arial" w:cs="Arial"/>
        </w:rPr>
        <w:t xml:space="preserve">A set is a group of distinct values with duplicates automatically eliminated. A map is a key-value collection that accepts keys of any kind while maintaining insertion order. Both have built-in methods for adding, removing, and checking values, and they are both </w:t>
      </w:r>
      <w:proofErr w:type="spellStart"/>
      <w:r w:rsidRPr="004F6F31">
        <w:rPr>
          <w:rFonts w:ascii="Arial" w:hAnsi="Arial" w:cs="Arial"/>
        </w:rPr>
        <w:t>iterable</w:t>
      </w:r>
      <w:proofErr w:type="spellEnd"/>
      <w:r w:rsidRPr="004F6F31">
        <w:rPr>
          <w:rFonts w:ascii="Arial" w:hAnsi="Arial" w:cs="Arial"/>
        </w:rPr>
        <w:t>.</w:t>
      </w:r>
    </w:p>
    <w:p w14:paraId="01FBC707" w14:textId="77777777" w:rsidR="0075328D" w:rsidRDefault="0075328D" w:rsidP="0075328D">
      <w:pPr>
        <w:pStyle w:val="ListParagraph"/>
        <w:rPr>
          <w:rFonts w:ascii="Arial" w:hAnsi="Arial" w:cs="Arial"/>
        </w:rPr>
      </w:pPr>
    </w:p>
    <w:p w14:paraId="60A2AD75" w14:textId="77777777" w:rsidR="0075328D" w:rsidRDefault="0075328D" w:rsidP="0075328D">
      <w:pPr>
        <w:pStyle w:val="ListParagraph"/>
        <w:rPr>
          <w:rFonts w:ascii="Arial" w:hAnsi="Arial" w:cs="Arial"/>
        </w:rPr>
      </w:pPr>
    </w:p>
    <w:p w14:paraId="07DFA594" w14:textId="77777777" w:rsidR="0075328D" w:rsidRDefault="0075328D" w:rsidP="0075328D">
      <w:pPr>
        <w:pStyle w:val="ListParagraph"/>
        <w:rPr>
          <w:rFonts w:ascii="Arial" w:hAnsi="Arial" w:cs="Arial"/>
        </w:rPr>
      </w:pPr>
    </w:p>
    <w:p w14:paraId="0BD077D8" w14:textId="77777777" w:rsidR="0075328D" w:rsidRDefault="0075328D" w:rsidP="0075328D">
      <w:pPr>
        <w:pStyle w:val="ListParagraph"/>
        <w:rPr>
          <w:rFonts w:ascii="Arial" w:hAnsi="Arial" w:cs="Arial"/>
        </w:rPr>
      </w:pPr>
    </w:p>
    <w:p w14:paraId="0FA5CF4B" w14:textId="77777777" w:rsidR="0075328D" w:rsidRPr="00953932" w:rsidRDefault="0075328D" w:rsidP="0075328D">
      <w:pPr>
        <w:jc w:val="both"/>
        <w:rPr>
          <w:rFonts w:ascii="Arial" w:hAnsi="Arial" w:cs="Arial"/>
        </w:rPr>
      </w:pPr>
      <w:r w:rsidRPr="00953932">
        <w:rPr>
          <w:rFonts w:ascii="Arial" w:hAnsi="Arial" w:cs="Arial"/>
        </w:rPr>
        <w:lastRenderedPageBreak/>
        <w:t>Create a React Application named “</w:t>
      </w:r>
      <w:proofErr w:type="spellStart"/>
      <w:r w:rsidRPr="00953932">
        <w:rPr>
          <w:rFonts w:ascii="Arial" w:hAnsi="Arial" w:cs="Arial"/>
        </w:rPr>
        <w:t>cricketapp</w:t>
      </w:r>
      <w:proofErr w:type="spellEnd"/>
      <w:r w:rsidRPr="00953932">
        <w:rPr>
          <w:rFonts w:ascii="Arial" w:hAnsi="Arial" w:cs="Arial"/>
        </w:rPr>
        <w:t>” with the following components:</w:t>
      </w:r>
    </w:p>
    <w:p w14:paraId="670E3A33" w14:textId="77777777" w:rsidR="0075328D" w:rsidRPr="00953932" w:rsidRDefault="0075328D" w:rsidP="0075328D">
      <w:pPr>
        <w:pStyle w:val="ListParagraph"/>
        <w:numPr>
          <w:ilvl w:val="0"/>
          <w:numId w:val="2"/>
        </w:numPr>
        <w:spacing w:line="259" w:lineRule="auto"/>
        <w:jc w:val="both"/>
        <w:rPr>
          <w:rFonts w:ascii="Arial" w:hAnsi="Arial" w:cs="Arial"/>
        </w:rPr>
      </w:pPr>
      <w:proofErr w:type="spellStart"/>
      <w:r w:rsidRPr="00953932">
        <w:rPr>
          <w:rFonts w:ascii="Arial" w:hAnsi="Arial" w:cs="Arial"/>
        </w:rPr>
        <w:t>ListofPlayers</w:t>
      </w:r>
      <w:proofErr w:type="spellEnd"/>
    </w:p>
    <w:p w14:paraId="635B4A6E" w14:textId="082A5B3E" w:rsidR="0075328D" w:rsidRPr="0075328D" w:rsidRDefault="0075328D" w:rsidP="0075328D">
      <w:pPr>
        <w:pStyle w:val="ListParagraph"/>
        <w:numPr>
          <w:ilvl w:val="0"/>
          <w:numId w:val="3"/>
        </w:numPr>
        <w:spacing w:line="259" w:lineRule="auto"/>
        <w:jc w:val="both"/>
        <w:rPr>
          <w:rFonts w:ascii="Arial" w:hAnsi="Arial" w:cs="Arial"/>
        </w:rPr>
      </w:pPr>
      <w:r w:rsidRPr="00953932">
        <w:rPr>
          <w:rFonts w:ascii="Arial" w:hAnsi="Arial" w:cs="Arial"/>
        </w:rPr>
        <w:t>Declare an array with 11 players and store details of their names and scores using the map feature of ES6</w:t>
      </w:r>
    </w:p>
    <w:p w14:paraId="0B419F20" w14:textId="66FF12EA" w:rsidR="0075328D" w:rsidRPr="0075328D" w:rsidRDefault="0075328D" w:rsidP="0075328D">
      <w:pPr>
        <w:pStyle w:val="ListParagraph"/>
        <w:numPr>
          <w:ilvl w:val="0"/>
          <w:numId w:val="3"/>
        </w:numPr>
        <w:spacing w:line="259" w:lineRule="auto"/>
        <w:jc w:val="both"/>
        <w:rPr>
          <w:rFonts w:ascii="Arial" w:hAnsi="Arial" w:cs="Arial"/>
        </w:rPr>
      </w:pPr>
      <w:r w:rsidRPr="00953932">
        <w:rPr>
          <w:rFonts w:ascii="Arial" w:hAnsi="Arial" w:cs="Arial"/>
        </w:rPr>
        <w:t>Filter the players with scores below 70 using arrow functions of ES6.</w:t>
      </w:r>
    </w:p>
    <w:p w14:paraId="6F823CA1" w14:textId="77777777" w:rsidR="0075328D" w:rsidRDefault="0075328D" w:rsidP="0075328D">
      <w:pPr>
        <w:pStyle w:val="ListParagraph"/>
        <w:numPr>
          <w:ilvl w:val="0"/>
          <w:numId w:val="2"/>
        </w:numPr>
        <w:spacing w:line="259" w:lineRule="auto"/>
        <w:jc w:val="both"/>
        <w:rPr>
          <w:rFonts w:ascii="Arial" w:hAnsi="Arial" w:cs="Arial"/>
        </w:rPr>
      </w:pPr>
      <w:proofErr w:type="spellStart"/>
      <w:r w:rsidRPr="00953932">
        <w:rPr>
          <w:rFonts w:ascii="Arial" w:hAnsi="Arial" w:cs="Arial"/>
        </w:rPr>
        <w:t>IndianPlayers</w:t>
      </w:r>
      <w:proofErr w:type="spellEnd"/>
    </w:p>
    <w:p w14:paraId="725CDA8E" w14:textId="77777777" w:rsidR="0075328D" w:rsidRPr="00953932" w:rsidRDefault="0075328D" w:rsidP="0075328D">
      <w:pPr>
        <w:pStyle w:val="ListParagraph"/>
        <w:spacing w:line="259" w:lineRule="auto"/>
        <w:jc w:val="both"/>
        <w:rPr>
          <w:rFonts w:ascii="Arial" w:hAnsi="Arial" w:cs="Arial"/>
        </w:rPr>
      </w:pPr>
    </w:p>
    <w:p w14:paraId="5CF09BD3" w14:textId="73537421" w:rsidR="0075328D" w:rsidRPr="0075328D" w:rsidRDefault="0075328D" w:rsidP="0075328D">
      <w:pPr>
        <w:pStyle w:val="ListParagraph"/>
        <w:numPr>
          <w:ilvl w:val="1"/>
          <w:numId w:val="2"/>
        </w:numPr>
        <w:spacing w:line="259" w:lineRule="auto"/>
        <w:jc w:val="both"/>
        <w:rPr>
          <w:rFonts w:ascii="Arial" w:hAnsi="Arial" w:cs="Arial"/>
        </w:rPr>
      </w:pPr>
      <w:r w:rsidRPr="00953932">
        <w:rPr>
          <w:rFonts w:ascii="Arial" w:hAnsi="Arial" w:cs="Arial"/>
        </w:rPr>
        <w:t xml:space="preserve">Display the Odd Team Player and Even Team players using the </w:t>
      </w:r>
      <w:proofErr w:type="spellStart"/>
      <w:r w:rsidRPr="00953932">
        <w:rPr>
          <w:rFonts w:ascii="Arial" w:hAnsi="Arial" w:cs="Arial"/>
        </w:rPr>
        <w:t>Destructuring</w:t>
      </w:r>
      <w:proofErr w:type="spellEnd"/>
      <w:r w:rsidRPr="00953932">
        <w:rPr>
          <w:rFonts w:ascii="Arial" w:hAnsi="Arial" w:cs="Arial"/>
        </w:rPr>
        <w:t xml:space="preserve"> features of ES6</w:t>
      </w:r>
    </w:p>
    <w:p w14:paraId="53E0BAA1" w14:textId="4295E8AF" w:rsidR="0075328D" w:rsidRPr="0075328D" w:rsidRDefault="0075328D" w:rsidP="0075328D">
      <w:pPr>
        <w:pStyle w:val="ListParagraph"/>
        <w:numPr>
          <w:ilvl w:val="1"/>
          <w:numId w:val="2"/>
        </w:numPr>
        <w:spacing w:line="259" w:lineRule="auto"/>
        <w:jc w:val="both"/>
        <w:rPr>
          <w:rFonts w:ascii="Arial" w:hAnsi="Arial" w:cs="Arial"/>
        </w:rPr>
      </w:pPr>
      <w:r w:rsidRPr="00953932">
        <w:rPr>
          <w:rFonts w:ascii="Arial" w:hAnsi="Arial" w:cs="Arial"/>
        </w:rPr>
        <w:t xml:space="preserve">Declare two arrays T20players and </w:t>
      </w:r>
      <w:proofErr w:type="spellStart"/>
      <w:r w:rsidRPr="00953932">
        <w:rPr>
          <w:rFonts w:ascii="Arial" w:hAnsi="Arial" w:cs="Arial"/>
        </w:rPr>
        <w:t>RanjiTrophy</w:t>
      </w:r>
      <w:proofErr w:type="spellEnd"/>
      <w:r w:rsidRPr="00953932">
        <w:rPr>
          <w:rFonts w:ascii="Arial" w:hAnsi="Arial" w:cs="Arial"/>
        </w:rPr>
        <w:t xml:space="preserve"> players and merge the two arrays and display them using the Merge feature of ES6</w:t>
      </w:r>
    </w:p>
    <w:p w14:paraId="6F6499F6" w14:textId="77777777" w:rsidR="0075328D" w:rsidRPr="00953932" w:rsidRDefault="0075328D" w:rsidP="0075328D">
      <w:pPr>
        <w:jc w:val="both"/>
        <w:rPr>
          <w:rFonts w:ascii="Arial" w:hAnsi="Arial" w:cs="Arial"/>
        </w:rPr>
      </w:pPr>
      <w:r w:rsidRPr="00953932">
        <w:rPr>
          <w:rFonts w:ascii="Arial" w:hAnsi="Arial" w:cs="Arial"/>
        </w:rPr>
        <w:t>Display these two components in the same home page using a simple if else in the flag variable.</w:t>
      </w:r>
    </w:p>
    <w:p w14:paraId="2FF352E8" w14:textId="77777777" w:rsidR="004F6F31" w:rsidRDefault="004F6F31" w:rsidP="004F6F31">
      <w:pPr>
        <w:rPr>
          <w:rFonts w:ascii="Arial" w:hAnsi="Arial" w:cs="Arial"/>
        </w:rPr>
      </w:pPr>
    </w:p>
    <w:p w14:paraId="52101830" w14:textId="23A3FEE8" w:rsidR="0075328D" w:rsidRPr="0075328D" w:rsidRDefault="0075328D" w:rsidP="004F6F31">
      <w:pPr>
        <w:rPr>
          <w:rFonts w:ascii="Arial" w:hAnsi="Arial" w:cs="Arial"/>
          <w:b/>
          <w:bCs/>
        </w:rPr>
      </w:pPr>
      <w:r w:rsidRPr="0075328D">
        <w:rPr>
          <w:rFonts w:ascii="Arial" w:hAnsi="Arial" w:cs="Arial"/>
          <w:b/>
          <w:bCs/>
        </w:rPr>
        <w:t>OUTPUT:</w:t>
      </w:r>
    </w:p>
    <w:p w14:paraId="1976F4D6" w14:textId="0CDD14E9" w:rsidR="0075328D" w:rsidRDefault="00FD2C7B" w:rsidP="004F6F31">
      <w:pPr>
        <w:rPr>
          <w:rFonts w:ascii="Arial" w:hAnsi="Arial" w:cs="Arial"/>
        </w:rPr>
      </w:pPr>
      <w:r>
        <w:rPr>
          <w:rFonts w:ascii="Arial" w:hAnsi="Arial" w:cs="Arial"/>
        </w:rPr>
        <w:t>When Flag=</w:t>
      </w:r>
      <w:r w:rsidR="007B448E">
        <w:rPr>
          <w:rFonts w:ascii="Arial" w:hAnsi="Arial" w:cs="Arial"/>
        </w:rPr>
        <w:t>t</w:t>
      </w:r>
      <w:r>
        <w:rPr>
          <w:rFonts w:ascii="Arial" w:hAnsi="Arial" w:cs="Arial"/>
        </w:rPr>
        <w:t>rue</w:t>
      </w:r>
    </w:p>
    <w:p w14:paraId="013B5C81" w14:textId="3F83507D" w:rsidR="00FD2C7B" w:rsidRDefault="007B448E" w:rsidP="004F6F31">
      <w:pPr>
        <w:rPr>
          <w:rFonts w:ascii="Arial" w:hAnsi="Arial" w:cs="Arial"/>
        </w:rPr>
      </w:pPr>
      <w:r>
        <w:rPr>
          <w:noProof/>
        </w:rPr>
        <w:drawing>
          <wp:inline distT="0" distB="0" distL="0" distR="0" wp14:anchorId="33FFFA26" wp14:editId="72235E6F">
            <wp:extent cx="5200871" cy="3038355"/>
            <wp:effectExtent l="0" t="0" r="0" b="0"/>
            <wp:docPr id="7198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2468" cy="3068498"/>
                    </a:xfrm>
                    <a:prstGeom prst="rect">
                      <a:avLst/>
                    </a:prstGeom>
                    <a:noFill/>
                    <a:ln>
                      <a:noFill/>
                    </a:ln>
                  </pic:spPr>
                </pic:pic>
              </a:graphicData>
            </a:graphic>
          </wp:inline>
        </w:drawing>
      </w:r>
    </w:p>
    <w:p w14:paraId="4F062FC6" w14:textId="4DBF8EB1" w:rsidR="007B448E" w:rsidRDefault="007B448E" w:rsidP="004F6F31">
      <w:pPr>
        <w:rPr>
          <w:rFonts w:ascii="Arial" w:hAnsi="Arial" w:cs="Arial"/>
        </w:rPr>
      </w:pPr>
      <w:r>
        <w:rPr>
          <w:noProof/>
        </w:rPr>
        <w:drawing>
          <wp:inline distT="0" distB="0" distL="0" distR="0" wp14:anchorId="7F5D4809" wp14:editId="5C3B8327">
            <wp:extent cx="5232093" cy="2152891"/>
            <wp:effectExtent l="0" t="0" r="6985" b="0"/>
            <wp:docPr id="1970005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9355" cy="2155879"/>
                    </a:xfrm>
                    <a:prstGeom prst="rect">
                      <a:avLst/>
                    </a:prstGeom>
                    <a:noFill/>
                    <a:ln>
                      <a:noFill/>
                    </a:ln>
                  </pic:spPr>
                </pic:pic>
              </a:graphicData>
            </a:graphic>
          </wp:inline>
        </w:drawing>
      </w:r>
    </w:p>
    <w:p w14:paraId="69729D6C" w14:textId="72B1D4CD" w:rsidR="007B448E" w:rsidRDefault="007B448E" w:rsidP="004F6F31">
      <w:pPr>
        <w:rPr>
          <w:rFonts w:ascii="Arial" w:hAnsi="Arial" w:cs="Arial"/>
        </w:rPr>
      </w:pPr>
      <w:r>
        <w:rPr>
          <w:rFonts w:ascii="Arial" w:hAnsi="Arial" w:cs="Arial"/>
        </w:rPr>
        <w:lastRenderedPageBreak/>
        <w:t xml:space="preserve">When </w:t>
      </w:r>
      <w:r w:rsidR="00395D9E">
        <w:rPr>
          <w:rFonts w:ascii="Arial" w:hAnsi="Arial" w:cs="Arial"/>
        </w:rPr>
        <w:t>Flag=false</w:t>
      </w:r>
    </w:p>
    <w:p w14:paraId="79B2D3A5" w14:textId="7C608A77" w:rsidR="00395D9E" w:rsidRDefault="00395D9E" w:rsidP="004F6F31">
      <w:pPr>
        <w:rPr>
          <w:rFonts w:ascii="Arial" w:hAnsi="Arial" w:cs="Arial"/>
        </w:rPr>
      </w:pPr>
      <w:r>
        <w:rPr>
          <w:noProof/>
        </w:rPr>
        <w:drawing>
          <wp:inline distT="0" distB="0" distL="0" distR="0" wp14:anchorId="21533916" wp14:editId="4CACE293">
            <wp:extent cx="5254906" cy="3062936"/>
            <wp:effectExtent l="0" t="0" r="3175" b="4445"/>
            <wp:docPr id="2106233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6625" cy="3081424"/>
                    </a:xfrm>
                    <a:prstGeom prst="rect">
                      <a:avLst/>
                    </a:prstGeom>
                    <a:noFill/>
                    <a:ln>
                      <a:noFill/>
                    </a:ln>
                  </pic:spPr>
                </pic:pic>
              </a:graphicData>
            </a:graphic>
          </wp:inline>
        </w:drawing>
      </w:r>
    </w:p>
    <w:p w14:paraId="43CCAE3A" w14:textId="05D58257" w:rsidR="00395D9E" w:rsidRPr="00FD2C7B" w:rsidRDefault="00395D9E" w:rsidP="004F6F31">
      <w:pPr>
        <w:rPr>
          <w:rFonts w:ascii="Arial" w:hAnsi="Arial" w:cs="Arial"/>
        </w:rPr>
      </w:pPr>
      <w:r>
        <w:rPr>
          <w:noProof/>
        </w:rPr>
        <w:drawing>
          <wp:inline distT="0" distB="0" distL="0" distR="0" wp14:anchorId="4676B3E0" wp14:editId="7691A67C">
            <wp:extent cx="5231757" cy="2322005"/>
            <wp:effectExtent l="0" t="0" r="7620" b="2540"/>
            <wp:docPr id="407265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763" cy="2342424"/>
                    </a:xfrm>
                    <a:prstGeom prst="rect">
                      <a:avLst/>
                    </a:prstGeom>
                    <a:noFill/>
                    <a:ln>
                      <a:noFill/>
                    </a:ln>
                  </pic:spPr>
                </pic:pic>
              </a:graphicData>
            </a:graphic>
          </wp:inline>
        </w:drawing>
      </w:r>
    </w:p>
    <w:sectPr w:rsidR="00395D9E" w:rsidRPr="00FD2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41B50EE"/>
    <w:multiLevelType w:val="hybridMultilevel"/>
    <w:tmpl w:val="6A026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306213">
    <w:abstractNumId w:val="0"/>
  </w:num>
  <w:num w:numId="2" w16cid:durableId="705839387">
    <w:abstractNumId w:val="2"/>
  </w:num>
  <w:num w:numId="3" w16cid:durableId="618027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DA"/>
    <w:rsid w:val="00007A7C"/>
    <w:rsid w:val="000E2BD6"/>
    <w:rsid w:val="001A12DA"/>
    <w:rsid w:val="0021343D"/>
    <w:rsid w:val="00320CE2"/>
    <w:rsid w:val="00395D9E"/>
    <w:rsid w:val="00465F53"/>
    <w:rsid w:val="004F6F31"/>
    <w:rsid w:val="00525E6F"/>
    <w:rsid w:val="0075328D"/>
    <w:rsid w:val="0078006A"/>
    <w:rsid w:val="007B448E"/>
    <w:rsid w:val="00997F8A"/>
    <w:rsid w:val="00CE7CA0"/>
    <w:rsid w:val="00D94B1E"/>
    <w:rsid w:val="00DF7355"/>
    <w:rsid w:val="00FD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527F"/>
  <w15:chartTrackingRefBased/>
  <w15:docId w15:val="{94B9BBDD-026B-40E1-91F9-AA491D70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53"/>
    <w:pPr>
      <w:spacing w:line="252" w:lineRule="auto"/>
    </w:pPr>
    <w:rPr>
      <w:kern w:val="0"/>
      <w:sz w:val="22"/>
      <w:szCs w:val="22"/>
      <w:lang w:val="en-US"/>
      <w14:ligatures w14:val="none"/>
    </w:rPr>
  </w:style>
  <w:style w:type="paragraph" w:styleId="Heading1">
    <w:name w:val="heading 1"/>
    <w:basedOn w:val="Normal"/>
    <w:next w:val="Normal"/>
    <w:link w:val="Heading1Char"/>
    <w:uiPriority w:val="9"/>
    <w:qFormat/>
    <w:rsid w:val="001A12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2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2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2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2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2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2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2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2DA"/>
    <w:rPr>
      <w:rFonts w:eastAsiaTheme="majorEastAsia" w:cstheme="majorBidi"/>
      <w:color w:val="272727" w:themeColor="text1" w:themeTint="D8"/>
    </w:rPr>
  </w:style>
  <w:style w:type="paragraph" w:styleId="Title">
    <w:name w:val="Title"/>
    <w:basedOn w:val="Normal"/>
    <w:next w:val="Normal"/>
    <w:link w:val="TitleChar"/>
    <w:uiPriority w:val="10"/>
    <w:qFormat/>
    <w:rsid w:val="001A1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2DA"/>
    <w:pPr>
      <w:spacing w:before="160"/>
      <w:jc w:val="center"/>
    </w:pPr>
    <w:rPr>
      <w:i/>
      <w:iCs/>
      <w:color w:val="404040" w:themeColor="text1" w:themeTint="BF"/>
    </w:rPr>
  </w:style>
  <w:style w:type="character" w:customStyle="1" w:styleId="QuoteChar">
    <w:name w:val="Quote Char"/>
    <w:basedOn w:val="DefaultParagraphFont"/>
    <w:link w:val="Quote"/>
    <w:uiPriority w:val="29"/>
    <w:rsid w:val="001A12DA"/>
    <w:rPr>
      <w:i/>
      <w:iCs/>
      <w:color w:val="404040" w:themeColor="text1" w:themeTint="BF"/>
    </w:rPr>
  </w:style>
  <w:style w:type="paragraph" w:styleId="ListParagraph">
    <w:name w:val="List Paragraph"/>
    <w:basedOn w:val="Normal"/>
    <w:uiPriority w:val="34"/>
    <w:qFormat/>
    <w:rsid w:val="001A12DA"/>
    <w:pPr>
      <w:ind w:left="720"/>
      <w:contextualSpacing/>
    </w:pPr>
  </w:style>
  <w:style w:type="character" w:styleId="IntenseEmphasis">
    <w:name w:val="Intense Emphasis"/>
    <w:basedOn w:val="DefaultParagraphFont"/>
    <w:uiPriority w:val="21"/>
    <w:qFormat/>
    <w:rsid w:val="001A12DA"/>
    <w:rPr>
      <w:i/>
      <w:iCs/>
      <w:color w:val="2F5496" w:themeColor="accent1" w:themeShade="BF"/>
    </w:rPr>
  </w:style>
  <w:style w:type="paragraph" w:styleId="IntenseQuote">
    <w:name w:val="Intense Quote"/>
    <w:basedOn w:val="Normal"/>
    <w:next w:val="Normal"/>
    <w:link w:val="IntenseQuoteChar"/>
    <w:uiPriority w:val="30"/>
    <w:qFormat/>
    <w:rsid w:val="001A12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2DA"/>
    <w:rPr>
      <w:i/>
      <w:iCs/>
      <w:color w:val="2F5496" w:themeColor="accent1" w:themeShade="BF"/>
    </w:rPr>
  </w:style>
  <w:style w:type="character" w:styleId="IntenseReference">
    <w:name w:val="Intense Reference"/>
    <w:basedOn w:val="DefaultParagraphFont"/>
    <w:uiPriority w:val="32"/>
    <w:qFormat/>
    <w:rsid w:val="001A12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12</cp:revision>
  <dcterms:created xsi:type="dcterms:W3CDTF">2025-08-02T16:05:00Z</dcterms:created>
  <dcterms:modified xsi:type="dcterms:W3CDTF">2025-08-02T16:12:00Z</dcterms:modified>
</cp:coreProperties>
</file>