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DD719" w14:textId="77777777" w:rsidR="005C084C" w:rsidRDefault="002E7627" w:rsidP="003925C6">
      <w:pPr>
        <w:spacing w:after="0" w:line="240" w:lineRule="auto"/>
        <w:textAlignment w:val="center"/>
        <w:rPr>
          <w:b/>
          <w:color w:val="002060"/>
          <w:sz w:val="28"/>
          <w:szCs w:val="28"/>
          <w:u w:val="single"/>
        </w:rPr>
      </w:pPr>
      <w:bookmarkStart w:id="0" w:name="_top"/>
      <w:bookmarkEnd w:id="0"/>
      <w:r>
        <w:rPr>
          <w:noProof/>
        </w:rPr>
        <mc:AlternateContent>
          <mc:Choice Requires="wps">
            <w:drawing>
              <wp:anchor distT="0" distB="0" distL="114300" distR="114300" simplePos="0" relativeHeight="251659264" behindDoc="1" locked="0" layoutInCell="1" allowOverlap="1" wp14:anchorId="4B6DD7A6" wp14:editId="4B6DD7A7">
                <wp:simplePos x="0" y="0"/>
                <wp:positionH relativeFrom="page">
                  <wp:align>left</wp:align>
                </wp:positionH>
                <wp:positionV relativeFrom="paragraph">
                  <wp:posOffset>-818707</wp:posOffset>
                </wp:positionV>
                <wp:extent cx="7942078" cy="4051005"/>
                <wp:effectExtent l="0" t="0" r="190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2078" cy="4051005"/>
                        </a:xfrm>
                        <a:prstGeom prst="rect">
                          <a:avLst/>
                        </a:prstGeom>
                        <a:solidFill>
                          <a:schemeClr val="accent5">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189F8" id="Rectangle 2" o:spid="_x0000_s1026" style="position:absolute;margin-left:0;margin-top:-64.45pt;width:625.35pt;height:319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" fillcolor="#2f5496 [2408]" stroked="f">
                <w10:wrap anchorx="page"/>
              </v:rect>
            </w:pict>
          </mc:Fallback>
        </mc:AlternateContent>
      </w:r>
      <w:r w:rsidR="003925C6">
        <w:rPr>
          <w:noProof/>
        </w:rPr>
        <mc:AlternateContent>
          <mc:Choice Requires="wps">
            <w:drawing>
              <wp:anchor distT="0" distB="0" distL="114300" distR="114300" simplePos="0" relativeHeight="251661312" behindDoc="0" locked="0" layoutInCell="1" allowOverlap="1" wp14:anchorId="4B6DD7A8" wp14:editId="4B6DD7A9">
                <wp:simplePos x="0" y="0"/>
                <wp:positionH relativeFrom="column">
                  <wp:posOffset>-762000</wp:posOffset>
                </wp:positionH>
                <wp:positionV relativeFrom="paragraph">
                  <wp:posOffset>-742950</wp:posOffset>
                </wp:positionV>
                <wp:extent cx="6988175" cy="17049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817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6DD7D4" w14:textId="77777777" w:rsidR="00F428ED" w:rsidRPr="002801CA" w:rsidRDefault="00F428ED" w:rsidP="003925C6">
                            <w:pPr>
                              <w:rPr>
                                <w:rFonts w:ascii="Arial" w:hAnsi="Arial" w:cs="Arial"/>
                                <w:b/>
                                <w:color w:val="FFFFFF"/>
                                <w:sz w:val="72"/>
                                <w:szCs w:val="48"/>
                              </w:rPr>
                            </w:pPr>
                          </w:p>
                          <w:p w14:paraId="4B6DD7D5" w14:textId="77777777" w:rsidR="00F428ED" w:rsidRDefault="00F428ED" w:rsidP="003925C6">
                            <w:pPr>
                              <w:rPr>
                                <w:rFonts w:ascii="Arial" w:hAnsi="Arial" w:cs="Arial"/>
                                <w:color w:val="FFFFFF"/>
                                <w:sz w:val="40"/>
                                <w:szCs w:val="40"/>
                              </w:rPr>
                            </w:pPr>
                          </w:p>
                          <w:p w14:paraId="4B6DD7D6" w14:textId="77777777" w:rsidR="00F428ED" w:rsidRDefault="00F428ED" w:rsidP="003925C6">
                            <w:pPr>
                              <w:rPr>
                                <w:rFonts w:ascii="Arial" w:hAnsi="Arial" w:cs="Arial"/>
                                <w:color w:val="FFFFFF"/>
                                <w:sz w:val="40"/>
                                <w:szCs w:val="40"/>
                              </w:rPr>
                            </w:pPr>
                            <w:r>
                              <w:rPr>
                                <w:rFonts w:ascii="Arial" w:hAnsi="Arial" w:cs="Arial"/>
                                <w:color w:val="FFFFFF"/>
                                <w:sz w:val="40"/>
                                <w:szCs w:val="40"/>
                              </w:rPr>
                              <w:t>Troubleshooting Guide</w:t>
                            </w:r>
                          </w:p>
                          <w:p w14:paraId="4B6DD7D7" w14:textId="77777777" w:rsidR="00F428ED" w:rsidRDefault="00F428ED" w:rsidP="003925C6">
                            <w:pPr>
                              <w:rPr>
                                <w:rFonts w:ascii="Arial" w:hAnsi="Arial" w:cs="Arial"/>
                                <w:color w:val="FFFFFF"/>
                                <w:sz w:val="40"/>
                                <w:szCs w:val="40"/>
                              </w:rPr>
                            </w:pPr>
                          </w:p>
                          <w:p w14:paraId="4B6DD7D8" w14:textId="77777777" w:rsidR="00F428ED" w:rsidRDefault="00F428ED" w:rsidP="003925C6">
                            <w:pPr>
                              <w:rPr>
                                <w:rFonts w:ascii="Arial" w:hAnsi="Arial" w:cs="Arial"/>
                                <w:color w:val="FFFFFF"/>
                                <w:sz w:val="40"/>
                                <w:szCs w:val="40"/>
                              </w:rPr>
                            </w:pPr>
                          </w:p>
                          <w:p w14:paraId="4B6DD7D9" w14:textId="77777777" w:rsidR="00F428ED" w:rsidRDefault="00F428ED" w:rsidP="003925C6">
                            <w:pPr>
                              <w:rPr>
                                <w:rFonts w:ascii="Arial" w:hAnsi="Arial" w:cs="Arial"/>
                                <w:color w:val="FFFFFF"/>
                                <w:sz w:val="40"/>
                                <w:szCs w:val="40"/>
                              </w:rPr>
                            </w:pPr>
                          </w:p>
                          <w:p w14:paraId="4B6DD7DA" w14:textId="77777777" w:rsidR="00F428ED" w:rsidRDefault="00F428ED" w:rsidP="003925C6">
                            <w:pPr>
                              <w:rPr>
                                <w:rFonts w:ascii="Arial" w:hAnsi="Arial" w:cs="Arial"/>
                                <w:color w:val="FFFFFF"/>
                                <w:sz w:val="40"/>
                                <w:szCs w:val="40"/>
                              </w:rPr>
                            </w:pPr>
                          </w:p>
                          <w:p w14:paraId="4B6DD7DB" w14:textId="77777777" w:rsidR="00F428ED" w:rsidRDefault="00F428ED" w:rsidP="003925C6">
                            <w:pPr>
                              <w:rPr>
                                <w:rFonts w:ascii="Arial" w:hAnsi="Arial" w:cs="Arial"/>
                                <w:color w:val="FFFFFF"/>
                                <w:sz w:val="40"/>
                                <w:szCs w:val="40"/>
                              </w:rPr>
                            </w:pPr>
                          </w:p>
                          <w:p w14:paraId="4B6DD7DC" w14:textId="77777777" w:rsidR="00F428ED" w:rsidRDefault="00F428ED" w:rsidP="003925C6">
                            <w:pPr>
                              <w:rPr>
                                <w:rFonts w:ascii="Arial" w:hAnsi="Arial" w:cs="Arial"/>
                                <w:color w:val="FFFFFF"/>
                                <w:sz w:val="40"/>
                                <w:szCs w:val="40"/>
                              </w:rPr>
                            </w:pPr>
                          </w:p>
                          <w:p w14:paraId="4B6DD7DD" w14:textId="77777777" w:rsidR="00F428ED" w:rsidRDefault="00F428ED" w:rsidP="003925C6">
                            <w:pPr>
                              <w:rPr>
                                <w:rFonts w:ascii="Arial" w:hAnsi="Arial" w:cs="Arial"/>
                                <w:color w:val="FFFFFF"/>
                                <w:sz w:val="40"/>
                                <w:szCs w:val="40"/>
                              </w:rPr>
                            </w:pPr>
                          </w:p>
                          <w:p w14:paraId="4B6DD7DE" w14:textId="77777777" w:rsidR="00F428ED" w:rsidRDefault="00F428ED" w:rsidP="003925C6">
                            <w:pPr>
                              <w:rPr>
                                <w:rFonts w:ascii="Arial" w:hAnsi="Arial" w:cs="Arial"/>
                                <w:color w:val="FFFFFF"/>
                                <w:sz w:val="40"/>
                                <w:szCs w:val="40"/>
                              </w:rPr>
                            </w:pPr>
                          </w:p>
                          <w:p w14:paraId="4B6DD7DF" w14:textId="77777777" w:rsidR="00F428ED" w:rsidRDefault="00F428ED" w:rsidP="003925C6">
                            <w:pPr>
                              <w:rPr>
                                <w:rFonts w:ascii="Arial" w:hAnsi="Arial" w:cs="Arial"/>
                                <w:color w:val="FFFFFF"/>
                                <w:sz w:val="40"/>
                                <w:szCs w:val="40"/>
                              </w:rPr>
                            </w:pPr>
                          </w:p>
                          <w:p w14:paraId="4B6DD7E0" w14:textId="77777777" w:rsidR="00F428ED" w:rsidRPr="00C874B5" w:rsidRDefault="00F428ED" w:rsidP="003925C6">
                            <w:pPr>
                              <w:rPr>
                                <w:rFonts w:ascii="Arial" w:hAnsi="Arial" w:cs="Arial"/>
                                <w:color w:val="FFFF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6DD7A8" id="_x0000_t202" coordsize="21600,21600" o:spt="202" path="m,l,21600r21600,l21600,xe">
                <v:stroke joinstyle="miter"/>
                <v:path gradientshapeok="t" o:connecttype="rect"/>
              </v:shapetype>
              <v:shape id="Text Box 3" o:spid="_x0000_s1026" type="#_x0000_t202" style="position:absolute;margin-left:-60pt;margin-top:-58.5pt;width:550.25pt;height:1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" filled="f" stroked="f" strokeweight=".25pt">
                <v:textbox>
                  <w:txbxContent>
                    <w:p w14:paraId="4B6DD7D4" w14:textId="77777777" w:rsidR="00F428ED" w:rsidRPr="002801CA" w:rsidRDefault="00F428ED" w:rsidP="003925C6">
                      <w:pPr>
                        <w:rPr>
                          <w:rFonts w:ascii="Arial" w:hAnsi="Arial" w:cs="Arial"/>
                          <w:b/>
                          <w:color w:val="FFFFFF"/>
                          <w:sz w:val="72"/>
                          <w:szCs w:val="48"/>
                        </w:rPr>
                      </w:pPr>
                    </w:p>
                    <w:p w14:paraId="4B6DD7D5" w14:textId="77777777" w:rsidR="00F428ED" w:rsidRDefault="00F428ED" w:rsidP="003925C6">
                      <w:pPr>
                        <w:rPr>
                          <w:rFonts w:ascii="Arial" w:hAnsi="Arial" w:cs="Arial"/>
                          <w:color w:val="FFFFFF"/>
                          <w:sz w:val="40"/>
                          <w:szCs w:val="40"/>
                        </w:rPr>
                      </w:pPr>
                    </w:p>
                    <w:p w14:paraId="4B6DD7D6" w14:textId="77777777" w:rsidR="00F428ED" w:rsidRDefault="00F428ED" w:rsidP="003925C6">
                      <w:pPr>
                        <w:rPr>
                          <w:rFonts w:ascii="Arial" w:hAnsi="Arial" w:cs="Arial"/>
                          <w:color w:val="FFFFFF"/>
                          <w:sz w:val="40"/>
                          <w:szCs w:val="40"/>
                        </w:rPr>
                      </w:pPr>
                      <w:r>
                        <w:rPr>
                          <w:rFonts w:ascii="Arial" w:hAnsi="Arial" w:cs="Arial"/>
                          <w:color w:val="FFFFFF"/>
                          <w:sz w:val="40"/>
                          <w:szCs w:val="40"/>
                        </w:rPr>
                        <w:t>Troubleshooting Guide</w:t>
                      </w:r>
                    </w:p>
                    <w:p w14:paraId="4B6DD7D7" w14:textId="77777777" w:rsidR="00F428ED" w:rsidRDefault="00F428ED" w:rsidP="003925C6">
                      <w:pPr>
                        <w:rPr>
                          <w:rFonts w:ascii="Arial" w:hAnsi="Arial" w:cs="Arial"/>
                          <w:color w:val="FFFFFF"/>
                          <w:sz w:val="40"/>
                          <w:szCs w:val="40"/>
                        </w:rPr>
                      </w:pPr>
                    </w:p>
                    <w:p w14:paraId="4B6DD7D8" w14:textId="77777777" w:rsidR="00F428ED" w:rsidRDefault="00F428ED" w:rsidP="003925C6">
                      <w:pPr>
                        <w:rPr>
                          <w:rFonts w:ascii="Arial" w:hAnsi="Arial" w:cs="Arial"/>
                          <w:color w:val="FFFFFF"/>
                          <w:sz w:val="40"/>
                          <w:szCs w:val="40"/>
                        </w:rPr>
                      </w:pPr>
                    </w:p>
                    <w:p w14:paraId="4B6DD7D9" w14:textId="77777777" w:rsidR="00F428ED" w:rsidRDefault="00F428ED" w:rsidP="003925C6">
                      <w:pPr>
                        <w:rPr>
                          <w:rFonts w:ascii="Arial" w:hAnsi="Arial" w:cs="Arial"/>
                          <w:color w:val="FFFFFF"/>
                          <w:sz w:val="40"/>
                          <w:szCs w:val="40"/>
                        </w:rPr>
                      </w:pPr>
                    </w:p>
                    <w:p w14:paraId="4B6DD7DA" w14:textId="77777777" w:rsidR="00F428ED" w:rsidRDefault="00F428ED" w:rsidP="003925C6">
                      <w:pPr>
                        <w:rPr>
                          <w:rFonts w:ascii="Arial" w:hAnsi="Arial" w:cs="Arial"/>
                          <w:color w:val="FFFFFF"/>
                          <w:sz w:val="40"/>
                          <w:szCs w:val="40"/>
                        </w:rPr>
                      </w:pPr>
                    </w:p>
                    <w:p w14:paraId="4B6DD7DB" w14:textId="77777777" w:rsidR="00F428ED" w:rsidRDefault="00F428ED" w:rsidP="003925C6">
                      <w:pPr>
                        <w:rPr>
                          <w:rFonts w:ascii="Arial" w:hAnsi="Arial" w:cs="Arial"/>
                          <w:color w:val="FFFFFF"/>
                          <w:sz w:val="40"/>
                          <w:szCs w:val="40"/>
                        </w:rPr>
                      </w:pPr>
                    </w:p>
                    <w:p w14:paraId="4B6DD7DC" w14:textId="77777777" w:rsidR="00F428ED" w:rsidRDefault="00F428ED" w:rsidP="003925C6">
                      <w:pPr>
                        <w:rPr>
                          <w:rFonts w:ascii="Arial" w:hAnsi="Arial" w:cs="Arial"/>
                          <w:color w:val="FFFFFF"/>
                          <w:sz w:val="40"/>
                          <w:szCs w:val="40"/>
                        </w:rPr>
                      </w:pPr>
                    </w:p>
                    <w:p w14:paraId="4B6DD7DD" w14:textId="77777777" w:rsidR="00F428ED" w:rsidRDefault="00F428ED" w:rsidP="003925C6">
                      <w:pPr>
                        <w:rPr>
                          <w:rFonts w:ascii="Arial" w:hAnsi="Arial" w:cs="Arial"/>
                          <w:color w:val="FFFFFF"/>
                          <w:sz w:val="40"/>
                          <w:szCs w:val="40"/>
                        </w:rPr>
                      </w:pPr>
                    </w:p>
                    <w:p w14:paraId="4B6DD7DE" w14:textId="77777777" w:rsidR="00F428ED" w:rsidRDefault="00F428ED" w:rsidP="003925C6">
                      <w:pPr>
                        <w:rPr>
                          <w:rFonts w:ascii="Arial" w:hAnsi="Arial" w:cs="Arial"/>
                          <w:color w:val="FFFFFF"/>
                          <w:sz w:val="40"/>
                          <w:szCs w:val="40"/>
                        </w:rPr>
                      </w:pPr>
                    </w:p>
                    <w:p w14:paraId="4B6DD7DF" w14:textId="77777777" w:rsidR="00F428ED" w:rsidRDefault="00F428ED" w:rsidP="003925C6">
                      <w:pPr>
                        <w:rPr>
                          <w:rFonts w:ascii="Arial" w:hAnsi="Arial" w:cs="Arial"/>
                          <w:color w:val="FFFFFF"/>
                          <w:sz w:val="40"/>
                          <w:szCs w:val="40"/>
                        </w:rPr>
                      </w:pPr>
                    </w:p>
                    <w:p w14:paraId="4B6DD7E0" w14:textId="77777777" w:rsidR="00F428ED" w:rsidRPr="00C874B5" w:rsidRDefault="00F428ED" w:rsidP="003925C6">
                      <w:pPr>
                        <w:rPr>
                          <w:rFonts w:ascii="Arial" w:hAnsi="Arial" w:cs="Arial"/>
                          <w:color w:val="FFFFFF"/>
                          <w:sz w:val="40"/>
                          <w:szCs w:val="40"/>
                        </w:rPr>
                      </w:pPr>
                    </w:p>
                  </w:txbxContent>
                </v:textbox>
              </v:shape>
            </w:pict>
          </mc:Fallback>
        </mc:AlternateContent>
      </w:r>
    </w:p>
    <w:p w14:paraId="4B6DD71A" w14:textId="77777777" w:rsidR="005C084C" w:rsidRDefault="005D23AD" w:rsidP="002E7627">
      <w:pPr>
        <w:pBdr>
          <w:top w:val="double" w:sz="4" w:space="1" w:color="auto"/>
          <w:left w:val="double" w:sz="4" w:space="4" w:color="auto"/>
          <w:bottom w:val="double" w:sz="4" w:space="1" w:color="auto"/>
          <w:right w:val="double" w:sz="4" w:space="4" w:color="auto"/>
        </w:pBdr>
        <w:rPr>
          <w:b/>
          <w:color w:val="002060"/>
          <w:sz w:val="28"/>
          <w:szCs w:val="28"/>
          <w:u w:val="single"/>
        </w:rPr>
      </w:pPr>
      <w:r w:rsidRPr="005D23AD">
        <w:rPr>
          <w:b/>
          <w:noProof/>
          <w:color w:val="002060"/>
          <w:sz w:val="28"/>
          <w:szCs w:val="28"/>
          <w:u w:val="single"/>
        </w:rPr>
        <mc:AlternateContent>
          <mc:Choice Requires="wps">
            <w:drawing>
              <wp:anchor distT="45720" distB="45720" distL="114300" distR="114300" simplePos="0" relativeHeight="251668480" behindDoc="0" locked="0" layoutInCell="1" allowOverlap="1" wp14:anchorId="4B6DD7AA" wp14:editId="4B6DD7AB">
                <wp:simplePos x="0" y="0"/>
                <wp:positionH relativeFrom="column">
                  <wp:posOffset>-323850</wp:posOffset>
                </wp:positionH>
                <wp:positionV relativeFrom="paragraph">
                  <wp:posOffset>5564505</wp:posOffset>
                </wp:positionV>
                <wp:extent cx="6657975" cy="1171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1171575"/>
                        </a:xfrm>
                        <a:prstGeom prst="rect">
                          <a:avLst/>
                        </a:prstGeom>
                        <a:solidFill>
                          <a:srgbClr val="FFFFFF"/>
                        </a:solidFill>
                        <a:ln w="9525">
                          <a:solidFill>
                            <a:srgbClr val="000000"/>
                          </a:solidFill>
                          <a:miter lim="800000"/>
                          <a:headEnd/>
                          <a:tailEnd/>
                        </a:ln>
                      </wps:spPr>
                      <wps:txbx>
                        <w:txbxContent>
                          <w:p w14:paraId="4B6DD7E1" w14:textId="77777777" w:rsidR="00F428ED" w:rsidRPr="005D23AD" w:rsidRDefault="00807220" w:rsidP="005D23AD">
                            <w:pPr>
                              <w:jc w:val="center"/>
                              <w:rPr>
                                <w:b/>
                                <w:sz w:val="40"/>
                                <w:szCs w:val="40"/>
                              </w:rPr>
                            </w:pPr>
                            <w:r w:rsidRPr="00807220">
                              <w:rPr>
                                <w:b/>
                                <w:sz w:val="40"/>
                                <w:szCs w:val="40"/>
                              </w:rPr>
                              <w:t xml:space="preserve">Troubleshoot </w:t>
                            </w:r>
                            <w:r w:rsidR="00964473">
                              <w:rPr>
                                <w:b/>
                                <w:sz w:val="40"/>
                                <w:szCs w:val="40"/>
                              </w:rPr>
                              <w:t>Mailbox</w:t>
                            </w:r>
                            <w:r w:rsidRPr="00807220">
                              <w:rPr>
                                <w:b/>
                                <w:sz w:val="40"/>
                                <w:szCs w:val="40"/>
                              </w:rPr>
                              <w:t xml:space="preserve"> accessibility/connectivity/login issues</w:t>
                            </w:r>
                          </w:p>
                          <w:p w14:paraId="4B6DD7E2" w14:textId="77777777" w:rsidR="00F428ED" w:rsidRDefault="00F428ED" w:rsidP="005D23A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DD7AA" id="Text Box 2" o:spid="_x0000_s1027" type="#_x0000_t202" style="position:absolute;margin-left:-25.5pt;margin-top:438.15pt;width:524.25pt;height:9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">
                <v:textbox>
                  <w:txbxContent>
                    <w:p w14:paraId="4B6DD7E1" w14:textId="77777777" w:rsidR="00F428ED" w:rsidRPr="005D23AD" w:rsidRDefault="00807220" w:rsidP="005D23AD">
                      <w:pPr>
                        <w:jc w:val="center"/>
                        <w:rPr>
                          <w:b/>
                          <w:sz w:val="40"/>
                          <w:szCs w:val="40"/>
                        </w:rPr>
                      </w:pPr>
                      <w:r w:rsidRPr="00807220">
                        <w:rPr>
                          <w:b/>
                          <w:sz w:val="40"/>
                          <w:szCs w:val="40"/>
                        </w:rPr>
                        <w:t xml:space="preserve">Troubleshoot </w:t>
                      </w:r>
                      <w:r w:rsidR="00964473">
                        <w:rPr>
                          <w:b/>
                          <w:sz w:val="40"/>
                          <w:szCs w:val="40"/>
                        </w:rPr>
                        <w:t>Mailbox</w:t>
                      </w:r>
                      <w:r w:rsidRPr="00807220">
                        <w:rPr>
                          <w:b/>
                          <w:sz w:val="40"/>
                          <w:szCs w:val="40"/>
                        </w:rPr>
                        <w:t xml:space="preserve"> accessibility/connectivity/login issues</w:t>
                      </w:r>
                    </w:p>
                    <w:p w14:paraId="4B6DD7E2" w14:textId="77777777" w:rsidR="00F428ED" w:rsidRDefault="00F428ED" w:rsidP="005D23AD">
                      <w:pPr>
                        <w:jc w:val="center"/>
                      </w:pPr>
                    </w:p>
                  </w:txbxContent>
                </v:textbox>
                <w10:wrap type="square"/>
              </v:shape>
            </w:pict>
          </mc:Fallback>
        </mc:AlternateContent>
      </w:r>
      <w:r w:rsidR="003925C6">
        <w:rPr>
          <w:noProof/>
          <w:szCs w:val="18"/>
        </w:rPr>
        <w:drawing>
          <wp:anchor distT="0" distB="0" distL="114300" distR="114300" simplePos="0" relativeHeight="251663360" behindDoc="0" locked="0" layoutInCell="1" allowOverlap="1" wp14:anchorId="4B6DD7AC" wp14:editId="4B6DD7AD">
            <wp:simplePos x="0" y="0"/>
            <wp:positionH relativeFrom="page">
              <wp:align>left</wp:align>
            </wp:positionH>
            <wp:positionV relativeFrom="paragraph">
              <wp:posOffset>1875790</wp:posOffset>
            </wp:positionV>
            <wp:extent cx="3000375" cy="1838325"/>
            <wp:effectExtent l="0" t="0" r="0" b="0"/>
            <wp:wrapNone/>
            <wp:docPr id="18" name="Picture 4" descr="SigHP_Sz2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P_Sz2_blk"/>
                    <pic:cNvPicPr>
                      <a:picLocks noChangeAspect="1" noChangeArrowheads="1"/>
                    </pic:cNvPicPr>
                  </pic:nvPicPr>
                  <pic:blipFill>
                    <a:blip r:embed="rId11" cstate="print"/>
                    <a:srcRect/>
                    <a:stretch>
                      <a:fillRect/>
                    </a:stretch>
                  </pic:blipFill>
                  <pic:spPr bwMode="auto">
                    <a:xfrm>
                      <a:off x="0" y="0"/>
                      <a:ext cx="3000375" cy="1838325"/>
                    </a:xfrm>
                    <a:prstGeom prst="rect">
                      <a:avLst/>
                    </a:prstGeom>
                    <a:noFill/>
                  </pic:spPr>
                </pic:pic>
              </a:graphicData>
            </a:graphic>
          </wp:anchor>
        </w:drawing>
      </w:r>
      <w:r w:rsidR="005C084C">
        <w:rPr>
          <w:b/>
          <w:color w:val="002060"/>
          <w:sz w:val="28"/>
          <w:szCs w:val="28"/>
          <w:u w:val="single"/>
        </w:rPr>
        <w:br w:type="page"/>
      </w:r>
    </w:p>
    <w:p w14:paraId="4B6DD71B" w14:textId="77777777" w:rsidR="005C084C" w:rsidRDefault="005C084C" w:rsidP="00F24B16">
      <w:pPr>
        <w:spacing w:after="0" w:line="240" w:lineRule="auto"/>
        <w:jc w:val="center"/>
        <w:rPr>
          <w:rFonts w:ascii="Arial" w:eastAsia="Times New Roman" w:hAnsi="Arial" w:cs="Arial"/>
          <w:b/>
          <w:sz w:val="24"/>
          <w:szCs w:val="24"/>
        </w:rPr>
      </w:pPr>
    </w:p>
    <w:p w14:paraId="4B6DD71C" w14:textId="77777777" w:rsidR="006045E6" w:rsidRDefault="006045E6" w:rsidP="00F24B16">
      <w:pPr>
        <w:spacing w:after="0" w:line="240" w:lineRule="auto"/>
        <w:jc w:val="center"/>
        <w:rPr>
          <w:rFonts w:ascii="Arial" w:eastAsia="Times New Roman" w:hAnsi="Arial" w:cs="Arial"/>
          <w:b/>
          <w:sz w:val="24"/>
          <w:szCs w:val="24"/>
        </w:rPr>
      </w:pPr>
    </w:p>
    <w:sdt>
      <w:sdtPr>
        <w:rPr>
          <w:rFonts w:asciiTheme="minorHAnsi" w:eastAsiaTheme="minorHAnsi" w:hAnsiTheme="minorHAnsi" w:cstheme="minorBidi"/>
          <w:color w:val="auto"/>
          <w:sz w:val="22"/>
          <w:szCs w:val="22"/>
        </w:rPr>
        <w:id w:val="-92324864"/>
        <w:docPartObj>
          <w:docPartGallery w:val="Table of Contents"/>
          <w:docPartUnique/>
        </w:docPartObj>
      </w:sdtPr>
      <w:sdtEndPr>
        <w:rPr>
          <w:b/>
          <w:bCs/>
          <w:noProof/>
        </w:rPr>
      </w:sdtEndPr>
      <w:sdtContent>
        <w:p w14:paraId="4B6DD71D" w14:textId="77777777" w:rsidR="00073586" w:rsidRDefault="00073586">
          <w:pPr>
            <w:pStyle w:val="TOCHeading"/>
          </w:pPr>
          <w:r>
            <w:t>Contents</w:t>
          </w:r>
        </w:p>
        <w:p w14:paraId="4B6DD71E" w14:textId="6BA63492" w:rsidR="00430E7E" w:rsidRDefault="00430E7E">
          <w:pPr>
            <w:pStyle w:val="TOC1"/>
            <w:rPr>
              <w:rFonts w:cstheme="minorBidi"/>
              <w:noProof/>
            </w:rPr>
          </w:pPr>
          <w:r>
            <w:fldChar w:fldCharType="begin"/>
          </w:r>
          <w:r>
            <w:instrText xml:space="preserve"> TOC \o "1-3" \h \z \u </w:instrText>
          </w:r>
          <w:r>
            <w:fldChar w:fldCharType="separate"/>
          </w:r>
          <w:hyperlink w:anchor="_Toc521684025" w:history="1">
            <w:r w:rsidRPr="00A41649">
              <w:rPr>
                <w:rStyle w:val="Hyperlink"/>
                <w:noProof/>
              </w:rPr>
              <w:t>1.</w:t>
            </w:r>
            <w:r>
              <w:rPr>
                <w:rFonts w:cstheme="minorBidi"/>
                <w:noProof/>
              </w:rPr>
              <w:tab/>
            </w:r>
            <w:r w:rsidRPr="00A41649">
              <w:rPr>
                <w:rStyle w:val="Hyperlink"/>
                <w:noProof/>
              </w:rPr>
              <w:t>Can’t send/Receive emails from Outlook</w:t>
            </w:r>
            <w:r>
              <w:rPr>
                <w:noProof/>
                <w:webHidden/>
              </w:rPr>
              <w:tab/>
            </w:r>
            <w:r>
              <w:rPr>
                <w:noProof/>
                <w:webHidden/>
              </w:rPr>
              <w:fldChar w:fldCharType="begin"/>
            </w:r>
            <w:r>
              <w:rPr>
                <w:noProof/>
                <w:webHidden/>
              </w:rPr>
              <w:instrText xml:space="preserve"> PAGEREF _Toc521684025 \h </w:instrText>
            </w:r>
            <w:r>
              <w:rPr>
                <w:noProof/>
                <w:webHidden/>
              </w:rPr>
            </w:r>
            <w:r>
              <w:rPr>
                <w:noProof/>
                <w:webHidden/>
              </w:rPr>
              <w:fldChar w:fldCharType="separate"/>
            </w:r>
            <w:r w:rsidR="00B16603">
              <w:rPr>
                <w:noProof/>
                <w:webHidden/>
              </w:rPr>
              <w:t>3</w:t>
            </w:r>
            <w:r>
              <w:rPr>
                <w:noProof/>
                <w:webHidden/>
              </w:rPr>
              <w:fldChar w:fldCharType="end"/>
            </w:r>
          </w:hyperlink>
        </w:p>
        <w:p w14:paraId="4B6DD71F" w14:textId="25C37E9F" w:rsidR="00430E7E" w:rsidRDefault="003B30EF">
          <w:pPr>
            <w:pStyle w:val="TOC1"/>
            <w:rPr>
              <w:rFonts w:cstheme="minorBidi"/>
              <w:noProof/>
            </w:rPr>
          </w:pPr>
          <w:hyperlink w:anchor="_Toc521684026" w:history="1">
            <w:r w:rsidR="00430E7E" w:rsidRPr="00A41649">
              <w:rPr>
                <w:rStyle w:val="Hyperlink"/>
                <w:noProof/>
              </w:rPr>
              <w:t>2.</w:t>
            </w:r>
            <w:r w:rsidR="00430E7E">
              <w:rPr>
                <w:rFonts w:cstheme="minorBidi"/>
                <w:noProof/>
              </w:rPr>
              <w:tab/>
            </w:r>
            <w:r w:rsidR="00430E7E" w:rsidRPr="00A41649">
              <w:rPr>
                <w:rStyle w:val="Hyperlink"/>
                <w:noProof/>
              </w:rPr>
              <w:t>Email Service level change</w:t>
            </w:r>
            <w:r w:rsidR="00430E7E">
              <w:rPr>
                <w:noProof/>
                <w:webHidden/>
              </w:rPr>
              <w:tab/>
            </w:r>
            <w:r w:rsidR="00430E7E">
              <w:rPr>
                <w:noProof/>
                <w:webHidden/>
              </w:rPr>
              <w:fldChar w:fldCharType="begin"/>
            </w:r>
            <w:r w:rsidR="00430E7E">
              <w:rPr>
                <w:noProof/>
                <w:webHidden/>
              </w:rPr>
              <w:instrText xml:space="preserve"> PAGEREF _Toc521684026 \h </w:instrText>
            </w:r>
            <w:r w:rsidR="00430E7E">
              <w:rPr>
                <w:noProof/>
                <w:webHidden/>
              </w:rPr>
            </w:r>
            <w:r w:rsidR="00430E7E">
              <w:rPr>
                <w:noProof/>
                <w:webHidden/>
              </w:rPr>
              <w:fldChar w:fldCharType="separate"/>
            </w:r>
            <w:r w:rsidR="00B16603">
              <w:rPr>
                <w:noProof/>
                <w:webHidden/>
              </w:rPr>
              <w:t>4</w:t>
            </w:r>
            <w:r w:rsidR="00430E7E">
              <w:rPr>
                <w:noProof/>
                <w:webHidden/>
              </w:rPr>
              <w:fldChar w:fldCharType="end"/>
            </w:r>
          </w:hyperlink>
        </w:p>
        <w:p w14:paraId="4B6DD720" w14:textId="6183FC56" w:rsidR="00430E7E" w:rsidRDefault="003B30EF">
          <w:pPr>
            <w:pStyle w:val="TOC1"/>
            <w:rPr>
              <w:rFonts w:cstheme="minorBidi"/>
              <w:noProof/>
            </w:rPr>
          </w:pPr>
          <w:hyperlink w:anchor="_Toc521684027" w:history="1">
            <w:r w:rsidR="00430E7E" w:rsidRPr="00A41649">
              <w:rPr>
                <w:rStyle w:val="Hyperlink"/>
                <w:noProof/>
              </w:rPr>
              <w:t>3.</w:t>
            </w:r>
            <w:r w:rsidR="00430E7E">
              <w:rPr>
                <w:rFonts w:cstheme="minorBidi"/>
                <w:noProof/>
              </w:rPr>
              <w:tab/>
            </w:r>
            <w:r w:rsidR="00430E7E" w:rsidRPr="00A41649">
              <w:rPr>
                <w:rStyle w:val="Hyperlink"/>
                <w:noProof/>
              </w:rPr>
              <w:t>OWA connection Issues</w:t>
            </w:r>
            <w:r w:rsidR="00430E7E">
              <w:rPr>
                <w:noProof/>
                <w:webHidden/>
              </w:rPr>
              <w:tab/>
            </w:r>
            <w:r w:rsidR="00430E7E">
              <w:rPr>
                <w:noProof/>
                <w:webHidden/>
              </w:rPr>
              <w:fldChar w:fldCharType="begin"/>
            </w:r>
            <w:r w:rsidR="00430E7E">
              <w:rPr>
                <w:noProof/>
                <w:webHidden/>
              </w:rPr>
              <w:instrText xml:space="preserve"> PAGEREF _Toc521684027 \h </w:instrText>
            </w:r>
            <w:r w:rsidR="00430E7E">
              <w:rPr>
                <w:noProof/>
                <w:webHidden/>
              </w:rPr>
            </w:r>
            <w:r w:rsidR="00430E7E">
              <w:rPr>
                <w:noProof/>
                <w:webHidden/>
              </w:rPr>
              <w:fldChar w:fldCharType="separate"/>
            </w:r>
            <w:r w:rsidR="00B16603">
              <w:rPr>
                <w:noProof/>
                <w:webHidden/>
              </w:rPr>
              <w:t>6</w:t>
            </w:r>
            <w:r w:rsidR="00430E7E">
              <w:rPr>
                <w:noProof/>
                <w:webHidden/>
              </w:rPr>
              <w:fldChar w:fldCharType="end"/>
            </w:r>
          </w:hyperlink>
        </w:p>
        <w:p w14:paraId="4B6DD721" w14:textId="4EBF32C9" w:rsidR="00430E7E" w:rsidRDefault="003B30EF">
          <w:pPr>
            <w:pStyle w:val="TOC1"/>
            <w:rPr>
              <w:rFonts w:cstheme="minorBidi"/>
              <w:noProof/>
            </w:rPr>
          </w:pPr>
          <w:hyperlink w:anchor="_Toc521684028" w:history="1">
            <w:r w:rsidR="00430E7E" w:rsidRPr="00A41649">
              <w:rPr>
                <w:rStyle w:val="Hyperlink"/>
                <w:noProof/>
              </w:rPr>
              <w:t>4.</w:t>
            </w:r>
            <w:r w:rsidR="00430E7E">
              <w:rPr>
                <w:rFonts w:cstheme="minorBidi"/>
                <w:noProof/>
              </w:rPr>
              <w:tab/>
            </w:r>
            <w:r w:rsidR="00430E7E" w:rsidRPr="00A41649">
              <w:rPr>
                <w:rStyle w:val="Hyperlink"/>
                <w:noProof/>
              </w:rPr>
              <w:t>Unable to access Outlook due to Azure License Issue/Microsoft Software Licensing Issue</w:t>
            </w:r>
            <w:r w:rsidR="00430E7E">
              <w:rPr>
                <w:noProof/>
                <w:webHidden/>
              </w:rPr>
              <w:tab/>
            </w:r>
            <w:r w:rsidR="00430E7E">
              <w:rPr>
                <w:noProof/>
                <w:webHidden/>
              </w:rPr>
              <w:fldChar w:fldCharType="begin"/>
            </w:r>
            <w:r w:rsidR="00430E7E">
              <w:rPr>
                <w:noProof/>
                <w:webHidden/>
              </w:rPr>
              <w:instrText xml:space="preserve"> PAGEREF _Toc521684028 \h </w:instrText>
            </w:r>
            <w:r w:rsidR="00430E7E">
              <w:rPr>
                <w:noProof/>
                <w:webHidden/>
              </w:rPr>
            </w:r>
            <w:r w:rsidR="00430E7E">
              <w:rPr>
                <w:noProof/>
                <w:webHidden/>
              </w:rPr>
              <w:fldChar w:fldCharType="separate"/>
            </w:r>
            <w:r w:rsidR="00B16603">
              <w:rPr>
                <w:noProof/>
                <w:webHidden/>
              </w:rPr>
              <w:t>8</w:t>
            </w:r>
            <w:r w:rsidR="00430E7E">
              <w:rPr>
                <w:noProof/>
                <w:webHidden/>
              </w:rPr>
              <w:fldChar w:fldCharType="end"/>
            </w:r>
          </w:hyperlink>
        </w:p>
        <w:p w14:paraId="4B6DD722" w14:textId="278AA21A" w:rsidR="00430E7E" w:rsidRDefault="003B30EF">
          <w:pPr>
            <w:pStyle w:val="TOC1"/>
            <w:rPr>
              <w:rFonts w:cstheme="minorBidi"/>
              <w:noProof/>
            </w:rPr>
          </w:pPr>
          <w:hyperlink w:anchor="_Toc521684029" w:history="1">
            <w:r w:rsidR="00430E7E" w:rsidRPr="00A41649">
              <w:rPr>
                <w:rStyle w:val="Hyperlink"/>
                <w:noProof/>
              </w:rPr>
              <w:t>5.</w:t>
            </w:r>
            <w:r w:rsidR="00430E7E">
              <w:rPr>
                <w:rFonts w:cstheme="minorBidi"/>
                <w:noProof/>
              </w:rPr>
              <w:tab/>
            </w:r>
            <w:r w:rsidR="00430E7E" w:rsidRPr="00A41649">
              <w:rPr>
                <w:rStyle w:val="Hyperlink"/>
                <w:noProof/>
              </w:rPr>
              <w:t>Office account issue after name change</w:t>
            </w:r>
            <w:r w:rsidR="00430E7E">
              <w:rPr>
                <w:noProof/>
                <w:webHidden/>
              </w:rPr>
              <w:tab/>
            </w:r>
            <w:r w:rsidR="00430E7E">
              <w:rPr>
                <w:noProof/>
                <w:webHidden/>
              </w:rPr>
              <w:fldChar w:fldCharType="begin"/>
            </w:r>
            <w:r w:rsidR="00430E7E">
              <w:rPr>
                <w:noProof/>
                <w:webHidden/>
              </w:rPr>
              <w:instrText xml:space="preserve"> PAGEREF _Toc521684029 \h </w:instrText>
            </w:r>
            <w:r w:rsidR="00430E7E">
              <w:rPr>
                <w:noProof/>
                <w:webHidden/>
              </w:rPr>
            </w:r>
            <w:r w:rsidR="00430E7E">
              <w:rPr>
                <w:noProof/>
                <w:webHidden/>
              </w:rPr>
              <w:fldChar w:fldCharType="separate"/>
            </w:r>
            <w:r w:rsidR="00B16603">
              <w:rPr>
                <w:noProof/>
                <w:webHidden/>
              </w:rPr>
              <w:t>8</w:t>
            </w:r>
            <w:r w:rsidR="00430E7E">
              <w:rPr>
                <w:noProof/>
                <w:webHidden/>
              </w:rPr>
              <w:fldChar w:fldCharType="end"/>
            </w:r>
          </w:hyperlink>
        </w:p>
        <w:p w14:paraId="4B6DD723" w14:textId="2B2EEE6A" w:rsidR="00430E7E" w:rsidRDefault="003B30EF">
          <w:pPr>
            <w:pStyle w:val="TOC1"/>
            <w:rPr>
              <w:rFonts w:cstheme="minorBidi"/>
              <w:noProof/>
            </w:rPr>
          </w:pPr>
          <w:hyperlink w:anchor="_Toc521684030" w:history="1">
            <w:r w:rsidR="00430E7E" w:rsidRPr="00A41649">
              <w:rPr>
                <w:rStyle w:val="Hyperlink"/>
                <w:noProof/>
              </w:rPr>
              <w:t>6.</w:t>
            </w:r>
            <w:r w:rsidR="00430E7E">
              <w:rPr>
                <w:rFonts w:cstheme="minorBidi"/>
                <w:noProof/>
              </w:rPr>
              <w:tab/>
            </w:r>
            <w:r w:rsidR="00430E7E" w:rsidRPr="00A41649">
              <w:rPr>
                <w:rStyle w:val="Hyperlink"/>
                <w:noProof/>
              </w:rPr>
              <w:t>Unable to access Webmail/outlook on personal machine</w:t>
            </w:r>
            <w:r w:rsidR="00430E7E">
              <w:rPr>
                <w:noProof/>
                <w:webHidden/>
              </w:rPr>
              <w:tab/>
            </w:r>
            <w:r w:rsidR="00430E7E">
              <w:rPr>
                <w:noProof/>
                <w:webHidden/>
              </w:rPr>
              <w:fldChar w:fldCharType="begin"/>
            </w:r>
            <w:r w:rsidR="00430E7E">
              <w:rPr>
                <w:noProof/>
                <w:webHidden/>
              </w:rPr>
              <w:instrText xml:space="preserve"> PAGEREF _Toc521684030 \h </w:instrText>
            </w:r>
            <w:r w:rsidR="00430E7E">
              <w:rPr>
                <w:noProof/>
                <w:webHidden/>
              </w:rPr>
            </w:r>
            <w:r w:rsidR="00430E7E">
              <w:rPr>
                <w:noProof/>
                <w:webHidden/>
              </w:rPr>
              <w:fldChar w:fldCharType="separate"/>
            </w:r>
            <w:r w:rsidR="00B16603">
              <w:rPr>
                <w:noProof/>
                <w:webHidden/>
              </w:rPr>
              <w:t>8</w:t>
            </w:r>
            <w:r w:rsidR="00430E7E">
              <w:rPr>
                <w:noProof/>
                <w:webHidden/>
              </w:rPr>
              <w:fldChar w:fldCharType="end"/>
            </w:r>
          </w:hyperlink>
        </w:p>
        <w:p w14:paraId="4B6DD724" w14:textId="77777777" w:rsidR="00073586" w:rsidRDefault="00430E7E">
          <w:r>
            <w:rPr>
              <w:rFonts w:eastAsiaTheme="minorEastAsia" w:cs="Times New Roman"/>
            </w:rPr>
            <w:fldChar w:fldCharType="end"/>
          </w:r>
        </w:p>
      </w:sdtContent>
    </w:sdt>
    <w:p w14:paraId="4B6DD725" w14:textId="77777777" w:rsidR="006045E6" w:rsidRDefault="006045E6" w:rsidP="00901796">
      <w:pPr>
        <w:tabs>
          <w:tab w:val="left" w:pos="630"/>
          <w:tab w:val="left" w:pos="810"/>
        </w:tabs>
        <w:spacing w:after="0" w:line="240" w:lineRule="auto"/>
        <w:jc w:val="center"/>
        <w:rPr>
          <w:rFonts w:ascii="Arial" w:eastAsia="Times New Roman" w:hAnsi="Arial" w:cs="Arial"/>
          <w:b/>
          <w:sz w:val="24"/>
          <w:szCs w:val="24"/>
        </w:rPr>
      </w:pPr>
    </w:p>
    <w:p w14:paraId="4B6DD726" w14:textId="77777777" w:rsidR="00953D32" w:rsidRDefault="00953D32" w:rsidP="00F24B16">
      <w:pPr>
        <w:spacing w:after="0" w:line="240" w:lineRule="auto"/>
        <w:jc w:val="center"/>
        <w:rPr>
          <w:rFonts w:ascii="Arial" w:eastAsia="Times New Roman" w:hAnsi="Arial" w:cs="Arial"/>
          <w:b/>
          <w:sz w:val="24"/>
          <w:szCs w:val="24"/>
        </w:rPr>
      </w:pPr>
    </w:p>
    <w:p w14:paraId="4B6DD727" w14:textId="77777777" w:rsidR="00953D32" w:rsidRDefault="00953D32" w:rsidP="00F24B16">
      <w:pPr>
        <w:spacing w:after="0" w:line="240" w:lineRule="auto"/>
        <w:jc w:val="center"/>
        <w:rPr>
          <w:rFonts w:ascii="Arial" w:eastAsia="Times New Roman" w:hAnsi="Arial" w:cs="Arial"/>
          <w:b/>
          <w:sz w:val="24"/>
          <w:szCs w:val="24"/>
        </w:rPr>
      </w:pPr>
    </w:p>
    <w:p w14:paraId="4B6DD728" w14:textId="77777777" w:rsidR="00953D32" w:rsidRDefault="00953D32" w:rsidP="00F24B16">
      <w:pPr>
        <w:spacing w:after="0" w:line="240" w:lineRule="auto"/>
        <w:jc w:val="center"/>
        <w:rPr>
          <w:rFonts w:ascii="Arial" w:eastAsia="Times New Roman" w:hAnsi="Arial" w:cs="Arial"/>
          <w:b/>
          <w:sz w:val="24"/>
          <w:szCs w:val="24"/>
        </w:rPr>
      </w:pPr>
    </w:p>
    <w:p w14:paraId="4B6DD729" w14:textId="77777777" w:rsidR="00953D32" w:rsidRDefault="00953D32" w:rsidP="00F24B16">
      <w:pPr>
        <w:spacing w:after="0" w:line="240" w:lineRule="auto"/>
        <w:jc w:val="center"/>
        <w:rPr>
          <w:rFonts w:ascii="Arial" w:eastAsia="Times New Roman" w:hAnsi="Arial" w:cs="Arial"/>
          <w:b/>
          <w:sz w:val="24"/>
          <w:szCs w:val="24"/>
        </w:rPr>
      </w:pPr>
    </w:p>
    <w:p w14:paraId="4B6DD72A" w14:textId="77777777" w:rsidR="00953D32" w:rsidRDefault="00953D32" w:rsidP="00F24B16">
      <w:pPr>
        <w:spacing w:after="0" w:line="240" w:lineRule="auto"/>
        <w:jc w:val="center"/>
        <w:rPr>
          <w:rFonts w:ascii="Arial" w:eastAsia="Times New Roman" w:hAnsi="Arial" w:cs="Arial"/>
          <w:b/>
          <w:sz w:val="24"/>
          <w:szCs w:val="24"/>
        </w:rPr>
      </w:pPr>
    </w:p>
    <w:p w14:paraId="4B6DD72B" w14:textId="77777777" w:rsidR="00953D32" w:rsidRDefault="00953D32" w:rsidP="00F24B16">
      <w:pPr>
        <w:spacing w:after="0" w:line="240" w:lineRule="auto"/>
        <w:jc w:val="center"/>
        <w:rPr>
          <w:rFonts w:ascii="Arial" w:eastAsia="Times New Roman" w:hAnsi="Arial" w:cs="Arial"/>
          <w:b/>
          <w:sz w:val="24"/>
          <w:szCs w:val="24"/>
        </w:rPr>
      </w:pPr>
    </w:p>
    <w:p w14:paraId="4B6DD72C" w14:textId="77777777" w:rsidR="00953D32" w:rsidRDefault="00953D32" w:rsidP="00F24B16">
      <w:pPr>
        <w:spacing w:after="0" w:line="240" w:lineRule="auto"/>
        <w:jc w:val="center"/>
        <w:rPr>
          <w:rFonts w:ascii="Arial" w:eastAsia="Times New Roman" w:hAnsi="Arial" w:cs="Arial"/>
          <w:b/>
          <w:sz w:val="24"/>
          <w:szCs w:val="24"/>
        </w:rPr>
      </w:pPr>
    </w:p>
    <w:p w14:paraId="4B6DD72D" w14:textId="77777777" w:rsidR="00565AB0" w:rsidRDefault="00565AB0">
      <w:pPr>
        <w:rPr>
          <w:rFonts w:ascii="Arial" w:eastAsia="Times New Roman" w:hAnsi="Arial" w:cs="Arial"/>
          <w:b/>
          <w:sz w:val="24"/>
          <w:szCs w:val="24"/>
        </w:rPr>
      </w:pPr>
      <w:r>
        <w:rPr>
          <w:rFonts w:ascii="Arial" w:eastAsia="Times New Roman" w:hAnsi="Arial" w:cs="Arial"/>
          <w:b/>
          <w:sz w:val="24"/>
          <w:szCs w:val="24"/>
        </w:rPr>
        <w:br w:type="page"/>
      </w:r>
    </w:p>
    <w:p w14:paraId="4B6DD72E" w14:textId="77777777" w:rsidR="00D2201E" w:rsidRDefault="00B4527C" w:rsidP="00246698">
      <w:pPr>
        <w:pStyle w:val="Heading1"/>
        <w:numPr>
          <w:ilvl w:val="0"/>
          <w:numId w:val="10"/>
        </w:numPr>
      </w:pPr>
      <w:bookmarkStart w:id="1" w:name="_Toc521684025"/>
      <w:bookmarkStart w:id="2" w:name="_Hlk520891202"/>
      <w:r>
        <w:lastRenderedPageBreak/>
        <w:t>Can’t send/Receive emails from Outlook</w:t>
      </w:r>
      <w:bookmarkEnd w:id="1"/>
    </w:p>
    <w:bookmarkEnd w:id="2"/>
    <w:p w14:paraId="4B6DD72F" w14:textId="77777777" w:rsidR="00A06096" w:rsidRDefault="00A06096" w:rsidP="00B4527C"/>
    <w:p w14:paraId="4B6DD730" w14:textId="77777777" w:rsidR="00B4527C" w:rsidRDefault="00B4527C" w:rsidP="00B4527C">
      <w:r>
        <w:t>When user</w:t>
      </w:r>
      <w:r w:rsidR="00296007">
        <w:t>s are</w:t>
      </w:r>
      <w:r>
        <w:t xml:space="preserve"> unable </w:t>
      </w:r>
      <w:r w:rsidR="00A06096">
        <w:t xml:space="preserve">to </w:t>
      </w:r>
      <w:r>
        <w:t>send/receive emails in outlook but OWA is working fine.</w:t>
      </w:r>
    </w:p>
    <w:p w14:paraId="4B6DD731" w14:textId="77777777" w:rsidR="00B4527C" w:rsidRPr="004E5674" w:rsidRDefault="00A06096" w:rsidP="00B4527C">
      <w:pPr>
        <w:rPr>
          <w:b/>
          <w:u w:val="single"/>
        </w:rPr>
      </w:pPr>
      <w:r>
        <w:rPr>
          <w:b/>
          <w:u w:val="single"/>
        </w:rPr>
        <w:t>Below could be the various scenarios to treat them</w:t>
      </w:r>
    </w:p>
    <w:p w14:paraId="4B6DD732" w14:textId="77777777" w:rsidR="00B4527C" w:rsidRDefault="00B4527C" w:rsidP="00B4527C">
      <w:pPr>
        <w:pStyle w:val="ListParagraph"/>
        <w:spacing w:before="120" w:after="200" w:line="264" w:lineRule="auto"/>
      </w:pPr>
      <w:r>
        <w:t>Check the network/outlook connectivity issues.</w:t>
      </w:r>
    </w:p>
    <w:p w14:paraId="4B6DD733" w14:textId="77777777" w:rsidR="003A0897" w:rsidRDefault="003A0897" w:rsidP="003A0897">
      <w:pPr>
        <w:pStyle w:val="ListParagraph"/>
      </w:pPr>
    </w:p>
    <w:p w14:paraId="4B6DD734" w14:textId="77777777" w:rsidR="001E79A9" w:rsidRDefault="00B4527C" w:rsidP="001E79A9">
      <w:pPr>
        <w:pStyle w:val="ListParagraph"/>
      </w:pPr>
      <w:r>
        <w:rPr>
          <w:noProof/>
        </w:rPr>
        <w:drawing>
          <wp:inline distT="0" distB="0" distL="0" distR="0" wp14:anchorId="4B6DD7AE" wp14:editId="4B6DD7AF">
            <wp:extent cx="5943600" cy="62484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48400"/>
                    </a:xfrm>
                    <a:prstGeom prst="rect">
                      <a:avLst/>
                    </a:prstGeom>
                    <a:ln w="12700">
                      <a:solidFill>
                        <a:schemeClr val="tx1"/>
                      </a:solidFill>
                    </a:ln>
                  </pic:spPr>
                </pic:pic>
              </a:graphicData>
            </a:graphic>
          </wp:inline>
        </w:drawing>
      </w:r>
    </w:p>
    <w:p w14:paraId="4B6DD735" w14:textId="77777777" w:rsidR="001E79A9" w:rsidRDefault="001E79A9" w:rsidP="001E79A9">
      <w:pPr>
        <w:spacing w:before="120" w:after="200" w:line="264" w:lineRule="auto"/>
      </w:pPr>
    </w:p>
    <w:p w14:paraId="4B6DD736" w14:textId="77777777" w:rsidR="00B4527C" w:rsidRDefault="00B4527C" w:rsidP="00B4527C">
      <w:pPr>
        <w:pStyle w:val="ListParagraph"/>
        <w:numPr>
          <w:ilvl w:val="0"/>
          <w:numId w:val="40"/>
        </w:numPr>
        <w:spacing w:before="120" w:after="200" w:line="264" w:lineRule="auto"/>
        <w:ind w:left="720"/>
      </w:pPr>
      <w:r>
        <w:lastRenderedPageBreak/>
        <w:t xml:space="preserve">If the issue is related to network, please involve the local network team. </w:t>
      </w:r>
    </w:p>
    <w:p w14:paraId="4B6DD737" w14:textId="77777777" w:rsidR="00B4527C" w:rsidRDefault="00B4527C" w:rsidP="00F267AF">
      <w:pPr>
        <w:pStyle w:val="ListParagraph"/>
        <w:numPr>
          <w:ilvl w:val="0"/>
          <w:numId w:val="40"/>
        </w:numPr>
        <w:spacing w:before="120" w:after="200" w:line="264" w:lineRule="auto"/>
        <w:ind w:left="720"/>
      </w:pPr>
      <w:r>
        <w:t>Have the user in addition tested on a different machine and network as well for issue persistence</w:t>
      </w:r>
      <w:r w:rsidR="00A06096">
        <w:t>.</w:t>
      </w:r>
    </w:p>
    <w:p w14:paraId="4B6DD738" w14:textId="3592215E" w:rsidR="00B4527C" w:rsidRDefault="00B4527C" w:rsidP="00B4527C">
      <w:pPr>
        <w:pStyle w:val="ListParagraph"/>
        <w:numPr>
          <w:ilvl w:val="0"/>
          <w:numId w:val="40"/>
        </w:numPr>
        <w:spacing w:before="120" w:after="200" w:line="264" w:lineRule="auto"/>
        <w:ind w:left="720"/>
      </w:pPr>
      <w:r>
        <w:t xml:space="preserve">If the issue </w:t>
      </w:r>
      <w:r w:rsidR="00A06096">
        <w:t xml:space="preserve">still </w:t>
      </w:r>
      <w:r>
        <w:t xml:space="preserve">persists, raise an incident with M&amp;C team(SNOW queue </w:t>
      </w:r>
      <w:r w:rsidRPr="00737D7E">
        <w:t>MSGCOLLAB-O365-OPER</w:t>
      </w:r>
      <w:r>
        <w:t>) with the screenshots of the above steps.</w:t>
      </w:r>
    </w:p>
    <w:p w14:paraId="4216F2C2" w14:textId="014C88DA" w:rsidR="005E1248" w:rsidRDefault="005E1248" w:rsidP="005E1248">
      <w:pPr>
        <w:spacing w:before="120" w:after="200" w:line="264" w:lineRule="auto"/>
      </w:pPr>
    </w:p>
    <w:p w14:paraId="702AB463" w14:textId="77777777" w:rsidR="005E1248" w:rsidRDefault="005E1248" w:rsidP="005E1248">
      <w:pPr>
        <w:spacing w:before="120" w:after="200" w:line="264" w:lineRule="auto"/>
      </w:pPr>
    </w:p>
    <w:p w14:paraId="4B6DD739" w14:textId="77777777" w:rsidR="002C5FF0" w:rsidRDefault="00830454" w:rsidP="00246698">
      <w:pPr>
        <w:pStyle w:val="Heading1"/>
        <w:numPr>
          <w:ilvl w:val="0"/>
          <w:numId w:val="10"/>
        </w:numPr>
      </w:pPr>
      <w:bookmarkStart w:id="3" w:name="_Toc521684026"/>
      <w:bookmarkStart w:id="4" w:name="_Hlk520891190"/>
      <w:r>
        <w:t>Email Service level change</w:t>
      </w:r>
      <w:bookmarkEnd w:id="3"/>
    </w:p>
    <w:p w14:paraId="4B6DD73A" w14:textId="77777777" w:rsidR="00830454" w:rsidRDefault="00830454" w:rsidP="00830454"/>
    <w:p w14:paraId="4B6DD73B" w14:textId="3A171EA2" w:rsidR="00830454" w:rsidRDefault="00830454" w:rsidP="00830454">
      <w:r>
        <w:t xml:space="preserve">Users with service level Y would </w:t>
      </w:r>
      <w:r w:rsidRPr="00830454">
        <w:rPr>
          <w:b/>
          <w:color w:val="FF0000"/>
        </w:rPr>
        <w:t>NOT</w:t>
      </w:r>
      <w:r>
        <w:t xml:space="preserve"> be able to access emails via Outlook. Only OWA would be enabled for them. If the users have no enough license, she/he might experience the following:</w:t>
      </w:r>
    </w:p>
    <w:p w14:paraId="23FEF310" w14:textId="77777777" w:rsidR="005E1248" w:rsidRDefault="005E1248" w:rsidP="00830454"/>
    <w:p w14:paraId="4B6DD73C" w14:textId="77777777" w:rsidR="00830454" w:rsidRDefault="00830454" w:rsidP="00830454">
      <w:pPr>
        <w:pStyle w:val="ListParagraph"/>
        <w:numPr>
          <w:ilvl w:val="0"/>
          <w:numId w:val="41"/>
        </w:numPr>
        <w:spacing w:before="120" w:after="200" w:line="264" w:lineRule="auto"/>
      </w:pPr>
      <w:r>
        <w:t>Unable to access Outlook</w:t>
      </w:r>
    </w:p>
    <w:p w14:paraId="4B6DD73D" w14:textId="77777777" w:rsidR="00830454" w:rsidRDefault="00830454" w:rsidP="00830454">
      <w:pPr>
        <w:pStyle w:val="ListParagraph"/>
        <w:numPr>
          <w:ilvl w:val="0"/>
          <w:numId w:val="41"/>
        </w:numPr>
        <w:spacing w:before="120" w:after="200" w:line="264" w:lineRule="auto"/>
      </w:pPr>
      <w:r>
        <w:t>Unable to use Office applications such as Word, Excel etc.</w:t>
      </w:r>
    </w:p>
    <w:p w14:paraId="4B6DD73E" w14:textId="4ABEF85A" w:rsidR="00830454" w:rsidRDefault="00830454" w:rsidP="00830454">
      <w:pPr>
        <w:pStyle w:val="ListParagraph"/>
        <w:numPr>
          <w:ilvl w:val="0"/>
          <w:numId w:val="41"/>
        </w:numPr>
        <w:spacing w:before="120" w:after="200" w:line="264" w:lineRule="auto"/>
      </w:pPr>
      <w:r>
        <w:t>Unable to access SharePoint or OneDrive</w:t>
      </w:r>
    </w:p>
    <w:p w14:paraId="092AB50B" w14:textId="1EFBB792" w:rsidR="0060527D" w:rsidRDefault="0060527D" w:rsidP="0060527D">
      <w:pPr>
        <w:spacing w:before="120" w:after="200" w:line="264" w:lineRule="auto"/>
      </w:pPr>
      <w:r>
        <w:t>PFB few of the screenshots related to license issues.</w:t>
      </w:r>
    </w:p>
    <w:p w14:paraId="2C553CEA" w14:textId="588FC72D" w:rsidR="008A3E7C" w:rsidRDefault="008A3E7C" w:rsidP="008A3E7C">
      <w:pPr>
        <w:spacing w:before="120" w:after="200" w:line="264" w:lineRule="auto"/>
      </w:pPr>
      <w:r w:rsidRPr="008A3E7C">
        <w:rPr>
          <w:noProof/>
        </w:rPr>
        <w:drawing>
          <wp:inline distT="0" distB="0" distL="0" distR="0" wp14:anchorId="1ED8EC1B" wp14:editId="24A1669F">
            <wp:extent cx="5943600" cy="2199005"/>
            <wp:effectExtent l="19050" t="19050" r="19050" b="10795"/>
            <wp:docPr id="13" name="Picture 1">
              <a:extLst xmlns:a="http://schemas.openxmlformats.org/drawingml/2006/main">
                <a:ext uri="{FF2B5EF4-FFF2-40B4-BE49-F238E27FC236}">
                  <a16:creationId xmlns:a16="http://schemas.microsoft.com/office/drawing/2014/main" id="{E7C50777-6FF6-4D59-9E78-1483214332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7C50777-6FF6-4D59-9E78-148321433269}"/>
                        </a:ext>
                      </a:extLst>
                    </pic:cNvPr>
                    <pic:cNvPicPr>
                      <a:picLocks noChangeAspect="1"/>
                    </pic:cNvPicPr>
                  </pic:nvPicPr>
                  <pic:blipFill>
                    <a:blip r:embed="rId13"/>
                    <a:stretch>
                      <a:fillRect/>
                    </a:stretch>
                  </pic:blipFill>
                  <pic:spPr>
                    <a:xfrm>
                      <a:off x="0" y="0"/>
                      <a:ext cx="5943600" cy="2199005"/>
                    </a:xfrm>
                    <a:prstGeom prst="rect">
                      <a:avLst/>
                    </a:prstGeom>
                    <a:noFill/>
                    <a:ln>
                      <a:solidFill>
                        <a:schemeClr val="tx1"/>
                      </a:solidFill>
                    </a:ln>
                  </pic:spPr>
                </pic:pic>
              </a:graphicData>
            </a:graphic>
          </wp:inline>
        </w:drawing>
      </w:r>
    </w:p>
    <w:p w14:paraId="78001B7D" w14:textId="77777777" w:rsidR="005E1248" w:rsidRDefault="005E1248" w:rsidP="008A3E7C">
      <w:pPr>
        <w:spacing w:after="0"/>
      </w:pPr>
    </w:p>
    <w:p w14:paraId="63570B78" w14:textId="06BF67DC" w:rsidR="008A3E7C" w:rsidRPr="008A3E7C" w:rsidRDefault="008A3E7C" w:rsidP="008A3E7C">
      <w:pPr>
        <w:spacing w:after="0"/>
      </w:pPr>
      <w:r w:rsidRPr="008A3E7C">
        <w:t xml:space="preserve">The user will need to submit a request in </w:t>
      </w:r>
      <w:hyperlink r:id="rId14" w:history="1">
        <w:r w:rsidRPr="008A3E7C">
          <w:rPr>
            <w:rStyle w:val="Hyperlink"/>
          </w:rPr>
          <w:t>Email Service Level</w:t>
        </w:r>
      </w:hyperlink>
      <w:hyperlink r:id="rId15" w:history="1">
        <w:r w:rsidRPr="008A3E7C">
          <w:rPr>
            <w:rStyle w:val="Hyperlink"/>
          </w:rPr>
          <w:t xml:space="preserve"> </w:t>
        </w:r>
      </w:hyperlink>
      <w:r w:rsidRPr="008A3E7C">
        <w:t xml:space="preserve">to change the current email service level. Further in case of issues submit a service now incident to IT Services </w:t>
      </w:r>
      <w:r w:rsidRPr="008A3E7C">
        <w:rPr>
          <w:b/>
          <w:bCs/>
        </w:rPr>
        <w:t xml:space="preserve">(SNOW Queue Name: APPSUP-APP-CIO-TechSvcs) </w:t>
      </w:r>
      <w:r w:rsidRPr="008A3E7C">
        <w:t xml:space="preserve">team to change the current email service level. If any issue arises during or after the change assign the ticket to IAM </w:t>
      </w:r>
      <w:r w:rsidRPr="008A3E7C">
        <w:rPr>
          <w:b/>
          <w:bCs/>
        </w:rPr>
        <w:t>(SNOW Queue Name:INFRADELV-IAM-DIR-OPER)</w:t>
      </w:r>
      <w:r w:rsidRPr="008A3E7C">
        <w:t xml:space="preserve"> team for checking. </w:t>
      </w:r>
    </w:p>
    <w:p w14:paraId="4B6DD73F" w14:textId="1EB260D4" w:rsidR="00830454" w:rsidRPr="008A3E7C" w:rsidRDefault="008A3E7C" w:rsidP="00830454">
      <w:pPr>
        <w:spacing w:after="0"/>
      </w:pPr>
      <w:r w:rsidRPr="008A3E7C">
        <w:t xml:space="preserve">To check basic differences in profile refer </w:t>
      </w:r>
      <w:hyperlink r:id="rId16" w:history="1">
        <w:r w:rsidRPr="008A3E7C">
          <w:rPr>
            <w:rStyle w:val="Hyperlink"/>
          </w:rPr>
          <w:t>article</w:t>
        </w:r>
      </w:hyperlink>
      <w:r w:rsidR="00830454" w:rsidRPr="00830454">
        <w:rPr>
          <w:bCs/>
        </w:rPr>
        <w:t xml:space="preserve"> </w:t>
      </w:r>
    </w:p>
    <w:p w14:paraId="4B6DD740" w14:textId="77777777" w:rsidR="00830454" w:rsidRDefault="00830454" w:rsidP="00830454">
      <w:pPr>
        <w:spacing w:after="0"/>
        <w:rPr>
          <w:b/>
        </w:rPr>
      </w:pPr>
    </w:p>
    <w:bookmarkEnd w:id="4"/>
    <w:p w14:paraId="1D3D91AD" w14:textId="77777777" w:rsidR="005E1248" w:rsidRDefault="005E1248" w:rsidP="006D592E">
      <w:pPr>
        <w:rPr>
          <w:b/>
          <w:bCs/>
          <w:sz w:val="20"/>
          <w:szCs w:val="20"/>
          <w:u w:val="single"/>
        </w:rPr>
      </w:pPr>
    </w:p>
    <w:p w14:paraId="4B6DD741" w14:textId="372B8FEF" w:rsidR="006D592E" w:rsidRDefault="006D592E" w:rsidP="006D592E">
      <w:pPr>
        <w:rPr>
          <w:b/>
          <w:bCs/>
          <w:sz w:val="20"/>
          <w:szCs w:val="20"/>
          <w:u w:val="single"/>
        </w:rPr>
      </w:pPr>
      <w:r w:rsidRPr="00296708">
        <w:rPr>
          <w:b/>
          <w:bCs/>
          <w:sz w:val="20"/>
          <w:szCs w:val="20"/>
          <w:u w:val="single"/>
        </w:rPr>
        <w:lastRenderedPageBreak/>
        <w:t xml:space="preserve">Steps to check User </w:t>
      </w:r>
      <w:r w:rsidR="00296708" w:rsidRPr="00296708">
        <w:rPr>
          <w:b/>
          <w:bCs/>
          <w:sz w:val="20"/>
          <w:szCs w:val="20"/>
          <w:u w:val="single"/>
        </w:rPr>
        <w:t>Level</w:t>
      </w:r>
      <w:r w:rsidRPr="00296708">
        <w:rPr>
          <w:b/>
          <w:bCs/>
          <w:sz w:val="20"/>
          <w:szCs w:val="20"/>
          <w:u w:val="single"/>
        </w:rPr>
        <w:t xml:space="preserve"> Status</w:t>
      </w:r>
    </w:p>
    <w:p w14:paraId="2F91BB85" w14:textId="77777777" w:rsidR="00B4257D" w:rsidRPr="00296708" w:rsidRDefault="00B4257D" w:rsidP="006D592E">
      <w:pPr>
        <w:rPr>
          <w:b/>
          <w:bCs/>
          <w:sz w:val="20"/>
          <w:szCs w:val="20"/>
          <w:u w:val="single"/>
        </w:rPr>
      </w:pPr>
    </w:p>
    <w:p w14:paraId="4B6DD742" w14:textId="77777777" w:rsidR="006D592E" w:rsidRPr="006D592E" w:rsidRDefault="006D592E" w:rsidP="006D592E">
      <w:pPr>
        <w:pStyle w:val="ListParagraph"/>
        <w:numPr>
          <w:ilvl w:val="0"/>
          <w:numId w:val="45"/>
        </w:numPr>
        <w:rPr>
          <w:bCs/>
        </w:rPr>
      </w:pPr>
      <w:r w:rsidRPr="006D592E">
        <w:rPr>
          <w:bCs/>
        </w:rPr>
        <w:t xml:space="preserve"> Go to the below portal:</w:t>
      </w:r>
    </w:p>
    <w:p w14:paraId="7E24CB02" w14:textId="77777777" w:rsidR="00B4257D" w:rsidRPr="00B4257D" w:rsidRDefault="00B4257D" w:rsidP="006D592E">
      <w:r>
        <w:fldChar w:fldCharType="begin"/>
      </w:r>
      <w:r>
        <w:instrText xml:space="preserve"> HYPERLINK "</w:instrText>
      </w:r>
      <w:r w:rsidRPr="00B4257D">
        <w:instrText xml:space="preserve">https://directory.accenture.com/UserStatus/                                                                                                                                                                                             </w:instrText>
      </w:r>
    </w:p>
    <w:p w14:paraId="648D0B54" w14:textId="77777777" w:rsidR="00B4257D" w:rsidRPr="00811CEC" w:rsidRDefault="00B4257D" w:rsidP="006D592E">
      <w:pPr>
        <w:rPr>
          <w:rStyle w:val="Hyperlink"/>
        </w:rPr>
      </w:pPr>
      <w:r>
        <w:instrText xml:space="preserve">" </w:instrText>
      </w:r>
      <w:r>
        <w:fldChar w:fldCharType="separate"/>
      </w:r>
      <w:r w:rsidRPr="00811CEC">
        <w:rPr>
          <w:rStyle w:val="Hyperlink"/>
        </w:rPr>
        <w:t xml:space="preserve">https://directory.accenture.com/UserStatus/                                                                                                                                                                                             </w:t>
      </w:r>
    </w:p>
    <w:p w14:paraId="4F4E4F84" w14:textId="77777777" w:rsidR="00B4257D" w:rsidRPr="00B4257D" w:rsidRDefault="00B4257D" w:rsidP="00B4257D">
      <w:r>
        <w:fldChar w:fldCharType="end"/>
      </w:r>
    </w:p>
    <w:p w14:paraId="4B6DD744" w14:textId="74FB4EDA" w:rsidR="006D592E" w:rsidRDefault="006D592E" w:rsidP="00B4257D">
      <w:pPr>
        <w:pStyle w:val="ListParagraph"/>
        <w:numPr>
          <w:ilvl w:val="0"/>
          <w:numId w:val="45"/>
        </w:numPr>
        <w:rPr>
          <w:bCs/>
        </w:rPr>
      </w:pPr>
      <w:r w:rsidRPr="00B4257D">
        <w:rPr>
          <w:bCs/>
        </w:rPr>
        <w:t>Enter the enterprise id of user</w:t>
      </w:r>
    </w:p>
    <w:p w14:paraId="680CE9CB" w14:textId="77777777" w:rsidR="005E1248" w:rsidRDefault="005E1248" w:rsidP="005E1248">
      <w:pPr>
        <w:pStyle w:val="ListParagraph"/>
        <w:rPr>
          <w:bCs/>
        </w:rPr>
      </w:pPr>
    </w:p>
    <w:p w14:paraId="4B6DD745" w14:textId="1A39D80B" w:rsidR="006D592E" w:rsidRDefault="006D592E" w:rsidP="006D592E">
      <w:pPr>
        <w:rPr>
          <w:bCs/>
        </w:rPr>
      </w:pPr>
      <w:r w:rsidRPr="006D592E">
        <w:rPr>
          <w:bCs/>
          <w:noProof/>
        </w:rPr>
        <w:drawing>
          <wp:inline distT="0" distB="0" distL="0" distR="0" wp14:anchorId="4B6DD7B0" wp14:editId="4B6DD7B1">
            <wp:extent cx="4834408" cy="2200275"/>
            <wp:effectExtent l="0" t="0" r="4445"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tatu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49677" cy="2207225"/>
                    </a:xfrm>
                    <a:prstGeom prst="rect">
                      <a:avLst/>
                    </a:prstGeom>
                  </pic:spPr>
                </pic:pic>
              </a:graphicData>
            </a:graphic>
          </wp:inline>
        </w:drawing>
      </w:r>
    </w:p>
    <w:p w14:paraId="3821DEBC" w14:textId="77777777" w:rsidR="005E1248" w:rsidRPr="006D592E" w:rsidRDefault="005E1248" w:rsidP="006D592E">
      <w:pPr>
        <w:rPr>
          <w:bCs/>
        </w:rPr>
      </w:pPr>
    </w:p>
    <w:p w14:paraId="4B6DD749" w14:textId="066AA9BE" w:rsidR="006D592E" w:rsidRDefault="006D592E" w:rsidP="006D592E">
      <w:pPr>
        <w:pStyle w:val="ListParagraph"/>
        <w:numPr>
          <w:ilvl w:val="0"/>
          <w:numId w:val="45"/>
        </w:numPr>
        <w:rPr>
          <w:bCs/>
        </w:rPr>
      </w:pPr>
      <w:r w:rsidRPr="006D592E">
        <w:rPr>
          <w:bCs/>
        </w:rPr>
        <w:t>Click on “Get Basic Information” as shown above to view the user status</w:t>
      </w:r>
    </w:p>
    <w:p w14:paraId="44FE9086" w14:textId="77777777" w:rsidR="005E1248" w:rsidRPr="006D592E" w:rsidRDefault="005E1248" w:rsidP="005E1248">
      <w:pPr>
        <w:pStyle w:val="ListParagraph"/>
        <w:rPr>
          <w:bCs/>
        </w:rPr>
      </w:pPr>
    </w:p>
    <w:p w14:paraId="4B6DD74A" w14:textId="3FCE7AB6" w:rsidR="006D592E" w:rsidRDefault="006D592E" w:rsidP="006D592E">
      <w:pPr>
        <w:rPr>
          <w:bCs/>
        </w:rPr>
      </w:pPr>
      <w:r w:rsidRPr="006D592E">
        <w:rPr>
          <w:bCs/>
          <w:noProof/>
        </w:rPr>
        <w:drawing>
          <wp:inline distT="0" distB="0" distL="0" distR="0" wp14:anchorId="4B6DD7B2" wp14:editId="4B6DD7B3">
            <wp:extent cx="4517311" cy="263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xt statu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5215" cy="2643041"/>
                    </a:xfrm>
                    <a:prstGeom prst="rect">
                      <a:avLst/>
                    </a:prstGeom>
                  </pic:spPr>
                </pic:pic>
              </a:graphicData>
            </a:graphic>
          </wp:inline>
        </w:drawing>
      </w:r>
    </w:p>
    <w:p w14:paraId="6F466A16" w14:textId="7B60C340" w:rsidR="005E1248" w:rsidRDefault="005E1248" w:rsidP="006D592E">
      <w:pPr>
        <w:rPr>
          <w:bCs/>
        </w:rPr>
      </w:pPr>
    </w:p>
    <w:p w14:paraId="4A2F78CB" w14:textId="77777777" w:rsidR="005E1248" w:rsidRPr="006D592E" w:rsidRDefault="005E1248" w:rsidP="006D592E">
      <w:pPr>
        <w:rPr>
          <w:bCs/>
        </w:rPr>
      </w:pPr>
    </w:p>
    <w:p w14:paraId="4B6DD74B" w14:textId="5E0A691F" w:rsidR="006D592E" w:rsidRDefault="006D592E" w:rsidP="006D592E">
      <w:pPr>
        <w:pStyle w:val="ListParagraph"/>
        <w:numPr>
          <w:ilvl w:val="0"/>
          <w:numId w:val="45"/>
        </w:numPr>
        <w:rPr>
          <w:bCs/>
        </w:rPr>
      </w:pPr>
      <w:r w:rsidRPr="006D592E">
        <w:rPr>
          <w:bCs/>
        </w:rPr>
        <w:lastRenderedPageBreak/>
        <w:t xml:space="preserve">Click </w:t>
      </w:r>
      <w:r w:rsidR="006F1096" w:rsidRPr="006D592E">
        <w:rPr>
          <w:bCs/>
        </w:rPr>
        <w:t>on “</w:t>
      </w:r>
      <w:r w:rsidRPr="006D592E">
        <w:rPr>
          <w:bCs/>
        </w:rPr>
        <w:t>Mail &amp;Collab” to get the user’s service level information</w:t>
      </w:r>
    </w:p>
    <w:p w14:paraId="43FA87E7" w14:textId="77777777" w:rsidR="005E1248" w:rsidRPr="005E1248" w:rsidRDefault="005E1248" w:rsidP="005E1248">
      <w:pPr>
        <w:rPr>
          <w:bCs/>
        </w:rPr>
      </w:pPr>
    </w:p>
    <w:p w14:paraId="4B6DD74D" w14:textId="7D3C715F" w:rsidR="006D592E" w:rsidRDefault="006D592E" w:rsidP="006D592E">
      <w:pPr>
        <w:pStyle w:val="ListParagraph"/>
        <w:numPr>
          <w:ilvl w:val="0"/>
          <w:numId w:val="45"/>
        </w:numPr>
        <w:rPr>
          <w:bCs/>
        </w:rPr>
      </w:pPr>
      <w:r w:rsidRPr="006D592E">
        <w:rPr>
          <w:bCs/>
        </w:rPr>
        <w:t xml:space="preserve">User service level is shown </w:t>
      </w:r>
      <w:r w:rsidR="004118ED" w:rsidRPr="006D592E">
        <w:rPr>
          <w:bCs/>
        </w:rPr>
        <w:t>in “</w:t>
      </w:r>
      <w:r w:rsidRPr="006D592E">
        <w:rPr>
          <w:bCs/>
        </w:rPr>
        <w:t>Email service Leve</w:t>
      </w:r>
      <w:r w:rsidR="004118ED">
        <w:rPr>
          <w:bCs/>
        </w:rPr>
        <w:t>l</w:t>
      </w:r>
      <w:r w:rsidRPr="006D592E">
        <w:rPr>
          <w:bCs/>
        </w:rPr>
        <w:t>”( eg. Z) field as shown below:</w:t>
      </w:r>
    </w:p>
    <w:p w14:paraId="12D63C28" w14:textId="77777777" w:rsidR="005E1248" w:rsidRPr="006D592E" w:rsidRDefault="005E1248" w:rsidP="005E1248">
      <w:pPr>
        <w:pStyle w:val="ListParagraph"/>
        <w:rPr>
          <w:bCs/>
        </w:rPr>
      </w:pPr>
    </w:p>
    <w:p w14:paraId="4B6DD750" w14:textId="77777777" w:rsidR="006D592E" w:rsidRPr="006D592E" w:rsidRDefault="006D592E" w:rsidP="006D592E">
      <w:pPr>
        <w:pStyle w:val="ListParagraph"/>
        <w:ind w:left="0"/>
        <w:rPr>
          <w:bCs/>
        </w:rPr>
      </w:pPr>
      <w:r w:rsidRPr="006D592E">
        <w:rPr>
          <w:bCs/>
          <w:noProof/>
        </w:rPr>
        <w:drawing>
          <wp:inline distT="0" distB="0" distL="0" distR="0" wp14:anchorId="4B6DD7B4" wp14:editId="117E8993">
            <wp:extent cx="4533900" cy="2542698"/>
            <wp:effectExtent l="0" t="0" r="0" b="0"/>
            <wp:docPr id="35" name="Picture 3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ice leve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33900" cy="2542698"/>
                    </a:xfrm>
                    <a:prstGeom prst="rect">
                      <a:avLst/>
                    </a:prstGeom>
                  </pic:spPr>
                </pic:pic>
              </a:graphicData>
            </a:graphic>
          </wp:inline>
        </w:drawing>
      </w:r>
    </w:p>
    <w:p w14:paraId="4B6DD751" w14:textId="77777777" w:rsidR="006D592E" w:rsidRPr="006D592E" w:rsidRDefault="006D592E" w:rsidP="006D592E">
      <w:pPr>
        <w:pStyle w:val="ListParagraph"/>
        <w:ind w:left="0"/>
        <w:rPr>
          <w:bCs/>
        </w:rPr>
      </w:pPr>
    </w:p>
    <w:p w14:paraId="4B6DD752" w14:textId="77777777" w:rsidR="006D592E" w:rsidRDefault="006D592E" w:rsidP="006D592E">
      <w:pPr>
        <w:pStyle w:val="ListParagraph"/>
        <w:ind w:left="0"/>
        <w:rPr>
          <w:bCs/>
          <w:i/>
        </w:rPr>
      </w:pPr>
      <w:r w:rsidRPr="006D592E">
        <w:rPr>
          <w:bCs/>
          <w:i/>
        </w:rPr>
        <w:t>Note: To view the user’s detail</w:t>
      </w:r>
      <w:r w:rsidR="004118ED">
        <w:rPr>
          <w:bCs/>
          <w:i/>
        </w:rPr>
        <w:t>ed</w:t>
      </w:r>
      <w:r w:rsidRPr="006D592E">
        <w:rPr>
          <w:bCs/>
          <w:i/>
        </w:rPr>
        <w:t xml:space="preserve"> </w:t>
      </w:r>
      <w:r w:rsidR="004118ED" w:rsidRPr="006D592E">
        <w:rPr>
          <w:bCs/>
          <w:i/>
        </w:rPr>
        <w:t>information,</w:t>
      </w:r>
      <w:r w:rsidRPr="006D592E">
        <w:rPr>
          <w:bCs/>
          <w:i/>
        </w:rPr>
        <w:t xml:space="preserve"> please click on “Get Detailed information” tab.</w:t>
      </w:r>
    </w:p>
    <w:p w14:paraId="4B6DD753" w14:textId="77777777" w:rsidR="006D592E" w:rsidRPr="006D592E" w:rsidRDefault="006D592E" w:rsidP="006D592E">
      <w:pPr>
        <w:pStyle w:val="ListParagraph"/>
        <w:ind w:left="0"/>
        <w:rPr>
          <w:bCs/>
          <w:i/>
        </w:rPr>
      </w:pPr>
    </w:p>
    <w:p w14:paraId="4B6DD754" w14:textId="77777777" w:rsidR="00817F53" w:rsidRPr="00830454" w:rsidRDefault="00817F53" w:rsidP="00817F53">
      <w:pPr>
        <w:pStyle w:val="Style1"/>
        <w:numPr>
          <w:ilvl w:val="0"/>
          <w:numId w:val="0"/>
        </w:numPr>
        <w:ind w:left="1440"/>
        <w:rPr>
          <w:rStyle w:val="Hyperlink"/>
          <w:rFonts w:cstheme="minorBidi"/>
          <w:noProof/>
          <w:color w:val="FF0000"/>
          <w:sz w:val="20"/>
          <w:szCs w:val="20"/>
          <w:u w:val="none"/>
        </w:rPr>
      </w:pPr>
    </w:p>
    <w:p w14:paraId="4B6DD755" w14:textId="77777777" w:rsidR="004B5557" w:rsidRDefault="0016274B" w:rsidP="00FB1396">
      <w:pPr>
        <w:pStyle w:val="Heading1"/>
        <w:numPr>
          <w:ilvl w:val="0"/>
          <w:numId w:val="10"/>
        </w:numPr>
      </w:pPr>
      <w:bookmarkStart w:id="5" w:name="_Toc521684027"/>
      <w:bookmarkStart w:id="6" w:name="_Hlk520892278"/>
      <w:r>
        <w:t>OWA connection Issues</w:t>
      </w:r>
      <w:bookmarkEnd w:id="5"/>
    </w:p>
    <w:bookmarkEnd w:id="6"/>
    <w:p w14:paraId="4B6DD756" w14:textId="77777777" w:rsidR="001E79A9" w:rsidRDefault="001E79A9" w:rsidP="001E79A9"/>
    <w:p w14:paraId="4B6DD757" w14:textId="77777777" w:rsidR="0016274B" w:rsidRDefault="0016274B" w:rsidP="0016274B">
      <w:r>
        <w:t>When dealing with sync issues between Outlook and OWA it is important to make sure the user has direct access to his mailbox (OWA). Without access to OWA, Outlook will not connect as the application accesses the mail server to sync items.</w:t>
      </w:r>
    </w:p>
    <w:p w14:paraId="4B6DD758" w14:textId="77777777" w:rsidR="0016274B" w:rsidRDefault="0016274B" w:rsidP="0016274B">
      <w:r w:rsidRPr="00815838">
        <w:rPr>
          <w:b/>
        </w:rPr>
        <w:t>Troubleshooting</w:t>
      </w:r>
      <w:r>
        <w:t>:</w:t>
      </w:r>
    </w:p>
    <w:p w14:paraId="4B6DD759" w14:textId="77777777" w:rsidR="0016274B" w:rsidRDefault="0016274B" w:rsidP="0016274B">
      <w:r w:rsidRPr="008C2216">
        <w:rPr>
          <w:b/>
        </w:rPr>
        <w:t>1.</w:t>
      </w:r>
      <w:r>
        <w:t xml:space="preserve"> </w:t>
      </w:r>
      <w:bookmarkStart w:id="7" w:name="OLE_LINK1"/>
      <w:r>
        <w:t xml:space="preserve">Make sure the user can access </w:t>
      </w:r>
      <w:r w:rsidR="004118ED">
        <w:t xml:space="preserve">to </w:t>
      </w:r>
      <w:r>
        <w:t>OWA from his location</w:t>
      </w:r>
      <w:bookmarkEnd w:id="7"/>
    </w:p>
    <w:p w14:paraId="4B6DD75A" w14:textId="77777777" w:rsidR="0016274B" w:rsidRDefault="0016274B" w:rsidP="0016274B">
      <w:r>
        <w:tab/>
      </w:r>
      <w:bookmarkStart w:id="8" w:name="OLE_LINK2"/>
      <w:bookmarkStart w:id="9" w:name="OLE_LINK3"/>
      <w:r>
        <w:t xml:space="preserve">Have the user login to </w:t>
      </w:r>
      <w:hyperlink r:id="rId20" w:history="1">
        <w:r w:rsidR="004118ED" w:rsidRPr="00435328">
          <w:rPr>
            <w:rStyle w:val="Hyperlink"/>
          </w:rPr>
          <w:t>https://myemail.accenture.com/”EID”@accenture.com</w:t>
        </w:r>
      </w:hyperlink>
      <w:bookmarkEnd w:id="8"/>
      <w:bookmarkEnd w:id="9"/>
    </w:p>
    <w:p w14:paraId="4B6DD75B" w14:textId="77777777" w:rsidR="0016274B" w:rsidRDefault="0016274B" w:rsidP="0016274B">
      <w:r w:rsidRPr="008C2216">
        <w:rPr>
          <w:b/>
        </w:rPr>
        <w:t>2.</w:t>
      </w:r>
      <w:r>
        <w:t xml:space="preserve"> If the user has no access to OWA, the error message will determine next steps.</w:t>
      </w:r>
    </w:p>
    <w:p w14:paraId="4B6DD75C" w14:textId="77777777" w:rsidR="0016274B" w:rsidRDefault="0016274B" w:rsidP="0016274B">
      <w:r w:rsidRPr="64842648">
        <w:rPr>
          <w:b/>
          <w:bCs/>
        </w:rPr>
        <w:t>3.</w:t>
      </w:r>
      <w:r>
        <w:t xml:space="preserve"> The error message is browser based (404, 403, connection reset, license expired, etc.)</w:t>
      </w:r>
    </w:p>
    <w:p w14:paraId="4B6DD75D" w14:textId="77777777" w:rsidR="0016274B" w:rsidRDefault="0016274B" w:rsidP="0016274B">
      <w:pPr>
        <w:ind w:left="720"/>
      </w:pPr>
      <w:r>
        <w:t>A browser error message indicates the user cannot reach the mail server from his location.    This is not an Exchange/O365 issue but a Network one as the user is simply unable to reach the service. Reach out to the user’s local Networking Team if connecting from an Accenture location, the client’s Network Team if connecting from a client site or his ISP’s Tech Support if connecting from Home.</w:t>
      </w:r>
    </w:p>
    <w:p w14:paraId="4B6DD75E" w14:textId="77777777" w:rsidR="0016274B" w:rsidRDefault="0016274B" w:rsidP="0016274B">
      <w:pPr>
        <w:ind w:left="720"/>
        <w:rPr>
          <w:b/>
        </w:rPr>
      </w:pPr>
      <w:r>
        <w:rPr>
          <w:b/>
        </w:rPr>
        <w:lastRenderedPageBreak/>
        <w:t>Sample Browser Error:</w:t>
      </w:r>
    </w:p>
    <w:p w14:paraId="4B6DD75F" w14:textId="77777777" w:rsidR="0016274B" w:rsidRDefault="0016274B" w:rsidP="0016274B">
      <w:pPr>
        <w:ind w:left="720"/>
      </w:pPr>
      <w:r>
        <w:rPr>
          <w:noProof/>
        </w:rPr>
        <w:drawing>
          <wp:inline distT="0" distB="0" distL="0" distR="0" wp14:anchorId="4B6DD7B6" wp14:editId="4B6DD7B7">
            <wp:extent cx="3260785" cy="2212675"/>
            <wp:effectExtent l="19050" t="19050" r="15875"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2160" cy="2233965"/>
                    </a:xfrm>
                    <a:prstGeom prst="rect">
                      <a:avLst/>
                    </a:prstGeom>
                    <a:ln w="12700">
                      <a:solidFill>
                        <a:schemeClr val="tx1"/>
                      </a:solidFill>
                    </a:ln>
                  </pic:spPr>
                </pic:pic>
              </a:graphicData>
            </a:graphic>
          </wp:inline>
        </w:drawing>
      </w:r>
    </w:p>
    <w:p w14:paraId="4B6DD760" w14:textId="77777777" w:rsidR="0016274B" w:rsidRDefault="0016274B" w:rsidP="0016274B">
      <w:pPr>
        <w:rPr>
          <w:b/>
        </w:rPr>
      </w:pPr>
    </w:p>
    <w:p w14:paraId="4B6DD761" w14:textId="77777777" w:rsidR="0016274B" w:rsidRDefault="0016274B" w:rsidP="0016274B">
      <w:r w:rsidRPr="00815838">
        <w:rPr>
          <w:b/>
        </w:rPr>
        <w:t xml:space="preserve">4. </w:t>
      </w:r>
      <w:r>
        <w:t>The error message is O365/Exchange Based</w:t>
      </w:r>
    </w:p>
    <w:p w14:paraId="4B6DD762" w14:textId="792476D9" w:rsidR="0016274B" w:rsidRDefault="0016274B" w:rsidP="0016274B">
      <w:pPr>
        <w:ind w:left="720"/>
        <w:rPr>
          <w:b/>
          <w:bCs/>
        </w:rPr>
      </w:pPr>
      <w:r>
        <w:t xml:space="preserve">An </w:t>
      </w:r>
      <w:r w:rsidRPr="004118ED">
        <w:rPr>
          <w:rFonts w:cstheme="minorHAnsi"/>
        </w:rPr>
        <w:t xml:space="preserve">O365/Exchange error message indicates a problem with either the Mailbox or the Service. Errors that deal with </w:t>
      </w:r>
      <w:r w:rsidRPr="004118ED">
        <w:rPr>
          <w:rFonts w:cstheme="minorHAnsi"/>
          <w:b/>
          <w:bCs/>
        </w:rPr>
        <w:t>Licenses</w:t>
      </w:r>
      <w:r w:rsidRPr="004118ED">
        <w:rPr>
          <w:rFonts w:cstheme="minorHAnsi"/>
        </w:rPr>
        <w:t xml:space="preserve"> and the “Sorry, we can’t get that information right now…” error message are handled by </w:t>
      </w:r>
      <w:r w:rsidRPr="004118ED">
        <w:rPr>
          <w:rFonts w:cstheme="minorHAnsi"/>
          <w:b/>
          <w:bCs/>
        </w:rPr>
        <w:t>IAM(</w:t>
      </w:r>
      <w:r w:rsidR="006C3402">
        <w:rPr>
          <w:rFonts w:ascii="Calibri" w:hAnsi="Calibri" w:cs="Calibri"/>
        </w:rPr>
        <w:t>INFRADELV-IAM-IGA-OPER</w:t>
      </w:r>
      <w:r w:rsidRPr="004118ED">
        <w:rPr>
          <w:rFonts w:cstheme="minorHAnsi"/>
          <w:b/>
          <w:bCs/>
        </w:rPr>
        <w:t>)</w:t>
      </w:r>
      <w:r w:rsidRPr="004118ED">
        <w:rPr>
          <w:rFonts w:cstheme="minorHAnsi"/>
        </w:rPr>
        <w:t xml:space="preserve"> team and should be sent to their queue as a first point of escalation. Escalate any other O365/Exchange error message to </w:t>
      </w:r>
      <w:r w:rsidRPr="004118ED">
        <w:rPr>
          <w:rFonts w:cstheme="minorHAnsi"/>
          <w:b/>
          <w:bCs/>
        </w:rPr>
        <w:t>M&amp;C(</w:t>
      </w:r>
      <w:r w:rsidRPr="004118ED">
        <w:rPr>
          <w:rFonts w:eastAsia="Corbel" w:cstheme="minorHAnsi"/>
        </w:rPr>
        <w:t>MSGCOLLAB-O365-OPER</w:t>
      </w:r>
      <w:r w:rsidRPr="004118ED">
        <w:rPr>
          <w:rFonts w:cstheme="minorHAnsi"/>
          <w:b/>
          <w:bCs/>
        </w:rPr>
        <w:t>)</w:t>
      </w:r>
    </w:p>
    <w:p w14:paraId="4B6DD763" w14:textId="77777777" w:rsidR="004118ED" w:rsidRDefault="004118ED" w:rsidP="0016274B">
      <w:pPr>
        <w:ind w:left="720"/>
      </w:pPr>
    </w:p>
    <w:p w14:paraId="4B6DD764" w14:textId="77777777" w:rsidR="0016274B" w:rsidRDefault="0016274B" w:rsidP="0016274B">
      <w:pPr>
        <w:ind w:left="720"/>
        <w:rPr>
          <w:b/>
        </w:rPr>
      </w:pPr>
      <w:r>
        <w:rPr>
          <w:b/>
        </w:rPr>
        <w:t>Sample O365/Exchange errors:</w:t>
      </w:r>
    </w:p>
    <w:p w14:paraId="4B6DD765" w14:textId="77777777" w:rsidR="0016274B" w:rsidRDefault="0016274B" w:rsidP="0016274B">
      <w:pPr>
        <w:ind w:left="720"/>
      </w:pPr>
      <w:r>
        <w:rPr>
          <w:noProof/>
        </w:rPr>
        <w:drawing>
          <wp:inline distT="0" distB="0" distL="0" distR="0" wp14:anchorId="4B6DD7B8" wp14:editId="4B6DD7B9">
            <wp:extent cx="5095875" cy="809569"/>
            <wp:effectExtent l="19050" t="19050" r="9525"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8714" cy="822729"/>
                    </a:xfrm>
                    <a:prstGeom prst="rect">
                      <a:avLst/>
                    </a:prstGeom>
                    <a:ln w="12700">
                      <a:solidFill>
                        <a:schemeClr val="tx1"/>
                      </a:solidFill>
                    </a:ln>
                  </pic:spPr>
                </pic:pic>
              </a:graphicData>
            </a:graphic>
          </wp:inline>
        </w:drawing>
      </w:r>
    </w:p>
    <w:p w14:paraId="4B6DD766" w14:textId="77777777" w:rsidR="0016274B" w:rsidRDefault="0016274B" w:rsidP="0016274B">
      <w:pPr>
        <w:ind w:left="720"/>
      </w:pPr>
    </w:p>
    <w:p w14:paraId="4B6DD767" w14:textId="77777777" w:rsidR="0016274B" w:rsidRDefault="0016274B" w:rsidP="0016274B">
      <w:pPr>
        <w:ind w:left="720"/>
      </w:pPr>
      <w:r>
        <w:rPr>
          <w:noProof/>
        </w:rPr>
        <w:drawing>
          <wp:inline distT="0" distB="0" distL="0" distR="0" wp14:anchorId="4B6DD7BA" wp14:editId="4B6DD7BB">
            <wp:extent cx="5105400" cy="601084"/>
            <wp:effectExtent l="19050" t="19050" r="19050" b="27940"/>
            <wp:docPr id="3322211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217586" cy="614292"/>
                    </a:xfrm>
                    <a:prstGeom prst="rect">
                      <a:avLst/>
                    </a:prstGeom>
                    <a:ln w="12700">
                      <a:solidFill>
                        <a:schemeClr val="tx1"/>
                      </a:solidFill>
                    </a:ln>
                  </pic:spPr>
                </pic:pic>
              </a:graphicData>
            </a:graphic>
          </wp:inline>
        </w:drawing>
      </w:r>
    </w:p>
    <w:p w14:paraId="4B6DD768" w14:textId="77777777" w:rsidR="001E79A9" w:rsidRDefault="001E79A9" w:rsidP="001E79A9">
      <w:pPr>
        <w:pStyle w:val="ListParagraph"/>
      </w:pPr>
    </w:p>
    <w:p w14:paraId="4B6DD769" w14:textId="133038B6" w:rsidR="0016274B" w:rsidRDefault="0016274B" w:rsidP="001E79A9">
      <w:pPr>
        <w:pStyle w:val="ListParagraph"/>
      </w:pPr>
    </w:p>
    <w:p w14:paraId="3BFC653A" w14:textId="77777777" w:rsidR="00B16603" w:rsidRDefault="00B16603" w:rsidP="001E79A9">
      <w:pPr>
        <w:pStyle w:val="ListParagraph"/>
      </w:pPr>
    </w:p>
    <w:p w14:paraId="4B6DD76A" w14:textId="77777777" w:rsidR="00F1142C" w:rsidRDefault="00BF1622" w:rsidP="006C73A2">
      <w:pPr>
        <w:pStyle w:val="Heading1"/>
        <w:numPr>
          <w:ilvl w:val="0"/>
          <w:numId w:val="39"/>
        </w:numPr>
      </w:pPr>
      <w:bookmarkStart w:id="10" w:name="_Toc521684028"/>
      <w:bookmarkStart w:id="11" w:name="_Hlk520892318"/>
      <w:r>
        <w:lastRenderedPageBreak/>
        <w:t xml:space="preserve">Unable </w:t>
      </w:r>
      <w:r w:rsidR="0016274B">
        <w:t>to access Outlook due to Azure License Issue/Microsoft Software Licensing Issue</w:t>
      </w:r>
      <w:bookmarkEnd w:id="10"/>
    </w:p>
    <w:p w14:paraId="4B6DD76B" w14:textId="77777777" w:rsidR="0016274B" w:rsidRDefault="0016274B" w:rsidP="0016274B"/>
    <w:p w14:paraId="4B6DD76C" w14:textId="77777777" w:rsidR="0016274B" w:rsidRDefault="0016274B" w:rsidP="0016274B">
      <w:r>
        <w:t>Outlook is unable to connect and OWA is inaccessible.</w:t>
      </w:r>
    </w:p>
    <w:p w14:paraId="4B6DD76D" w14:textId="77777777" w:rsidR="0016274B" w:rsidRDefault="0016274B" w:rsidP="0016274B">
      <w:pPr>
        <w:pStyle w:val="ListParagraph"/>
        <w:numPr>
          <w:ilvl w:val="0"/>
          <w:numId w:val="42"/>
        </w:numPr>
        <w:spacing w:before="120" w:after="200" w:line="264" w:lineRule="auto"/>
      </w:pPr>
      <w:r>
        <w:t>User is unable to access email via Outlook</w:t>
      </w:r>
    </w:p>
    <w:p w14:paraId="4B6DD76E" w14:textId="77777777" w:rsidR="0016274B" w:rsidRDefault="0016274B" w:rsidP="0016274B">
      <w:pPr>
        <w:pStyle w:val="ListParagraph"/>
        <w:numPr>
          <w:ilvl w:val="0"/>
          <w:numId w:val="42"/>
        </w:numPr>
        <w:spacing w:before="120" w:after="200" w:line="264" w:lineRule="auto"/>
      </w:pPr>
      <w:r>
        <w:t>OWA is throwing an error mailbox license is expired such as below:</w:t>
      </w:r>
    </w:p>
    <w:p w14:paraId="4B6DD76F" w14:textId="77777777" w:rsidR="0016274B" w:rsidRDefault="0016274B" w:rsidP="0016274B">
      <w:pPr>
        <w:pStyle w:val="ListParagraph"/>
        <w:spacing w:before="120" w:after="200" w:line="264" w:lineRule="auto"/>
      </w:pPr>
    </w:p>
    <w:p w14:paraId="4B6DD770" w14:textId="77777777" w:rsidR="0016274B" w:rsidRDefault="0016274B" w:rsidP="0016274B">
      <w:pPr>
        <w:ind w:left="360"/>
      </w:pPr>
      <w:r>
        <w:rPr>
          <w:noProof/>
        </w:rPr>
        <w:drawing>
          <wp:inline distT="0" distB="0" distL="0" distR="0" wp14:anchorId="4B6DD7BC" wp14:editId="4B6DD7BD">
            <wp:extent cx="5465135" cy="1295050"/>
            <wp:effectExtent l="19050" t="19050" r="2159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8816" cy="1295922"/>
                    </a:xfrm>
                    <a:prstGeom prst="rect">
                      <a:avLst/>
                    </a:prstGeom>
                    <a:ln>
                      <a:solidFill>
                        <a:schemeClr val="tx1"/>
                      </a:solidFill>
                    </a:ln>
                  </pic:spPr>
                </pic:pic>
              </a:graphicData>
            </a:graphic>
          </wp:inline>
        </w:drawing>
      </w:r>
    </w:p>
    <w:p w14:paraId="4B6DD771" w14:textId="15B73340" w:rsidR="0016274B" w:rsidRPr="0016274B" w:rsidRDefault="0016274B" w:rsidP="0016274B">
      <w:r w:rsidRPr="0016274B">
        <w:t xml:space="preserve">Forward the incidents to IAM team </w:t>
      </w:r>
      <w:r w:rsidRPr="0016274B">
        <w:rPr>
          <w:b/>
        </w:rPr>
        <w:t xml:space="preserve">(Queue Name: </w:t>
      </w:r>
      <w:r w:rsidR="006C3402" w:rsidRPr="006C3402">
        <w:rPr>
          <w:rFonts w:ascii="Calibri" w:hAnsi="Calibri" w:cs="Calibri"/>
          <w:b/>
          <w:bCs/>
        </w:rPr>
        <w:t>INFRADELV-IAM-IGA-OPER</w:t>
      </w:r>
      <w:r w:rsidRPr="0016274B">
        <w:rPr>
          <w:b/>
        </w:rPr>
        <w:t>)</w:t>
      </w:r>
    </w:p>
    <w:p w14:paraId="4B6DD777" w14:textId="77777777" w:rsidR="006F38D1" w:rsidRDefault="004C7094" w:rsidP="006C73A2">
      <w:pPr>
        <w:pStyle w:val="Heading1"/>
        <w:numPr>
          <w:ilvl w:val="0"/>
          <w:numId w:val="39"/>
        </w:numPr>
      </w:pPr>
      <w:bookmarkStart w:id="12" w:name="_Toc521684029"/>
      <w:bookmarkEnd w:id="11"/>
      <w:r>
        <w:t>Office account issue after name change</w:t>
      </w:r>
      <w:bookmarkEnd w:id="12"/>
    </w:p>
    <w:p w14:paraId="4B6DD778" w14:textId="77777777" w:rsidR="004C7094" w:rsidRDefault="004C7094" w:rsidP="004C7094"/>
    <w:p w14:paraId="4B6DD779" w14:textId="77777777" w:rsidR="004C7094" w:rsidRDefault="004C7094" w:rsidP="004C7094">
      <w:pPr>
        <w:pStyle w:val="ListParagraph"/>
        <w:numPr>
          <w:ilvl w:val="0"/>
          <w:numId w:val="43"/>
        </w:numPr>
        <w:spacing w:before="120" w:after="200" w:line="264" w:lineRule="auto"/>
      </w:pPr>
      <w:r>
        <w:t>Users are unable to configure new Outlook account.</w:t>
      </w:r>
    </w:p>
    <w:p w14:paraId="4B6DD77A" w14:textId="77777777" w:rsidR="004C7094" w:rsidRDefault="004C7094" w:rsidP="004C7094">
      <w:pPr>
        <w:pStyle w:val="ListParagraph"/>
        <w:numPr>
          <w:ilvl w:val="0"/>
          <w:numId w:val="43"/>
        </w:numPr>
        <w:spacing w:before="120" w:after="200" w:line="264" w:lineRule="auto"/>
      </w:pPr>
      <w:r>
        <w:t xml:space="preserve">Users’ Outlook is not loading new emails or not connecting. </w:t>
      </w:r>
    </w:p>
    <w:p w14:paraId="4B6DD77B" w14:textId="77777777" w:rsidR="004C7094" w:rsidRDefault="004C7094" w:rsidP="004C7094">
      <w:pPr>
        <w:pStyle w:val="ListParagraph"/>
        <w:numPr>
          <w:ilvl w:val="0"/>
          <w:numId w:val="43"/>
        </w:numPr>
        <w:spacing w:before="120" w:after="200" w:line="264" w:lineRule="auto"/>
      </w:pPr>
      <w:r>
        <w:t xml:space="preserve">Users are unable to log in to other Office applications. </w:t>
      </w:r>
    </w:p>
    <w:p w14:paraId="4B6DD77C" w14:textId="728686F8" w:rsidR="004C7094" w:rsidRDefault="004C7094" w:rsidP="004C7094">
      <w:pPr>
        <w:rPr>
          <w:bCs/>
        </w:rPr>
      </w:pPr>
      <w:r w:rsidRPr="004C7094">
        <w:rPr>
          <w:bCs/>
        </w:rPr>
        <w:t>Once the name is changed, it takes around 10-15 days to replicate changes the whole environment. Affected user m</w:t>
      </w:r>
      <w:r w:rsidR="006D592E">
        <w:rPr>
          <w:bCs/>
        </w:rPr>
        <w:t>ay</w:t>
      </w:r>
      <w:r w:rsidRPr="004C7094">
        <w:rPr>
          <w:bCs/>
        </w:rPr>
        <w:t xml:space="preserve"> use OWA( </w:t>
      </w:r>
      <w:hyperlink r:id="rId25">
        <w:r w:rsidRPr="004C7094">
          <w:rPr>
            <w:rStyle w:val="Hyperlink"/>
            <w:bCs/>
          </w:rPr>
          <w:t>https://myemail.accenture.com</w:t>
        </w:r>
      </w:hyperlink>
      <w:r w:rsidRPr="004C7094">
        <w:rPr>
          <w:bCs/>
        </w:rPr>
        <w:t xml:space="preserve"> ) as a work around. If the issue persists, try to create a new outlook profile. User may reach out to IAM (</w:t>
      </w:r>
      <w:r w:rsidR="006C3402" w:rsidRPr="006C3402">
        <w:rPr>
          <w:rFonts w:ascii="Calibri" w:hAnsi="Calibri" w:cs="Calibri"/>
          <w:b/>
          <w:bCs/>
        </w:rPr>
        <w:t>INFRADELV-IAM-IGA-OPER</w:t>
      </w:r>
      <w:r w:rsidRPr="004C7094">
        <w:rPr>
          <w:bCs/>
        </w:rPr>
        <w:t>) team if the new</w:t>
      </w:r>
      <w:r w:rsidR="006D592E">
        <w:rPr>
          <w:bCs/>
        </w:rPr>
        <w:t xml:space="preserve"> outlook profile does not work </w:t>
      </w:r>
      <w:r w:rsidR="006D592E" w:rsidRPr="006D592E">
        <w:rPr>
          <w:bCs/>
        </w:rPr>
        <w:t>to reset the Azure licenses of affected users.</w:t>
      </w:r>
    </w:p>
    <w:p w14:paraId="4B6DD77D" w14:textId="77777777" w:rsidR="00F428ED" w:rsidRDefault="000A69B2" w:rsidP="000A69B2">
      <w:pPr>
        <w:pStyle w:val="Heading1"/>
        <w:numPr>
          <w:ilvl w:val="0"/>
          <w:numId w:val="39"/>
        </w:numPr>
      </w:pPr>
      <w:bookmarkStart w:id="13" w:name="_Toc521684030"/>
      <w:bookmarkStart w:id="14" w:name="_Hlk517201166"/>
      <w:r w:rsidRPr="000A69B2">
        <w:t xml:space="preserve">Unable to access </w:t>
      </w:r>
      <w:r w:rsidR="008D7125">
        <w:t>Webmail/</w:t>
      </w:r>
      <w:r w:rsidRPr="000A69B2">
        <w:t>outlook on personal machine</w:t>
      </w:r>
      <w:bookmarkEnd w:id="13"/>
    </w:p>
    <w:p w14:paraId="4B6DD77E" w14:textId="77777777" w:rsidR="000A69B2" w:rsidRDefault="000A69B2" w:rsidP="000A69B2"/>
    <w:p w14:paraId="4B6DD77F" w14:textId="77777777" w:rsidR="008D7125" w:rsidRPr="003316DF" w:rsidRDefault="008D7125" w:rsidP="000A69B2">
      <w:pPr>
        <w:rPr>
          <w:b/>
          <w:u w:val="single"/>
        </w:rPr>
      </w:pPr>
      <w:r w:rsidRPr="003316DF">
        <w:rPr>
          <w:b/>
          <w:u w:val="single"/>
        </w:rPr>
        <w:t>Unable to access webmail on personal machine</w:t>
      </w:r>
    </w:p>
    <w:p w14:paraId="4B6DD780" w14:textId="77777777" w:rsidR="00FA3C88" w:rsidRPr="003316DF" w:rsidRDefault="00FA3C88" w:rsidP="00FA3C88">
      <w:pPr>
        <w:rPr>
          <w:rFonts w:cstheme="minorHAnsi"/>
        </w:rPr>
      </w:pPr>
      <w:r w:rsidRPr="003316DF">
        <w:rPr>
          <w:rFonts w:cstheme="minorHAnsi"/>
        </w:rPr>
        <w:t xml:space="preserve">User unable to access Accenture webmail (OWA) on personal machine. Please follow bellow steps to diagnose the issue. </w:t>
      </w:r>
    </w:p>
    <w:p w14:paraId="4B6DD781" w14:textId="77777777" w:rsidR="00FA3C88" w:rsidRPr="003316DF" w:rsidRDefault="00FA3C88" w:rsidP="00FA3C88">
      <w:pPr>
        <w:pStyle w:val="ListParagraph"/>
        <w:numPr>
          <w:ilvl w:val="0"/>
          <w:numId w:val="46"/>
        </w:numPr>
        <w:spacing w:before="120" w:after="200" w:line="264" w:lineRule="auto"/>
        <w:rPr>
          <w:rFonts w:cstheme="minorHAnsi"/>
        </w:rPr>
      </w:pPr>
      <w:r w:rsidRPr="003316DF">
        <w:rPr>
          <w:rFonts w:cstheme="minorHAnsi"/>
        </w:rPr>
        <w:t xml:space="preserve">Check URL of OWA which user using to access, it should be  </w:t>
      </w:r>
      <w:hyperlink r:id="rId26" w:history="1">
        <w:r w:rsidRPr="003316DF">
          <w:rPr>
            <w:rStyle w:val="Hyperlink"/>
            <w:rFonts w:cstheme="minorHAnsi"/>
          </w:rPr>
          <w:t>https://myemail.accenture.com</w:t>
        </w:r>
      </w:hyperlink>
      <w:r w:rsidRPr="003316DF">
        <w:rPr>
          <w:rFonts w:cstheme="minorHAnsi"/>
        </w:rPr>
        <w:t xml:space="preserve"> </w:t>
      </w:r>
    </w:p>
    <w:p w14:paraId="4B6DD782" w14:textId="77777777" w:rsidR="00FA3C88" w:rsidRPr="003316DF" w:rsidRDefault="00FA3C88" w:rsidP="00FA3C88">
      <w:pPr>
        <w:pStyle w:val="ListParagraph"/>
        <w:rPr>
          <w:rFonts w:cstheme="minorHAnsi"/>
        </w:rPr>
      </w:pPr>
    </w:p>
    <w:p w14:paraId="4B6DD783" w14:textId="77777777" w:rsidR="00FA3C88" w:rsidRPr="003316DF" w:rsidRDefault="00FA3C88" w:rsidP="00FA3C88">
      <w:pPr>
        <w:pStyle w:val="ListParagraph"/>
        <w:numPr>
          <w:ilvl w:val="0"/>
          <w:numId w:val="46"/>
        </w:numPr>
        <w:spacing w:before="120" w:after="200" w:line="264" w:lineRule="auto"/>
        <w:rPr>
          <w:rFonts w:cstheme="minorHAnsi"/>
        </w:rPr>
      </w:pPr>
      <w:r w:rsidRPr="003316DF">
        <w:rPr>
          <w:rFonts w:cstheme="minorHAnsi"/>
        </w:rPr>
        <w:t xml:space="preserve">Check if OWA is enabled for that mailbox using </w:t>
      </w:r>
      <w:r w:rsidRPr="003316DF">
        <w:rPr>
          <w:rFonts w:cstheme="minorHAnsi"/>
          <w:b/>
        </w:rPr>
        <w:t>User status</w:t>
      </w:r>
      <w:r w:rsidRPr="003316DF">
        <w:rPr>
          <w:rFonts w:cstheme="minorHAnsi"/>
        </w:rPr>
        <w:t xml:space="preserve"> site under </w:t>
      </w:r>
      <w:r w:rsidRPr="003316DF">
        <w:rPr>
          <w:rFonts w:cstheme="minorHAnsi"/>
          <w:b/>
        </w:rPr>
        <w:t>Mail &amp; Collab</w:t>
      </w:r>
      <w:r w:rsidRPr="003316DF">
        <w:rPr>
          <w:rFonts w:cstheme="minorHAnsi"/>
        </w:rPr>
        <w:t xml:space="preserve"> Tab ( </w:t>
      </w:r>
      <w:hyperlink r:id="rId27" w:history="1">
        <w:r w:rsidRPr="003316DF">
          <w:rPr>
            <w:rStyle w:val="Hyperlink"/>
            <w:rFonts w:cstheme="minorHAnsi"/>
          </w:rPr>
          <w:t>https://directory.accenture.com/UserStatus/</w:t>
        </w:r>
      </w:hyperlink>
      <w:r w:rsidRPr="003316DF">
        <w:rPr>
          <w:rFonts w:cstheme="minorHAnsi"/>
        </w:rPr>
        <w:t xml:space="preserve"> )</w:t>
      </w:r>
    </w:p>
    <w:p w14:paraId="4B6DD784" w14:textId="77777777" w:rsidR="00FA3C88" w:rsidRPr="003316DF" w:rsidRDefault="00FA3C88" w:rsidP="00FA3C88">
      <w:pPr>
        <w:rPr>
          <w:rFonts w:cstheme="minorHAnsi"/>
        </w:rPr>
      </w:pPr>
      <w:r w:rsidRPr="003316DF">
        <w:rPr>
          <w:rFonts w:cstheme="minorHAnsi"/>
        </w:rPr>
        <w:lastRenderedPageBreak/>
        <w:t xml:space="preserve">               </w:t>
      </w:r>
      <w:r w:rsidRPr="003316DF">
        <w:rPr>
          <w:rFonts w:cstheme="minorHAnsi"/>
          <w:noProof/>
        </w:rPr>
        <w:drawing>
          <wp:inline distT="0" distB="0" distL="0" distR="0" wp14:anchorId="4B6DD7BE" wp14:editId="4B6DD7BF">
            <wp:extent cx="3733800" cy="962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3800" cy="962025"/>
                    </a:xfrm>
                    <a:prstGeom prst="rect">
                      <a:avLst/>
                    </a:prstGeom>
                    <a:ln>
                      <a:solidFill>
                        <a:schemeClr val="tx1"/>
                      </a:solidFill>
                    </a:ln>
                  </pic:spPr>
                </pic:pic>
              </a:graphicData>
            </a:graphic>
          </wp:inline>
        </w:drawing>
      </w:r>
    </w:p>
    <w:p w14:paraId="4B6DD785" w14:textId="29D91232" w:rsidR="00FA3C88" w:rsidRPr="003316DF" w:rsidRDefault="00FA3C88" w:rsidP="00FA3C88">
      <w:pPr>
        <w:rPr>
          <w:rFonts w:cstheme="minorHAnsi"/>
        </w:rPr>
      </w:pPr>
      <w:r w:rsidRPr="003316DF">
        <w:rPr>
          <w:rFonts w:cstheme="minorHAnsi"/>
        </w:rPr>
        <w:t xml:space="preserve"> </w:t>
      </w:r>
      <w:r w:rsidRPr="003316DF">
        <w:rPr>
          <w:rFonts w:cstheme="minorHAnsi"/>
          <w:b/>
        </w:rPr>
        <w:t>Note</w:t>
      </w:r>
      <w:r w:rsidRPr="003316DF">
        <w:rPr>
          <w:rFonts w:cstheme="minorHAnsi"/>
        </w:rPr>
        <w:t>- if OWA disabled please assign incident to IAM team (</w:t>
      </w:r>
      <w:r w:rsidR="006C3402" w:rsidRPr="006C3402">
        <w:rPr>
          <w:rFonts w:ascii="Calibri" w:hAnsi="Calibri" w:cs="Calibri"/>
          <w:b/>
          <w:bCs/>
        </w:rPr>
        <w:t>INFRADELV-IAM-IGA-OPER</w:t>
      </w:r>
      <w:r w:rsidRPr="003316DF">
        <w:rPr>
          <w:rFonts w:cstheme="minorHAnsi"/>
        </w:rPr>
        <w:t>) to get this checked and enabled</w:t>
      </w:r>
    </w:p>
    <w:p w14:paraId="4B6DD786" w14:textId="77777777" w:rsidR="00FA3C88" w:rsidRPr="003316DF" w:rsidRDefault="00FA3C88" w:rsidP="00FA3C88">
      <w:pPr>
        <w:pStyle w:val="ListParagraph"/>
        <w:numPr>
          <w:ilvl w:val="0"/>
          <w:numId w:val="46"/>
        </w:numPr>
        <w:spacing w:before="120" w:after="200" w:line="264" w:lineRule="auto"/>
        <w:rPr>
          <w:rFonts w:cstheme="minorHAnsi"/>
        </w:rPr>
      </w:pPr>
      <w:r w:rsidRPr="003316DF">
        <w:rPr>
          <w:rFonts w:cstheme="minorHAnsi"/>
        </w:rPr>
        <w:t xml:space="preserve"> Please ask user to do Telnet from his personal system using command Prompt (CMD): </w:t>
      </w:r>
    </w:p>
    <w:p w14:paraId="4B6DD787" w14:textId="77777777" w:rsidR="00FA3C88" w:rsidRPr="003316DF" w:rsidRDefault="00FA3C88" w:rsidP="00FA3C88">
      <w:pPr>
        <w:pStyle w:val="ListParagraph"/>
        <w:rPr>
          <w:rFonts w:cstheme="minorHAnsi"/>
        </w:rPr>
      </w:pPr>
    </w:p>
    <w:p w14:paraId="4B6DD788" w14:textId="77777777" w:rsidR="00FA3C88" w:rsidRPr="003316DF" w:rsidRDefault="00FA3C88" w:rsidP="00FA3C88">
      <w:pPr>
        <w:pStyle w:val="ListParagraph"/>
        <w:numPr>
          <w:ilvl w:val="0"/>
          <w:numId w:val="47"/>
        </w:numPr>
        <w:tabs>
          <w:tab w:val="left" w:pos="1080"/>
        </w:tabs>
        <w:spacing w:before="120" w:after="200" w:line="264" w:lineRule="auto"/>
        <w:ind w:hanging="720"/>
        <w:rPr>
          <w:rFonts w:cstheme="minorHAnsi"/>
        </w:rPr>
      </w:pPr>
      <w:r w:rsidRPr="003316DF">
        <w:rPr>
          <w:rFonts w:cstheme="minorHAnsi"/>
        </w:rPr>
        <w:t xml:space="preserve">Type windows+R </w:t>
      </w:r>
    </w:p>
    <w:p w14:paraId="4B6DD789" w14:textId="77777777" w:rsidR="00FA3C88" w:rsidRPr="003316DF" w:rsidRDefault="00FA3C88" w:rsidP="00FA3C88">
      <w:pPr>
        <w:pStyle w:val="ListParagraph"/>
        <w:numPr>
          <w:ilvl w:val="0"/>
          <w:numId w:val="47"/>
        </w:numPr>
        <w:spacing w:before="120" w:after="200" w:line="264" w:lineRule="auto"/>
        <w:ind w:left="1080"/>
        <w:rPr>
          <w:rFonts w:cstheme="minorHAnsi"/>
        </w:rPr>
      </w:pPr>
      <w:r w:rsidRPr="003316DF">
        <w:rPr>
          <w:rFonts w:cstheme="minorHAnsi"/>
        </w:rPr>
        <w:t>Type telnet, If the below error is obtained</w:t>
      </w:r>
    </w:p>
    <w:p w14:paraId="4B6DD78A" w14:textId="77777777" w:rsidR="00FA3C88" w:rsidRPr="003316DF" w:rsidRDefault="00FA3C88" w:rsidP="00FA3C88">
      <w:pPr>
        <w:pStyle w:val="ListParagraph"/>
        <w:rPr>
          <w:rFonts w:cstheme="minorHAnsi"/>
        </w:rPr>
      </w:pPr>
    </w:p>
    <w:p w14:paraId="4B6DD78B" w14:textId="77777777" w:rsidR="00FA3C88" w:rsidRPr="003316DF" w:rsidRDefault="00FA3C88" w:rsidP="00FA3C88">
      <w:pPr>
        <w:pStyle w:val="ListParagraph"/>
        <w:ind w:hanging="180"/>
        <w:rPr>
          <w:rFonts w:cstheme="minorHAnsi"/>
        </w:rPr>
      </w:pPr>
      <w:r w:rsidRPr="003316DF">
        <w:rPr>
          <w:rFonts w:cstheme="minorHAnsi"/>
          <w:noProof/>
        </w:rPr>
        <w:drawing>
          <wp:inline distT="0" distB="0" distL="0" distR="0" wp14:anchorId="4B6DD7C0" wp14:editId="4B6DD7C1">
            <wp:extent cx="4286250" cy="7620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0" cy="762000"/>
                    </a:xfrm>
                    <a:prstGeom prst="rect">
                      <a:avLst/>
                    </a:prstGeom>
                    <a:ln w="9525">
                      <a:solidFill>
                        <a:schemeClr val="tx1"/>
                      </a:solidFill>
                    </a:ln>
                  </pic:spPr>
                </pic:pic>
              </a:graphicData>
            </a:graphic>
          </wp:inline>
        </w:drawing>
      </w:r>
    </w:p>
    <w:p w14:paraId="4B6DD78C" w14:textId="77777777" w:rsidR="00FA3C88" w:rsidRPr="003316DF" w:rsidRDefault="00FA3C88" w:rsidP="00FA3C88">
      <w:pPr>
        <w:pStyle w:val="ListParagraph"/>
        <w:ind w:left="810" w:hanging="90"/>
        <w:rPr>
          <w:rFonts w:cstheme="minorHAnsi"/>
        </w:rPr>
      </w:pPr>
    </w:p>
    <w:p w14:paraId="4B6DD78D" w14:textId="77777777" w:rsidR="00FA3C88" w:rsidRPr="003316DF" w:rsidRDefault="00FA3C88" w:rsidP="00FA3C88">
      <w:pPr>
        <w:pStyle w:val="ListParagraph"/>
        <w:numPr>
          <w:ilvl w:val="0"/>
          <w:numId w:val="47"/>
        </w:numPr>
        <w:spacing w:before="120" w:after="200" w:line="264" w:lineRule="auto"/>
        <w:ind w:left="1080"/>
        <w:rPr>
          <w:rFonts w:cstheme="minorHAnsi"/>
        </w:rPr>
      </w:pPr>
      <w:r w:rsidRPr="003316DF">
        <w:rPr>
          <w:rFonts w:cstheme="minorHAnsi"/>
        </w:rPr>
        <w:t>Follow the steps below to enable the telnet client through command line</w:t>
      </w:r>
    </w:p>
    <w:p w14:paraId="4B6DD78E" w14:textId="77777777" w:rsidR="00FA3C88" w:rsidRPr="003316DF" w:rsidRDefault="00FA3C88" w:rsidP="00FA3C88">
      <w:pPr>
        <w:pStyle w:val="ListParagraph"/>
        <w:ind w:left="1440"/>
        <w:rPr>
          <w:rFonts w:cstheme="minorHAnsi"/>
        </w:rPr>
      </w:pPr>
    </w:p>
    <w:p w14:paraId="4B6DD78F" w14:textId="77777777" w:rsidR="00FA3C88" w:rsidRPr="003316DF" w:rsidRDefault="00FA3C88" w:rsidP="00FA3C88">
      <w:pPr>
        <w:pStyle w:val="ListParagraph"/>
        <w:numPr>
          <w:ilvl w:val="0"/>
          <w:numId w:val="47"/>
        </w:numPr>
        <w:spacing w:before="120" w:after="200" w:line="264" w:lineRule="auto"/>
        <w:ind w:left="1080"/>
        <w:rPr>
          <w:rFonts w:cstheme="minorHAnsi"/>
        </w:rPr>
      </w:pPr>
      <w:r w:rsidRPr="003316DF">
        <w:rPr>
          <w:rFonts w:cstheme="minorHAnsi"/>
        </w:rPr>
        <w:t>Run the below command in command prompt with administrator permissions.</w:t>
      </w:r>
    </w:p>
    <w:p w14:paraId="4B6DD790" w14:textId="77777777" w:rsidR="00FA3C88" w:rsidRPr="003316DF" w:rsidRDefault="00FA3C88" w:rsidP="00FA3C88">
      <w:pPr>
        <w:pStyle w:val="ListParagraph"/>
        <w:ind w:left="810" w:hanging="90"/>
        <w:rPr>
          <w:rFonts w:cstheme="minorHAnsi"/>
        </w:rPr>
      </w:pPr>
    </w:p>
    <w:p w14:paraId="4B6DD791" w14:textId="77777777" w:rsidR="00FA3C88" w:rsidRPr="003316DF" w:rsidRDefault="00FA3C88" w:rsidP="00FA3C88">
      <w:pPr>
        <w:pStyle w:val="ListParagraph"/>
        <w:ind w:left="810" w:firstLine="270"/>
        <w:rPr>
          <w:rFonts w:cstheme="minorHAnsi"/>
          <w:b/>
        </w:rPr>
      </w:pPr>
      <w:r w:rsidRPr="003316DF">
        <w:rPr>
          <w:rFonts w:cstheme="minorHAnsi"/>
          <w:b/>
        </w:rPr>
        <w:t>dism /online /Enable-Feature /FeatureName:TelnetClient</w:t>
      </w:r>
    </w:p>
    <w:p w14:paraId="4B6DD792" w14:textId="77777777" w:rsidR="00FA3C88" w:rsidRPr="003316DF" w:rsidRDefault="00FA3C88" w:rsidP="00FA3C88">
      <w:pPr>
        <w:pStyle w:val="ListParagraph"/>
        <w:ind w:left="810" w:hanging="90"/>
        <w:rPr>
          <w:rFonts w:cstheme="minorHAnsi"/>
          <w:b/>
        </w:rPr>
      </w:pPr>
    </w:p>
    <w:p w14:paraId="4B6DD793" w14:textId="77777777" w:rsidR="00FA3C88" w:rsidRPr="003316DF" w:rsidRDefault="00FA3C88" w:rsidP="00FA3C88">
      <w:pPr>
        <w:pStyle w:val="ListParagraph"/>
        <w:ind w:left="1440" w:hanging="810"/>
        <w:rPr>
          <w:rFonts w:cstheme="minorHAnsi"/>
          <w:b/>
        </w:rPr>
      </w:pPr>
      <w:r w:rsidRPr="003316DF">
        <w:rPr>
          <w:rFonts w:cstheme="minorHAnsi"/>
          <w:noProof/>
        </w:rPr>
        <w:drawing>
          <wp:inline distT="0" distB="0" distL="0" distR="0" wp14:anchorId="4B6DD7C2" wp14:editId="4B6DD7C3">
            <wp:extent cx="4303582" cy="1409700"/>
            <wp:effectExtent l="19050" t="19050" r="2095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8279" cy="1417790"/>
                    </a:xfrm>
                    <a:prstGeom prst="rect">
                      <a:avLst/>
                    </a:prstGeom>
                    <a:ln w="9525">
                      <a:solidFill>
                        <a:schemeClr val="tx1"/>
                      </a:solidFill>
                    </a:ln>
                  </pic:spPr>
                </pic:pic>
              </a:graphicData>
            </a:graphic>
          </wp:inline>
        </w:drawing>
      </w:r>
    </w:p>
    <w:p w14:paraId="4B6DD794" w14:textId="77777777" w:rsidR="00FA3C88" w:rsidRPr="003316DF" w:rsidRDefault="00FA3C88" w:rsidP="00FA3C88">
      <w:pPr>
        <w:pStyle w:val="ListParagraph"/>
        <w:ind w:left="810" w:hanging="90"/>
        <w:rPr>
          <w:rFonts w:cstheme="minorHAnsi"/>
        </w:rPr>
      </w:pPr>
    </w:p>
    <w:p w14:paraId="4B6DD795" w14:textId="77777777" w:rsidR="00FA3C88" w:rsidRPr="003316DF" w:rsidRDefault="00FA3C88" w:rsidP="00FA3C88">
      <w:pPr>
        <w:pStyle w:val="ListParagraph"/>
        <w:ind w:left="810" w:hanging="90"/>
        <w:rPr>
          <w:rFonts w:cstheme="minorHAnsi"/>
        </w:rPr>
      </w:pPr>
      <w:r w:rsidRPr="003316DF">
        <w:rPr>
          <w:rFonts w:cstheme="minorHAnsi"/>
        </w:rPr>
        <w:t>That’s it, after a few seconds telnet should be ready to use.</w:t>
      </w:r>
    </w:p>
    <w:p w14:paraId="4B6DD796" w14:textId="77777777" w:rsidR="00FA3C88" w:rsidRPr="003316DF" w:rsidRDefault="00FA3C88" w:rsidP="00FA3C88">
      <w:pPr>
        <w:pStyle w:val="ListParagraph"/>
        <w:rPr>
          <w:rFonts w:cstheme="minorHAnsi"/>
        </w:rPr>
      </w:pPr>
    </w:p>
    <w:p w14:paraId="4B6DD797" w14:textId="77777777" w:rsidR="00FA3C88" w:rsidRPr="003316DF" w:rsidRDefault="00FA3C88" w:rsidP="00FA3C88">
      <w:pPr>
        <w:pStyle w:val="ListParagraph"/>
        <w:rPr>
          <w:rFonts w:cstheme="minorHAnsi"/>
          <w:b/>
        </w:rPr>
      </w:pPr>
      <w:r w:rsidRPr="003316DF">
        <w:rPr>
          <w:rFonts w:cstheme="minorHAnsi"/>
        </w:rPr>
        <w:t>Type</w:t>
      </w:r>
      <w:r w:rsidRPr="003316DF">
        <w:rPr>
          <w:rFonts w:cstheme="minorHAnsi"/>
          <w:b/>
        </w:rPr>
        <w:t xml:space="preserve"> Telnet myemail.accenture.com 443    </w:t>
      </w:r>
      <w:r w:rsidRPr="003316DF">
        <w:rPr>
          <w:rFonts w:cstheme="minorHAnsi"/>
        </w:rPr>
        <w:t>and hit enter Key</w:t>
      </w:r>
      <w:r w:rsidRPr="003316DF">
        <w:rPr>
          <w:rFonts w:cstheme="minorHAnsi"/>
          <w:b/>
        </w:rPr>
        <w:t xml:space="preserve"> </w:t>
      </w:r>
    </w:p>
    <w:p w14:paraId="4B6DD798" w14:textId="77777777" w:rsidR="00FA3C88" w:rsidRPr="003316DF" w:rsidRDefault="00FA3C88" w:rsidP="00FA3C88">
      <w:pPr>
        <w:rPr>
          <w:rFonts w:cstheme="minorHAnsi"/>
          <w:noProof/>
        </w:rPr>
      </w:pPr>
      <w:r w:rsidRPr="003316DF">
        <w:rPr>
          <w:rFonts w:cstheme="minorHAnsi"/>
          <w:noProof/>
        </w:rPr>
        <w:t xml:space="preserve">              </w:t>
      </w:r>
      <w:r w:rsidRPr="003316DF">
        <w:rPr>
          <w:rFonts w:cstheme="minorHAnsi"/>
          <w:noProof/>
        </w:rPr>
        <w:drawing>
          <wp:inline distT="0" distB="0" distL="0" distR="0" wp14:anchorId="4B6DD7C4" wp14:editId="4B6DD7C5">
            <wp:extent cx="4132967" cy="100012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8068" cy="1008619"/>
                    </a:xfrm>
                    <a:prstGeom prst="rect">
                      <a:avLst/>
                    </a:prstGeom>
                    <a:ln w="9525">
                      <a:solidFill>
                        <a:schemeClr val="tx1"/>
                      </a:solidFill>
                    </a:ln>
                  </pic:spPr>
                </pic:pic>
              </a:graphicData>
            </a:graphic>
          </wp:inline>
        </w:drawing>
      </w:r>
    </w:p>
    <w:p w14:paraId="4B6DD799" w14:textId="77777777" w:rsidR="00FA3C88" w:rsidRPr="003316DF" w:rsidRDefault="00FA3C88" w:rsidP="00FA3C88">
      <w:pPr>
        <w:rPr>
          <w:rFonts w:cstheme="minorHAnsi"/>
          <w:noProof/>
        </w:rPr>
      </w:pPr>
      <w:r w:rsidRPr="003316DF">
        <w:rPr>
          <w:rFonts w:cstheme="minorHAnsi"/>
          <w:noProof/>
        </w:rPr>
        <w:lastRenderedPageBreak/>
        <w:t xml:space="preserve">           </w:t>
      </w:r>
      <w:r w:rsidRPr="003316DF">
        <w:rPr>
          <w:rFonts w:cstheme="minorHAnsi"/>
        </w:rPr>
        <w:t>Result should be as below:</w:t>
      </w:r>
      <w:r w:rsidRPr="003316DF">
        <w:rPr>
          <w:rFonts w:cstheme="minorHAnsi"/>
          <w:noProof/>
        </w:rPr>
        <w:t xml:space="preserve"> </w:t>
      </w:r>
    </w:p>
    <w:p w14:paraId="4B6DD79A" w14:textId="77777777" w:rsidR="00FA3C88" w:rsidRPr="003316DF" w:rsidRDefault="00FA3C88" w:rsidP="00FA3C88">
      <w:pPr>
        <w:rPr>
          <w:rFonts w:cstheme="minorHAnsi"/>
          <w:noProof/>
        </w:rPr>
      </w:pPr>
      <w:r w:rsidRPr="003316DF">
        <w:rPr>
          <w:rFonts w:cstheme="minorHAnsi"/>
          <w:noProof/>
        </w:rPr>
        <w:t xml:space="preserve">              </w:t>
      </w:r>
      <w:r w:rsidRPr="003316DF">
        <w:rPr>
          <w:rFonts w:cstheme="minorHAnsi"/>
          <w:noProof/>
        </w:rPr>
        <w:drawing>
          <wp:inline distT="0" distB="0" distL="0" distR="0" wp14:anchorId="4B6DD7C6" wp14:editId="4B6DD7C7">
            <wp:extent cx="4198507" cy="933450"/>
            <wp:effectExtent l="19050" t="19050" r="1206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3748" cy="941285"/>
                    </a:xfrm>
                    <a:prstGeom prst="rect">
                      <a:avLst/>
                    </a:prstGeom>
                    <a:ln w="9525">
                      <a:solidFill>
                        <a:schemeClr val="tx1"/>
                      </a:solidFill>
                    </a:ln>
                  </pic:spPr>
                </pic:pic>
              </a:graphicData>
            </a:graphic>
          </wp:inline>
        </w:drawing>
      </w:r>
    </w:p>
    <w:p w14:paraId="4B6DD79B" w14:textId="77777777" w:rsidR="00FA3C88" w:rsidRPr="003316DF" w:rsidRDefault="00FA3C88" w:rsidP="00FA3C88">
      <w:pPr>
        <w:rPr>
          <w:rFonts w:cstheme="minorHAnsi"/>
        </w:rPr>
      </w:pPr>
      <w:r w:rsidRPr="003316DF">
        <w:rPr>
          <w:rFonts w:cstheme="minorHAnsi"/>
          <w:b/>
        </w:rPr>
        <w:t>Note</w:t>
      </w:r>
      <w:r w:rsidRPr="003316DF">
        <w:rPr>
          <w:rFonts w:cstheme="minorHAnsi"/>
        </w:rPr>
        <w:t>- If result is blank screen, that means there is no connection issue and all required ports are opened.</w:t>
      </w:r>
    </w:p>
    <w:p w14:paraId="4B6DD79C" w14:textId="77777777" w:rsidR="00FA3C88" w:rsidRPr="003316DF" w:rsidRDefault="00FA3C88" w:rsidP="00FA3C88">
      <w:pPr>
        <w:pStyle w:val="ListParagraph"/>
        <w:numPr>
          <w:ilvl w:val="0"/>
          <w:numId w:val="46"/>
        </w:numPr>
        <w:spacing w:before="120" w:after="200" w:line="264" w:lineRule="auto"/>
        <w:rPr>
          <w:rFonts w:cstheme="minorHAnsi"/>
        </w:rPr>
      </w:pPr>
      <w:r w:rsidRPr="003316DF">
        <w:rPr>
          <w:rFonts w:cstheme="minorHAnsi"/>
        </w:rPr>
        <w:t>Please ask user to try to access Accenture webmail in other system as well as in Accenture network with Accenture managed PC/Laptop. If webmail worked fine in other system or Accenture managed PC/Laptop then it’s local client issue, ask user to check with his local network vendor. No action required from M&amp;C side.</w:t>
      </w:r>
    </w:p>
    <w:p w14:paraId="4B6DD7A0" w14:textId="77777777" w:rsidR="00E3697B" w:rsidRPr="003316DF" w:rsidRDefault="00E3697B" w:rsidP="000A69B2">
      <w:pPr>
        <w:rPr>
          <w:rFonts w:cstheme="minorHAnsi"/>
        </w:rPr>
      </w:pPr>
    </w:p>
    <w:p w14:paraId="4B6DD7A1" w14:textId="77777777" w:rsidR="008D7125" w:rsidRPr="003316DF" w:rsidRDefault="008D7125" w:rsidP="008D7125">
      <w:pPr>
        <w:rPr>
          <w:rFonts w:cstheme="minorHAnsi"/>
          <w:b/>
          <w:u w:val="single"/>
        </w:rPr>
      </w:pPr>
      <w:r w:rsidRPr="003316DF">
        <w:rPr>
          <w:rFonts w:cstheme="minorHAnsi"/>
          <w:b/>
          <w:u w:val="single"/>
        </w:rPr>
        <w:t>Unable to access outlook on personal machine</w:t>
      </w:r>
    </w:p>
    <w:p w14:paraId="4B6DD7A2" w14:textId="77777777" w:rsidR="000A69B2" w:rsidRPr="003316DF" w:rsidRDefault="000A69B2" w:rsidP="000A69B2">
      <w:pPr>
        <w:rPr>
          <w:rFonts w:cstheme="minorHAnsi"/>
        </w:rPr>
      </w:pPr>
      <w:r w:rsidRPr="003316DF">
        <w:rPr>
          <w:rFonts w:cstheme="minorHAnsi"/>
        </w:rPr>
        <w:t>A new conditional access policy is applied to all users so that only Accenture Managed PCs will be allowed to connect to Exchange via Outlook.</w:t>
      </w:r>
      <w:r w:rsidR="004118ED" w:rsidRPr="003316DF">
        <w:rPr>
          <w:rFonts w:cstheme="minorHAnsi"/>
        </w:rPr>
        <w:t xml:space="preserve"> </w:t>
      </w:r>
      <w:r w:rsidRPr="003316DF">
        <w:rPr>
          <w:rFonts w:cstheme="minorHAnsi"/>
        </w:rPr>
        <w:t>This means that any user running on a client owned or personal computer will only be able to access his Accenture email via OWA. The policy will be applied on Azure AD and will not affect Macs nor Mobile devices (which are already secured with Intune).</w:t>
      </w:r>
    </w:p>
    <w:p w14:paraId="4B6DD7A4" w14:textId="63204D3C" w:rsidR="000A69B2" w:rsidRPr="003316DF" w:rsidRDefault="000A69B2" w:rsidP="000A1873">
      <w:pPr>
        <w:rPr>
          <w:rFonts w:cstheme="minorHAnsi"/>
          <w:color w:val="000000"/>
          <w:lang w:val="en-IN"/>
        </w:rPr>
      </w:pPr>
      <w:r w:rsidRPr="003316DF">
        <w:rPr>
          <w:rFonts w:cstheme="minorHAnsi"/>
        </w:rPr>
        <w:t>From now on, if you need to check if a user has been deployed already, you need to check if he is a member of group MA_OutlookDeployment from the</w:t>
      </w:r>
      <w:r w:rsidRPr="003316DF">
        <w:rPr>
          <w:rFonts w:cstheme="minorHAnsi"/>
          <w:b/>
          <w:bCs/>
        </w:rPr>
        <w:t xml:space="preserve"> </w:t>
      </w:r>
      <w:hyperlink r:id="rId33" w:history="1">
        <w:r w:rsidRPr="003316DF">
          <w:rPr>
            <w:rStyle w:val="Hyperlink"/>
            <w:rFonts w:cstheme="minorHAnsi"/>
          </w:rPr>
          <w:t>link</w:t>
        </w:r>
      </w:hyperlink>
      <w:r w:rsidRPr="003316DF">
        <w:rPr>
          <w:rFonts w:cstheme="minorHAnsi"/>
          <w:b/>
          <w:bCs/>
        </w:rPr>
        <w:t xml:space="preserve"> </w:t>
      </w:r>
      <w:r w:rsidRPr="003316DF">
        <w:rPr>
          <w:rFonts w:cstheme="minorHAnsi"/>
        </w:rPr>
        <w:t>or</w:t>
      </w:r>
      <w:r w:rsidR="006F1096" w:rsidRPr="003316DF">
        <w:rPr>
          <w:rFonts w:cstheme="minorHAnsi"/>
        </w:rPr>
        <w:t xml:space="preserve"> access</w:t>
      </w:r>
      <w:r w:rsidRPr="003316DF">
        <w:rPr>
          <w:rFonts w:cstheme="minorHAnsi"/>
          <w:b/>
          <w:bCs/>
        </w:rPr>
        <w:t xml:space="preserve"> </w:t>
      </w:r>
      <w:hyperlink r:id="rId34" w:history="1">
        <w:r w:rsidRPr="003316DF">
          <w:rPr>
            <w:rStyle w:val="Hyperlink"/>
            <w:rFonts w:cstheme="minorHAnsi"/>
          </w:rPr>
          <w:t>userstatus</w:t>
        </w:r>
      </w:hyperlink>
      <w:r w:rsidR="006F1096" w:rsidRPr="003316DF">
        <w:rPr>
          <w:rFonts w:cstheme="minorHAnsi"/>
          <w:b/>
          <w:bCs/>
        </w:rPr>
        <w:t xml:space="preserve"> </w:t>
      </w:r>
      <w:r w:rsidR="006F1096" w:rsidRPr="003316DF">
        <w:rPr>
          <w:rFonts w:cstheme="minorHAnsi"/>
        </w:rPr>
        <w:t>and check under the group membership tab</w:t>
      </w:r>
      <w:r w:rsidRPr="003316DF">
        <w:rPr>
          <w:rFonts w:cstheme="minorHAnsi"/>
        </w:rPr>
        <w:t xml:space="preserve">. </w:t>
      </w:r>
    </w:p>
    <w:bookmarkEnd w:id="14"/>
    <w:p w14:paraId="4B6DD7A5" w14:textId="77777777" w:rsidR="000116FF" w:rsidRPr="003316DF" w:rsidRDefault="000116FF" w:rsidP="000116FF">
      <w:pPr>
        <w:rPr>
          <w:rFonts w:eastAsia="Calibri" w:cstheme="minorHAnsi"/>
          <w:lang w:val="en"/>
        </w:rPr>
      </w:pPr>
    </w:p>
    <w:sectPr w:rsidR="000116FF" w:rsidRPr="003316DF" w:rsidSect="002E7627">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9FF34" w14:textId="77777777" w:rsidR="002500AC" w:rsidRDefault="002500AC" w:rsidP="00F24B16">
      <w:pPr>
        <w:spacing w:after="0" w:line="240" w:lineRule="auto"/>
      </w:pPr>
      <w:r>
        <w:separator/>
      </w:r>
    </w:p>
  </w:endnote>
  <w:endnote w:type="continuationSeparator" w:id="0">
    <w:p w14:paraId="7AADCB1F" w14:textId="77777777" w:rsidR="002500AC" w:rsidRDefault="002500AC" w:rsidP="00F2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L_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04E00" w14:textId="77777777" w:rsidR="006C3402" w:rsidRDefault="006C3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516596"/>
      <w:docPartObj>
        <w:docPartGallery w:val="Page Numbers (Bottom of Page)"/>
        <w:docPartUnique/>
      </w:docPartObj>
    </w:sdtPr>
    <w:sdtEndPr/>
    <w:sdtContent>
      <w:p w14:paraId="4B6DD7CE" w14:textId="77777777" w:rsidR="00F428ED" w:rsidRDefault="00F428ED">
        <w:pPr>
          <w:pStyle w:val="Footer"/>
        </w:pPr>
        <w:r>
          <w:rPr>
            <w:noProof/>
          </w:rPr>
          <mc:AlternateContent>
            <mc:Choice Requires="wps">
              <w:drawing>
                <wp:anchor distT="0" distB="0" distL="114300" distR="114300" simplePos="0" relativeHeight="251662336" behindDoc="0" locked="0" layoutInCell="1" allowOverlap="1" wp14:anchorId="4B6DD7D0" wp14:editId="4B6DD7D1">
                  <wp:simplePos x="0" y="0"/>
                  <wp:positionH relativeFrom="margin">
                    <wp:align>center</wp:align>
                  </wp:positionH>
                  <wp:positionV relativeFrom="bottomMargin">
                    <wp:align>center</wp:align>
                  </wp:positionV>
                  <wp:extent cx="551815" cy="238760"/>
                  <wp:effectExtent l="19050" t="19050" r="19685" b="18415"/>
                  <wp:wrapNone/>
                  <wp:docPr id="24" name="Double Bracke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B6DD7E3" w14:textId="77777777" w:rsidR="00F428ED" w:rsidRDefault="00F428ED">
                              <w:pPr>
                                <w:jc w:val="center"/>
                              </w:pPr>
                              <w:r>
                                <w:fldChar w:fldCharType="begin"/>
                              </w:r>
                              <w:r>
                                <w:instrText xml:space="preserve"> PAGE    \* MERGEFORMAT </w:instrText>
                              </w:r>
                              <w:r>
                                <w:fldChar w:fldCharType="separate"/>
                              </w:r>
                              <w:r w:rsidR="000A0EF9">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6DD7D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4" o:spid="_x0000_s1028"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HCPQ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zY3HCPQIAAHMEAAAOAAAA&#10;AAAAAAAAAAAAAC4CAABkcnMvZTJvRG9jLnhtbFBLAQItABQABgAIAAAAIQD/Lyrq3gAAAAMBAAAP&#10;AAAAAAAAAAAAAAAAAJcEAABkcnMvZG93bnJldi54bWxQSwUGAAAAAAQABADzAAAAogUAAAAA&#10;" filled="t" strokecolor="gray" strokeweight="2.25pt">
                  <v:textbox inset=",0,,0">
                    <w:txbxContent>
                      <w:p w14:paraId="4B6DD7E3" w14:textId="77777777" w:rsidR="00F428ED" w:rsidRDefault="00F428ED">
                        <w:pPr>
                          <w:jc w:val="center"/>
                        </w:pPr>
                        <w:r>
                          <w:fldChar w:fldCharType="begin"/>
                        </w:r>
                        <w:r>
                          <w:instrText xml:space="preserve"> PAGE    \* MERGEFORMAT </w:instrText>
                        </w:r>
                        <w:r>
                          <w:fldChar w:fldCharType="separate"/>
                        </w:r>
                        <w:r w:rsidR="000A0EF9">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4B6DD7D2" wp14:editId="4B6DD7D3">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86E85C0"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IQZ0yTUAQAAjg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C6429" w14:textId="77777777" w:rsidR="006C3402" w:rsidRDefault="006C3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8953A" w14:textId="77777777" w:rsidR="002500AC" w:rsidRDefault="002500AC" w:rsidP="00F24B16">
      <w:pPr>
        <w:spacing w:after="0" w:line="240" w:lineRule="auto"/>
      </w:pPr>
      <w:r>
        <w:separator/>
      </w:r>
    </w:p>
  </w:footnote>
  <w:footnote w:type="continuationSeparator" w:id="0">
    <w:p w14:paraId="220B2F6E" w14:textId="77777777" w:rsidR="002500AC" w:rsidRDefault="002500AC" w:rsidP="00F24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FD2DF" w14:textId="77777777" w:rsidR="006C3402" w:rsidRDefault="006C34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DD7CC" w14:textId="77777777" w:rsidR="00F428ED" w:rsidRPr="004C6709" w:rsidRDefault="003B30EF" w:rsidP="00F24B16">
    <w:pPr>
      <w:pStyle w:val="Header"/>
      <w:jc w:val="right"/>
      <w:rPr>
        <w:b/>
      </w:rPr>
    </w:pPr>
    <w:r>
      <w:rPr>
        <w:b/>
        <w:noProof/>
      </w:rPr>
      <w:object w:dxaOrig="1440" w:dyaOrig="1440" w14:anchorId="4B6DD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0.5pt;margin-top:-12.6pt;width:108pt;height:35.45pt;z-index:251659264;visibility:visible;mso-wrap-edited:f;mso-position-horizontal-relative:text;mso-position-vertical-relative:text" fillcolor="window">
          <v:imagedata r:id="rId1" o:title=""/>
        </v:shape>
        <o:OLEObject Type="Embed" ProgID="Word.Picture.8" ShapeID="_x0000_s2049" DrawAspect="Content" ObjectID="_1702126096" r:id="rId2"/>
      </w:object>
    </w:r>
    <w:r w:rsidR="00F428ED">
      <w:rPr>
        <w:rFonts w:ascii="Arial" w:hAnsi="Arial" w:cs="Arial"/>
        <w:b/>
        <w:i/>
        <w:noProof/>
        <w:sz w:val="24"/>
      </w:rPr>
      <w:t>Troubleshooting Guide</w:t>
    </w:r>
    <w:r w:rsidR="00F428ED" w:rsidRPr="004C6709">
      <w:rPr>
        <w:b/>
        <w:noProof/>
      </w:rPr>
      <w:t xml:space="preserve"> </w:t>
    </w:r>
  </w:p>
  <w:p w14:paraId="4B6DD7CD" w14:textId="77777777" w:rsidR="00F428ED" w:rsidRPr="00F24B16" w:rsidRDefault="00F428ED" w:rsidP="00F24B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81BBE" w14:textId="77777777" w:rsidR="006C3402" w:rsidRDefault="006C3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6746"/>
    <w:multiLevelType w:val="hybridMultilevel"/>
    <w:tmpl w:val="9D5673DC"/>
    <w:lvl w:ilvl="0" w:tplc="A9EEBB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A54928"/>
    <w:multiLevelType w:val="multilevel"/>
    <w:tmpl w:val="B412B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FF3CD2"/>
    <w:multiLevelType w:val="hybridMultilevel"/>
    <w:tmpl w:val="BBD8D9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0286B"/>
    <w:multiLevelType w:val="hybridMultilevel"/>
    <w:tmpl w:val="A96071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C3B11"/>
    <w:multiLevelType w:val="hybridMultilevel"/>
    <w:tmpl w:val="FD7C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670AB"/>
    <w:multiLevelType w:val="multilevel"/>
    <w:tmpl w:val="2CB0E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A6F3FAC"/>
    <w:multiLevelType w:val="hybridMultilevel"/>
    <w:tmpl w:val="41D28D56"/>
    <w:lvl w:ilvl="0" w:tplc="B5609DC2">
      <w:start w:val="1"/>
      <w:numFmt w:val="decimal"/>
      <w:pStyle w:val="Sty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41A3F"/>
    <w:multiLevelType w:val="hybridMultilevel"/>
    <w:tmpl w:val="0F4076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6D22B6"/>
    <w:multiLevelType w:val="hybridMultilevel"/>
    <w:tmpl w:val="DA323E04"/>
    <w:lvl w:ilvl="0" w:tplc="C7B29AD2">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3733F4"/>
    <w:multiLevelType w:val="hybridMultilevel"/>
    <w:tmpl w:val="DC44D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622D1"/>
    <w:multiLevelType w:val="multilevel"/>
    <w:tmpl w:val="CFE2A2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D0150"/>
    <w:multiLevelType w:val="hybridMultilevel"/>
    <w:tmpl w:val="236EB0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1413ECB"/>
    <w:multiLevelType w:val="multilevel"/>
    <w:tmpl w:val="FABEF948"/>
    <w:lvl w:ilvl="0">
      <w:start w:val="1"/>
      <w:numFmt w:val="decimal"/>
      <w:lvlText w:val="%1."/>
      <w:lvlJc w:val="left"/>
      <w:pPr>
        <w:tabs>
          <w:tab w:val="num" w:pos="1440"/>
        </w:tabs>
        <w:ind w:left="1440" w:hanging="360"/>
      </w:pPr>
    </w:lvl>
    <w:lvl w:ilvl="1">
      <w:start w:val="25"/>
      <w:numFmt w:val="decimal"/>
      <w:lvlText w:val="%2"/>
      <w:lvlJc w:val="left"/>
      <w:pPr>
        <w:ind w:left="2160" w:hanging="360"/>
      </w:pPr>
      <w:rPr>
        <w:rFonts w:ascii="Arial" w:eastAsia="Times New Roman" w:hAnsi="Arial" w:cs="Arial" w:hint="default"/>
        <w:sz w:val="24"/>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33CE1F83"/>
    <w:multiLevelType w:val="hybridMultilevel"/>
    <w:tmpl w:val="267CC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152A8A"/>
    <w:multiLevelType w:val="hybridMultilevel"/>
    <w:tmpl w:val="645486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0664B"/>
    <w:multiLevelType w:val="hybridMultilevel"/>
    <w:tmpl w:val="AE581A8E"/>
    <w:lvl w:ilvl="0" w:tplc="C20A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9F37DD"/>
    <w:multiLevelType w:val="hybridMultilevel"/>
    <w:tmpl w:val="B352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57CD0"/>
    <w:multiLevelType w:val="hybridMultilevel"/>
    <w:tmpl w:val="DA769F3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B34BA"/>
    <w:multiLevelType w:val="hybridMultilevel"/>
    <w:tmpl w:val="524A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15187D"/>
    <w:multiLevelType w:val="hybridMultilevel"/>
    <w:tmpl w:val="567C54C6"/>
    <w:lvl w:ilvl="0" w:tplc="4C56E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AD7AD3"/>
    <w:multiLevelType w:val="hybridMultilevel"/>
    <w:tmpl w:val="9898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A29AB"/>
    <w:multiLevelType w:val="hybridMultilevel"/>
    <w:tmpl w:val="419C6852"/>
    <w:lvl w:ilvl="0" w:tplc="80C6C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86423"/>
    <w:multiLevelType w:val="multilevel"/>
    <w:tmpl w:val="738AE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83607BC"/>
    <w:multiLevelType w:val="hybridMultilevel"/>
    <w:tmpl w:val="B336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421F2"/>
    <w:multiLevelType w:val="hybridMultilevel"/>
    <w:tmpl w:val="67A0DA00"/>
    <w:lvl w:ilvl="0" w:tplc="EAF2DF84">
      <w:start w:val="1"/>
      <w:numFmt w:val="upperLetter"/>
      <w:lvlText w:val="%1."/>
      <w:lvlJc w:val="left"/>
      <w:pPr>
        <w:ind w:left="1440" w:hanging="360"/>
      </w:pPr>
      <w:rPr>
        <w:rFonts w:ascii="Arial" w:eastAsia="Times New Roman"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E14F5C"/>
    <w:multiLevelType w:val="hybridMultilevel"/>
    <w:tmpl w:val="E71A76D6"/>
    <w:lvl w:ilvl="0" w:tplc="546E92D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B233013"/>
    <w:multiLevelType w:val="hybridMultilevel"/>
    <w:tmpl w:val="18BAE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4D54D7"/>
    <w:multiLevelType w:val="hybridMultilevel"/>
    <w:tmpl w:val="2D34B324"/>
    <w:lvl w:ilvl="0" w:tplc="95F07EF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7103AD"/>
    <w:multiLevelType w:val="hybridMultilevel"/>
    <w:tmpl w:val="AA948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ECA55A8"/>
    <w:multiLevelType w:val="hybridMultilevel"/>
    <w:tmpl w:val="2482D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50BA0"/>
    <w:multiLevelType w:val="hybridMultilevel"/>
    <w:tmpl w:val="336050D2"/>
    <w:lvl w:ilvl="0" w:tplc="25D0FC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1880457"/>
    <w:multiLevelType w:val="hybridMultilevel"/>
    <w:tmpl w:val="BB02BCA8"/>
    <w:lvl w:ilvl="0" w:tplc="B9C445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DC2062"/>
    <w:multiLevelType w:val="hybridMultilevel"/>
    <w:tmpl w:val="F6F01C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0302B2"/>
    <w:multiLevelType w:val="hybridMultilevel"/>
    <w:tmpl w:val="B7ACE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9B83CE2"/>
    <w:multiLevelType w:val="multilevel"/>
    <w:tmpl w:val="DFA2E3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917C82"/>
    <w:multiLevelType w:val="hybridMultilevel"/>
    <w:tmpl w:val="C20E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3A6250"/>
    <w:multiLevelType w:val="multilevel"/>
    <w:tmpl w:val="B0ECD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CD0DCC"/>
    <w:multiLevelType w:val="hybridMultilevel"/>
    <w:tmpl w:val="C4E2B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C75BFE"/>
    <w:multiLevelType w:val="hybridMultilevel"/>
    <w:tmpl w:val="02EA3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D56874"/>
    <w:multiLevelType w:val="hybridMultilevel"/>
    <w:tmpl w:val="A5EE290E"/>
    <w:lvl w:ilvl="0" w:tplc="5EBA859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0" w15:restartNumberingAfterBreak="0">
    <w:nsid w:val="6B264C1F"/>
    <w:multiLevelType w:val="hybridMultilevel"/>
    <w:tmpl w:val="4E5221A6"/>
    <w:lvl w:ilvl="0" w:tplc="410E414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C41883"/>
    <w:multiLevelType w:val="hybridMultilevel"/>
    <w:tmpl w:val="D3E8EC22"/>
    <w:lvl w:ilvl="0" w:tplc="641AA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DA595E"/>
    <w:multiLevelType w:val="multilevel"/>
    <w:tmpl w:val="3C0E4E0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9"/>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23572C"/>
    <w:multiLevelType w:val="hybridMultilevel"/>
    <w:tmpl w:val="F27E61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B147870"/>
    <w:multiLevelType w:val="multilevel"/>
    <w:tmpl w:val="5F7C852A"/>
    <w:lvl w:ilvl="0">
      <w:start w:val="1"/>
      <w:numFmt w:val="decimal"/>
      <w:lvlText w:val="%1."/>
      <w:lvlJc w:val="left"/>
      <w:pPr>
        <w:tabs>
          <w:tab w:val="num" w:pos="2970"/>
        </w:tabs>
        <w:ind w:left="2970" w:hanging="360"/>
      </w:pPr>
    </w:lvl>
    <w:lvl w:ilvl="1">
      <w:start w:val="1"/>
      <w:numFmt w:val="bullet"/>
      <w:lvlText w:val=""/>
      <w:lvlJc w:val="left"/>
      <w:pPr>
        <w:tabs>
          <w:tab w:val="num" w:pos="3690"/>
        </w:tabs>
        <w:ind w:left="3690" w:hanging="360"/>
      </w:pPr>
      <w:rPr>
        <w:rFonts w:ascii="Symbol" w:hAnsi="Symbol" w:hint="default"/>
        <w:sz w:val="20"/>
      </w:rPr>
    </w:lvl>
    <w:lvl w:ilvl="2" w:tentative="1">
      <w:start w:val="1"/>
      <w:numFmt w:val="decimal"/>
      <w:lvlText w:val="%3."/>
      <w:lvlJc w:val="left"/>
      <w:pPr>
        <w:tabs>
          <w:tab w:val="num" w:pos="4410"/>
        </w:tabs>
        <w:ind w:left="4410" w:hanging="360"/>
      </w:pPr>
    </w:lvl>
    <w:lvl w:ilvl="3" w:tentative="1">
      <w:start w:val="1"/>
      <w:numFmt w:val="decimal"/>
      <w:lvlText w:val="%4."/>
      <w:lvlJc w:val="left"/>
      <w:pPr>
        <w:tabs>
          <w:tab w:val="num" w:pos="5130"/>
        </w:tabs>
        <w:ind w:left="5130" w:hanging="360"/>
      </w:pPr>
    </w:lvl>
    <w:lvl w:ilvl="4" w:tentative="1">
      <w:start w:val="1"/>
      <w:numFmt w:val="decimal"/>
      <w:lvlText w:val="%5."/>
      <w:lvlJc w:val="left"/>
      <w:pPr>
        <w:tabs>
          <w:tab w:val="num" w:pos="5850"/>
        </w:tabs>
        <w:ind w:left="5850" w:hanging="360"/>
      </w:pPr>
    </w:lvl>
    <w:lvl w:ilvl="5" w:tentative="1">
      <w:start w:val="1"/>
      <w:numFmt w:val="decimal"/>
      <w:lvlText w:val="%6."/>
      <w:lvlJc w:val="left"/>
      <w:pPr>
        <w:tabs>
          <w:tab w:val="num" w:pos="6570"/>
        </w:tabs>
        <w:ind w:left="6570" w:hanging="360"/>
      </w:pPr>
    </w:lvl>
    <w:lvl w:ilvl="6" w:tentative="1">
      <w:start w:val="1"/>
      <w:numFmt w:val="decimal"/>
      <w:lvlText w:val="%7."/>
      <w:lvlJc w:val="left"/>
      <w:pPr>
        <w:tabs>
          <w:tab w:val="num" w:pos="7290"/>
        </w:tabs>
        <w:ind w:left="7290" w:hanging="360"/>
      </w:pPr>
    </w:lvl>
    <w:lvl w:ilvl="7" w:tentative="1">
      <w:start w:val="1"/>
      <w:numFmt w:val="decimal"/>
      <w:lvlText w:val="%8."/>
      <w:lvlJc w:val="left"/>
      <w:pPr>
        <w:tabs>
          <w:tab w:val="num" w:pos="8010"/>
        </w:tabs>
        <w:ind w:left="8010" w:hanging="360"/>
      </w:pPr>
    </w:lvl>
    <w:lvl w:ilvl="8" w:tentative="1">
      <w:start w:val="1"/>
      <w:numFmt w:val="decimal"/>
      <w:lvlText w:val="%9."/>
      <w:lvlJc w:val="left"/>
      <w:pPr>
        <w:tabs>
          <w:tab w:val="num" w:pos="8730"/>
        </w:tabs>
        <w:ind w:left="8730" w:hanging="360"/>
      </w:pPr>
    </w:lvl>
  </w:abstractNum>
  <w:abstractNum w:abstractNumId="45" w15:restartNumberingAfterBreak="0">
    <w:nsid w:val="7BE66AA4"/>
    <w:multiLevelType w:val="hybridMultilevel"/>
    <w:tmpl w:val="6746501E"/>
    <w:lvl w:ilvl="0" w:tplc="BAD41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8"/>
  </w:num>
  <w:num w:numId="3">
    <w:abstractNumId w:val="33"/>
  </w:num>
  <w:num w:numId="4">
    <w:abstractNumId w:val="42"/>
  </w:num>
  <w:num w:numId="5">
    <w:abstractNumId w:val="31"/>
  </w:num>
  <w:num w:numId="6">
    <w:abstractNumId w:val="0"/>
  </w:num>
  <w:num w:numId="7">
    <w:abstractNumId w:val="24"/>
  </w:num>
  <w:num w:numId="8">
    <w:abstractNumId w:val="34"/>
  </w:num>
  <w:num w:numId="9">
    <w:abstractNumId w:val="12"/>
  </w:num>
  <w:num w:numId="10">
    <w:abstractNumId w:val="23"/>
  </w:num>
  <w:num w:numId="11">
    <w:abstractNumId w:val="20"/>
  </w:num>
  <w:num w:numId="12">
    <w:abstractNumId w:val="15"/>
  </w:num>
  <w:num w:numId="13">
    <w:abstractNumId w:val="40"/>
  </w:num>
  <w:num w:numId="14">
    <w:abstractNumId w:val="30"/>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4"/>
  </w:num>
  <w:num w:numId="20">
    <w:abstractNumId w:val="17"/>
  </w:num>
  <w:num w:numId="21">
    <w:abstractNumId w:val="3"/>
  </w:num>
  <w:num w:numId="22">
    <w:abstractNumId w:val="32"/>
  </w:num>
  <w:num w:numId="23">
    <w:abstractNumId w:val="19"/>
  </w:num>
  <w:num w:numId="24">
    <w:abstractNumId w:val="21"/>
  </w:num>
  <w:num w:numId="25">
    <w:abstractNumId w:val="45"/>
  </w:num>
  <w:num w:numId="26">
    <w:abstractNumId w:val="25"/>
    <w:lvlOverride w:ilvl="0">
      <w:startOverride w:val="1"/>
    </w:lvlOverride>
    <w:lvlOverride w:ilvl="1"/>
    <w:lvlOverride w:ilvl="2"/>
    <w:lvlOverride w:ilvl="3"/>
    <w:lvlOverride w:ilvl="4"/>
    <w:lvlOverride w:ilvl="5"/>
    <w:lvlOverride w:ilvl="6"/>
    <w:lvlOverride w:ilvl="7"/>
    <w:lvlOverride w:ilvl="8"/>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1"/>
  </w:num>
  <w:num w:numId="33">
    <w:abstractNumId w:val="26"/>
  </w:num>
  <w:num w:numId="34">
    <w:abstractNumId w:val="13"/>
  </w:num>
  <w:num w:numId="35">
    <w:abstractNumId w:val="43"/>
  </w:num>
  <w:num w:numId="36">
    <w:abstractNumId w:val="2"/>
  </w:num>
  <w:num w:numId="37">
    <w:abstractNumId w:val="44"/>
  </w:num>
  <w:num w:numId="38">
    <w:abstractNumId w:val="36"/>
  </w:num>
  <w:num w:numId="39">
    <w:abstractNumId w:val="27"/>
  </w:num>
  <w:num w:numId="40">
    <w:abstractNumId w:val="41"/>
  </w:num>
  <w:num w:numId="41">
    <w:abstractNumId w:val="35"/>
  </w:num>
  <w:num w:numId="42">
    <w:abstractNumId w:val="29"/>
  </w:num>
  <w:num w:numId="43">
    <w:abstractNumId w:val="16"/>
  </w:num>
  <w:num w:numId="44">
    <w:abstractNumId w:val="4"/>
  </w:num>
  <w:num w:numId="45">
    <w:abstractNumId w:val="9"/>
  </w:num>
  <w:num w:numId="46">
    <w:abstractNumId w:val="37"/>
  </w:num>
  <w:num w:numId="4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17"/>
    <w:rsid w:val="00001191"/>
    <w:rsid w:val="000116FF"/>
    <w:rsid w:val="000227A4"/>
    <w:rsid w:val="00027BEE"/>
    <w:rsid w:val="00033102"/>
    <w:rsid w:val="00037454"/>
    <w:rsid w:val="00041D07"/>
    <w:rsid w:val="00043ADD"/>
    <w:rsid w:val="000458FB"/>
    <w:rsid w:val="000476A1"/>
    <w:rsid w:val="00073586"/>
    <w:rsid w:val="0008096C"/>
    <w:rsid w:val="00084D43"/>
    <w:rsid w:val="00090433"/>
    <w:rsid w:val="000947AF"/>
    <w:rsid w:val="000A0EF9"/>
    <w:rsid w:val="000A0FB5"/>
    <w:rsid w:val="000A1873"/>
    <w:rsid w:val="000A54DA"/>
    <w:rsid w:val="000A69B2"/>
    <w:rsid w:val="000A78BC"/>
    <w:rsid w:val="000B6CAA"/>
    <w:rsid w:val="000D24C5"/>
    <w:rsid w:val="000F724F"/>
    <w:rsid w:val="00102C94"/>
    <w:rsid w:val="00106D37"/>
    <w:rsid w:val="00112257"/>
    <w:rsid w:val="00125B28"/>
    <w:rsid w:val="00125B81"/>
    <w:rsid w:val="001407E4"/>
    <w:rsid w:val="00152D33"/>
    <w:rsid w:val="001615F1"/>
    <w:rsid w:val="0016274B"/>
    <w:rsid w:val="0017028B"/>
    <w:rsid w:val="00193C78"/>
    <w:rsid w:val="00195945"/>
    <w:rsid w:val="001A7A11"/>
    <w:rsid w:val="001B66C8"/>
    <w:rsid w:val="001D175D"/>
    <w:rsid w:val="001D3BC6"/>
    <w:rsid w:val="001E174F"/>
    <w:rsid w:val="001E636C"/>
    <w:rsid w:val="001E79A9"/>
    <w:rsid w:val="00207B19"/>
    <w:rsid w:val="002136A8"/>
    <w:rsid w:val="00244608"/>
    <w:rsid w:val="00245385"/>
    <w:rsid w:val="00246698"/>
    <w:rsid w:val="002500AC"/>
    <w:rsid w:val="00252EC0"/>
    <w:rsid w:val="00254FE7"/>
    <w:rsid w:val="00266BBA"/>
    <w:rsid w:val="0027370A"/>
    <w:rsid w:val="0028127C"/>
    <w:rsid w:val="00283276"/>
    <w:rsid w:val="00291653"/>
    <w:rsid w:val="00296007"/>
    <w:rsid w:val="00296708"/>
    <w:rsid w:val="002A4181"/>
    <w:rsid w:val="002A678A"/>
    <w:rsid w:val="002C1290"/>
    <w:rsid w:val="002C4677"/>
    <w:rsid w:val="002C5FF0"/>
    <w:rsid w:val="002E7627"/>
    <w:rsid w:val="002F3185"/>
    <w:rsid w:val="002F7F1B"/>
    <w:rsid w:val="00304882"/>
    <w:rsid w:val="00310E62"/>
    <w:rsid w:val="0031695C"/>
    <w:rsid w:val="003316DF"/>
    <w:rsid w:val="003333BF"/>
    <w:rsid w:val="00350B0C"/>
    <w:rsid w:val="003559F7"/>
    <w:rsid w:val="0036028B"/>
    <w:rsid w:val="00372E23"/>
    <w:rsid w:val="00381614"/>
    <w:rsid w:val="00385F5B"/>
    <w:rsid w:val="003925C6"/>
    <w:rsid w:val="0039541C"/>
    <w:rsid w:val="003A0897"/>
    <w:rsid w:val="003A70C0"/>
    <w:rsid w:val="003B22C6"/>
    <w:rsid w:val="003B30EF"/>
    <w:rsid w:val="003C1224"/>
    <w:rsid w:val="003F66FB"/>
    <w:rsid w:val="00402AF9"/>
    <w:rsid w:val="004118ED"/>
    <w:rsid w:val="004304AD"/>
    <w:rsid w:val="00430E7E"/>
    <w:rsid w:val="00432900"/>
    <w:rsid w:val="004505EB"/>
    <w:rsid w:val="004508BE"/>
    <w:rsid w:val="00462D5E"/>
    <w:rsid w:val="004769B9"/>
    <w:rsid w:val="004B3A57"/>
    <w:rsid w:val="004B5557"/>
    <w:rsid w:val="004B6E2F"/>
    <w:rsid w:val="004C15DB"/>
    <w:rsid w:val="004C7094"/>
    <w:rsid w:val="004E075E"/>
    <w:rsid w:val="004F1130"/>
    <w:rsid w:val="004F162C"/>
    <w:rsid w:val="005053D3"/>
    <w:rsid w:val="00510EAF"/>
    <w:rsid w:val="00525210"/>
    <w:rsid w:val="00541C26"/>
    <w:rsid w:val="005535FE"/>
    <w:rsid w:val="005573B7"/>
    <w:rsid w:val="00557B66"/>
    <w:rsid w:val="00560DEC"/>
    <w:rsid w:val="00565AB0"/>
    <w:rsid w:val="005713C4"/>
    <w:rsid w:val="00573E1D"/>
    <w:rsid w:val="00585E5F"/>
    <w:rsid w:val="005860C7"/>
    <w:rsid w:val="00587068"/>
    <w:rsid w:val="00594E84"/>
    <w:rsid w:val="005A6A6E"/>
    <w:rsid w:val="005C084C"/>
    <w:rsid w:val="005C0BF0"/>
    <w:rsid w:val="005C0CAB"/>
    <w:rsid w:val="005D1AD0"/>
    <w:rsid w:val="005D23AD"/>
    <w:rsid w:val="005D289C"/>
    <w:rsid w:val="005D78A4"/>
    <w:rsid w:val="005E1248"/>
    <w:rsid w:val="005F14DB"/>
    <w:rsid w:val="005F1DD3"/>
    <w:rsid w:val="006045E6"/>
    <w:rsid w:val="0060527D"/>
    <w:rsid w:val="006167A2"/>
    <w:rsid w:val="00616FAB"/>
    <w:rsid w:val="00620317"/>
    <w:rsid w:val="00622CCC"/>
    <w:rsid w:val="00630701"/>
    <w:rsid w:val="00633EA0"/>
    <w:rsid w:val="00634F82"/>
    <w:rsid w:val="0063589E"/>
    <w:rsid w:val="00637087"/>
    <w:rsid w:val="00646147"/>
    <w:rsid w:val="006640F7"/>
    <w:rsid w:val="00671B2C"/>
    <w:rsid w:val="006722B6"/>
    <w:rsid w:val="0068475F"/>
    <w:rsid w:val="00695642"/>
    <w:rsid w:val="0069641F"/>
    <w:rsid w:val="006A35D9"/>
    <w:rsid w:val="006B5B6B"/>
    <w:rsid w:val="006C3402"/>
    <w:rsid w:val="006C5E9B"/>
    <w:rsid w:val="006C73A2"/>
    <w:rsid w:val="006D48C8"/>
    <w:rsid w:val="006D592E"/>
    <w:rsid w:val="006E5824"/>
    <w:rsid w:val="006F1096"/>
    <w:rsid w:val="006F16A2"/>
    <w:rsid w:val="006F38D1"/>
    <w:rsid w:val="00706812"/>
    <w:rsid w:val="00710359"/>
    <w:rsid w:val="00711EB7"/>
    <w:rsid w:val="00725C71"/>
    <w:rsid w:val="00732992"/>
    <w:rsid w:val="0073748A"/>
    <w:rsid w:val="0075193C"/>
    <w:rsid w:val="0075550F"/>
    <w:rsid w:val="00766B00"/>
    <w:rsid w:val="00781388"/>
    <w:rsid w:val="00782FBD"/>
    <w:rsid w:val="007B579C"/>
    <w:rsid w:val="007C1B52"/>
    <w:rsid w:val="007C77B5"/>
    <w:rsid w:val="007E0700"/>
    <w:rsid w:val="007E6AF1"/>
    <w:rsid w:val="00805555"/>
    <w:rsid w:val="00807220"/>
    <w:rsid w:val="00813CFF"/>
    <w:rsid w:val="00817231"/>
    <w:rsid w:val="00817F53"/>
    <w:rsid w:val="008258C6"/>
    <w:rsid w:val="00830454"/>
    <w:rsid w:val="00871955"/>
    <w:rsid w:val="008A0EC9"/>
    <w:rsid w:val="008A3E7C"/>
    <w:rsid w:val="008A53D0"/>
    <w:rsid w:val="008B5C82"/>
    <w:rsid w:val="008C46BD"/>
    <w:rsid w:val="008D3974"/>
    <w:rsid w:val="008D7125"/>
    <w:rsid w:val="008E3E8E"/>
    <w:rsid w:val="008E4DB4"/>
    <w:rsid w:val="008E71A7"/>
    <w:rsid w:val="008E7E57"/>
    <w:rsid w:val="00901796"/>
    <w:rsid w:val="00903A28"/>
    <w:rsid w:val="00905FA0"/>
    <w:rsid w:val="00912A29"/>
    <w:rsid w:val="009161D4"/>
    <w:rsid w:val="00924DB4"/>
    <w:rsid w:val="00940B7A"/>
    <w:rsid w:val="009427BE"/>
    <w:rsid w:val="00946291"/>
    <w:rsid w:val="00952DA4"/>
    <w:rsid w:val="00953D32"/>
    <w:rsid w:val="00964473"/>
    <w:rsid w:val="00970B03"/>
    <w:rsid w:val="009A1861"/>
    <w:rsid w:val="009A3657"/>
    <w:rsid w:val="009B0105"/>
    <w:rsid w:val="009B1619"/>
    <w:rsid w:val="009B4D5C"/>
    <w:rsid w:val="009C678D"/>
    <w:rsid w:val="009C6E83"/>
    <w:rsid w:val="009C7C6C"/>
    <w:rsid w:val="009D1576"/>
    <w:rsid w:val="009D506F"/>
    <w:rsid w:val="009F7DB8"/>
    <w:rsid w:val="00A02979"/>
    <w:rsid w:val="00A037A7"/>
    <w:rsid w:val="00A06096"/>
    <w:rsid w:val="00A131CF"/>
    <w:rsid w:val="00A271DA"/>
    <w:rsid w:val="00A27923"/>
    <w:rsid w:val="00A27FF7"/>
    <w:rsid w:val="00A62B0A"/>
    <w:rsid w:val="00A75647"/>
    <w:rsid w:val="00A85AB4"/>
    <w:rsid w:val="00A91248"/>
    <w:rsid w:val="00A92BE6"/>
    <w:rsid w:val="00AA3D7E"/>
    <w:rsid w:val="00AA6E17"/>
    <w:rsid w:val="00AB02C8"/>
    <w:rsid w:val="00AB26BA"/>
    <w:rsid w:val="00AC0271"/>
    <w:rsid w:val="00AC05BE"/>
    <w:rsid w:val="00AD164D"/>
    <w:rsid w:val="00AD5008"/>
    <w:rsid w:val="00AD6336"/>
    <w:rsid w:val="00AD6403"/>
    <w:rsid w:val="00AE0F62"/>
    <w:rsid w:val="00AF3CD9"/>
    <w:rsid w:val="00AF5861"/>
    <w:rsid w:val="00B0328C"/>
    <w:rsid w:val="00B033CE"/>
    <w:rsid w:val="00B0516C"/>
    <w:rsid w:val="00B07E70"/>
    <w:rsid w:val="00B11BA3"/>
    <w:rsid w:val="00B11EE4"/>
    <w:rsid w:val="00B16603"/>
    <w:rsid w:val="00B20177"/>
    <w:rsid w:val="00B267F4"/>
    <w:rsid w:val="00B30DB6"/>
    <w:rsid w:val="00B40CB1"/>
    <w:rsid w:val="00B4257D"/>
    <w:rsid w:val="00B42E5A"/>
    <w:rsid w:val="00B4527C"/>
    <w:rsid w:val="00B476C3"/>
    <w:rsid w:val="00B665F2"/>
    <w:rsid w:val="00B67CA1"/>
    <w:rsid w:val="00B76EFE"/>
    <w:rsid w:val="00B815E9"/>
    <w:rsid w:val="00B8208D"/>
    <w:rsid w:val="00B900C7"/>
    <w:rsid w:val="00B91864"/>
    <w:rsid w:val="00B931C4"/>
    <w:rsid w:val="00B934EF"/>
    <w:rsid w:val="00B94F1C"/>
    <w:rsid w:val="00BB23A8"/>
    <w:rsid w:val="00BB24F4"/>
    <w:rsid w:val="00BB7A76"/>
    <w:rsid w:val="00BC308C"/>
    <w:rsid w:val="00BD7148"/>
    <w:rsid w:val="00BF1622"/>
    <w:rsid w:val="00BF4333"/>
    <w:rsid w:val="00C050B6"/>
    <w:rsid w:val="00C070BD"/>
    <w:rsid w:val="00C07AC0"/>
    <w:rsid w:val="00C1231A"/>
    <w:rsid w:val="00C14C59"/>
    <w:rsid w:val="00C155F8"/>
    <w:rsid w:val="00C27698"/>
    <w:rsid w:val="00C53085"/>
    <w:rsid w:val="00C5404D"/>
    <w:rsid w:val="00C634B3"/>
    <w:rsid w:val="00C66112"/>
    <w:rsid w:val="00C70AD7"/>
    <w:rsid w:val="00C71534"/>
    <w:rsid w:val="00C74858"/>
    <w:rsid w:val="00C76C28"/>
    <w:rsid w:val="00CA1367"/>
    <w:rsid w:val="00CA64E4"/>
    <w:rsid w:val="00CC2233"/>
    <w:rsid w:val="00CE6E80"/>
    <w:rsid w:val="00CF1523"/>
    <w:rsid w:val="00CF68B7"/>
    <w:rsid w:val="00D016D8"/>
    <w:rsid w:val="00D07137"/>
    <w:rsid w:val="00D14414"/>
    <w:rsid w:val="00D2201E"/>
    <w:rsid w:val="00D25E3B"/>
    <w:rsid w:val="00D3566B"/>
    <w:rsid w:val="00D40A13"/>
    <w:rsid w:val="00D419A4"/>
    <w:rsid w:val="00D42F31"/>
    <w:rsid w:val="00D44CB5"/>
    <w:rsid w:val="00D60A34"/>
    <w:rsid w:val="00D618D1"/>
    <w:rsid w:val="00D91EE1"/>
    <w:rsid w:val="00DA60BA"/>
    <w:rsid w:val="00DC4D2E"/>
    <w:rsid w:val="00DD0F71"/>
    <w:rsid w:val="00DE1972"/>
    <w:rsid w:val="00DE4907"/>
    <w:rsid w:val="00DE738C"/>
    <w:rsid w:val="00DF20A5"/>
    <w:rsid w:val="00DF3C9A"/>
    <w:rsid w:val="00DF6768"/>
    <w:rsid w:val="00DF6E6C"/>
    <w:rsid w:val="00DF7657"/>
    <w:rsid w:val="00E027DA"/>
    <w:rsid w:val="00E2029B"/>
    <w:rsid w:val="00E211B7"/>
    <w:rsid w:val="00E26CD5"/>
    <w:rsid w:val="00E31D06"/>
    <w:rsid w:val="00E3697B"/>
    <w:rsid w:val="00E43227"/>
    <w:rsid w:val="00E4439C"/>
    <w:rsid w:val="00E50913"/>
    <w:rsid w:val="00E55816"/>
    <w:rsid w:val="00E73C85"/>
    <w:rsid w:val="00E73F0A"/>
    <w:rsid w:val="00E83324"/>
    <w:rsid w:val="00E86D36"/>
    <w:rsid w:val="00EB5718"/>
    <w:rsid w:val="00EB7D06"/>
    <w:rsid w:val="00EC69DB"/>
    <w:rsid w:val="00ED29AA"/>
    <w:rsid w:val="00EF7A14"/>
    <w:rsid w:val="00F058DD"/>
    <w:rsid w:val="00F1142C"/>
    <w:rsid w:val="00F2286C"/>
    <w:rsid w:val="00F24100"/>
    <w:rsid w:val="00F24B16"/>
    <w:rsid w:val="00F348E4"/>
    <w:rsid w:val="00F37C9F"/>
    <w:rsid w:val="00F428ED"/>
    <w:rsid w:val="00F52175"/>
    <w:rsid w:val="00F617BF"/>
    <w:rsid w:val="00F72F3B"/>
    <w:rsid w:val="00F746B7"/>
    <w:rsid w:val="00F8626A"/>
    <w:rsid w:val="00FA3C88"/>
    <w:rsid w:val="00FB1396"/>
    <w:rsid w:val="00FB5578"/>
    <w:rsid w:val="00FB648B"/>
    <w:rsid w:val="00FD2226"/>
    <w:rsid w:val="00FD3B89"/>
    <w:rsid w:val="00FF5433"/>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6DD719"/>
  <w15:chartTrackingRefBased/>
  <w15:docId w15:val="{CB96AEC7-1148-4CD1-ABFC-0C114CD1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4C"/>
  </w:style>
  <w:style w:type="paragraph" w:styleId="Heading1">
    <w:name w:val="heading 1"/>
    <w:basedOn w:val="Normal"/>
    <w:next w:val="Normal"/>
    <w:link w:val="Heading1Char"/>
    <w:uiPriority w:val="9"/>
    <w:qFormat/>
    <w:rsid w:val="0017028B"/>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252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1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6E17"/>
    <w:pPr>
      <w:ind w:left="720"/>
      <w:contextualSpacing/>
    </w:pPr>
  </w:style>
  <w:style w:type="character" w:styleId="Hyperlink">
    <w:name w:val="Hyperlink"/>
    <w:basedOn w:val="DefaultParagraphFont"/>
    <w:uiPriority w:val="99"/>
    <w:unhideWhenUsed/>
    <w:rsid w:val="0063589E"/>
    <w:rPr>
      <w:color w:val="0563C1"/>
      <w:u w:val="single"/>
    </w:rPr>
  </w:style>
  <w:style w:type="character" w:styleId="FollowedHyperlink">
    <w:name w:val="FollowedHyperlink"/>
    <w:basedOn w:val="DefaultParagraphFont"/>
    <w:uiPriority w:val="99"/>
    <w:semiHidden/>
    <w:unhideWhenUsed/>
    <w:rsid w:val="00112257"/>
    <w:rPr>
      <w:color w:val="954F72" w:themeColor="followedHyperlink"/>
      <w:u w:val="single"/>
    </w:rPr>
  </w:style>
  <w:style w:type="character" w:customStyle="1" w:styleId="Heading1Char">
    <w:name w:val="Heading 1 Char"/>
    <w:basedOn w:val="DefaultParagraphFont"/>
    <w:link w:val="Heading1"/>
    <w:uiPriority w:val="9"/>
    <w:rsid w:val="0017028B"/>
    <w:rPr>
      <w:rFonts w:eastAsiaTheme="majorEastAsia" w:cstheme="majorBidi"/>
      <w:b/>
      <w:bCs/>
      <w:sz w:val="28"/>
      <w:szCs w:val="28"/>
    </w:rPr>
  </w:style>
  <w:style w:type="paragraph" w:styleId="Header">
    <w:name w:val="header"/>
    <w:basedOn w:val="Normal"/>
    <w:link w:val="HeaderChar"/>
    <w:uiPriority w:val="99"/>
    <w:unhideWhenUsed/>
    <w:rsid w:val="00F2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B16"/>
  </w:style>
  <w:style w:type="paragraph" w:styleId="Footer">
    <w:name w:val="footer"/>
    <w:basedOn w:val="Normal"/>
    <w:link w:val="FooterChar"/>
    <w:uiPriority w:val="99"/>
    <w:unhideWhenUsed/>
    <w:rsid w:val="00F2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B16"/>
  </w:style>
  <w:style w:type="paragraph" w:customStyle="1" w:styleId="Style1">
    <w:name w:val="Style1"/>
    <w:basedOn w:val="ListParagraph"/>
    <w:link w:val="Style1Char"/>
    <w:qFormat/>
    <w:rsid w:val="008B5C82"/>
    <w:pPr>
      <w:numPr>
        <w:numId w:val="1"/>
      </w:numPr>
      <w:spacing w:after="0" w:line="240" w:lineRule="auto"/>
    </w:pPr>
    <w:rPr>
      <w:rFonts w:ascii="Arial" w:eastAsia="Times New Roman" w:hAnsi="Arial" w:cs="Arial"/>
      <w:b/>
      <w:sz w:val="24"/>
      <w:szCs w:val="24"/>
    </w:rPr>
  </w:style>
  <w:style w:type="paragraph" w:styleId="TOCHeading">
    <w:name w:val="TOC Heading"/>
    <w:basedOn w:val="Heading1"/>
    <w:next w:val="Normal"/>
    <w:uiPriority w:val="39"/>
    <w:unhideWhenUsed/>
    <w:qFormat/>
    <w:rsid w:val="008B5C82"/>
    <w:pPr>
      <w:spacing w:before="240" w:line="259" w:lineRule="auto"/>
      <w:outlineLvl w:val="9"/>
    </w:pPr>
    <w:rPr>
      <w:rFonts w:asciiTheme="majorHAnsi" w:hAnsiTheme="majorHAnsi"/>
      <w:b w:val="0"/>
      <w:bCs w:val="0"/>
      <w:color w:val="2E74B5" w:themeColor="accent1" w:themeShade="BF"/>
      <w:sz w:val="32"/>
      <w:szCs w:val="32"/>
    </w:rPr>
  </w:style>
  <w:style w:type="character" w:customStyle="1" w:styleId="ListParagraphChar">
    <w:name w:val="List Paragraph Char"/>
    <w:basedOn w:val="DefaultParagraphFont"/>
    <w:link w:val="ListParagraph"/>
    <w:uiPriority w:val="34"/>
    <w:rsid w:val="008B5C82"/>
  </w:style>
  <w:style w:type="character" w:customStyle="1" w:styleId="Style1Char">
    <w:name w:val="Style1 Char"/>
    <w:basedOn w:val="ListParagraphChar"/>
    <w:link w:val="Style1"/>
    <w:rsid w:val="008B5C82"/>
    <w:rPr>
      <w:rFonts w:ascii="Arial" w:eastAsia="Times New Roman" w:hAnsi="Arial" w:cs="Arial"/>
      <w:b/>
      <w:sz w:val="24"/>
      <w:szCs w:val="24"/>
    </w:rPr>
  </w:style>
  <w:style w:type="paragraph" w:customStyle="1" w:styleId="Style2">
    <w:name w:val="Style2"/>
    <w:basedOn w:val="Style1"/>
    <w:link w:val="Style2Char"/>
    <w:qFormat/>
    <w:rsid w:val="005F1DD3"/>
  </w:style>
  <w:style w:type="character" w:customStyle="1" w:styleId="Heading3Char">
    <w:name w:val="Heading 3 Char"/>
    <w:basedOn w:val="DefaultParagraphFont"/>
    <w:link w:val="Heading3"/>
    <w:uiPriority w:val="9"/>
    <w:semiHidden/>
    <w:rsid w:val="005F1DD3"/>
    <w:rPr>
      <w:rFonts w:asciiTheme="majorHAnsi" w:eastAsiaTheme="majorEastAsia" w:hAnsiTheme="majorHAnsi" w:cstheme="majorBidi"/>
      <w:color w:val="1F4D78" w:themeColor="accent1" w:themeShade="7F"/>
      <w:sz w:val="24"/>
      <w:szCs w:val="24"/>
    </w:rPr>
  </w:style>
  <w:style w:type="character" w:customStyle="1" w:styleId="Style2Char">
    <w:name w:val="Style2 Char"/>
    <w:basedOn w:val="Style1Char"/>
    <w:link w:val="Style2"/>
    <w:rsid w:val="005F1DD3"/>
    <w:rPr>
      <w:rFonts w:ascii="Arial" w:eastAsia="Times New Roman" w:hAnsi="Arial" w:cs="Arial"/>
      <w:b/>
      <w:sz w:val="24"/>
      <w:szCs w:val="24"/>
    </w:rPr>
  </w:style>
  <w:style w:type="paragraph" w:styleId="TOC2">
    <w:name w:val="toc 2"/>
    <w:basedOn w:val="Normal"/>
    <w:next w:val="Normal"/>
    <w:autoRedefine/>
    <w:uiPriority w:val="39"/>
    <w:unhideWhenUsed/>
    <w:rsid w:val="006045E6"/>
    <w:pPr>
      <w:spacing w:after="100"/>
      <w:ind w:left="220"/>
    </w:pPr>
    <w:rPr>
      <w:rFonts w:eastAsiaTheme="minorEastAsia" w:cs="Times New Roman"/>
    </w:rPr>
  </w:style>
  <w:style w:type="paragraph" w:styleId="TOC1">
    <w:name w:val="toc 1"/>
    <w:basedOn w:val="Normal"/>
    <w:next w:val="Normal"/>
    <w:autoRedefine/>
    <w:uiPriority w:val="39"/>
    <w:unhideWhenUsed/>
    <w:rsid w:val="00901796"/>
    <w:pPr>
      <w:tabs>
        <w:tab w:val="left" w:pos="450"/>
        <w:tab w:val="left" w:pos="540"/>
        <w:tab w:val="left" w:pos="630"/>
        <w:tab w:val="left" w:pos="900"/>
        <w:tab w:val="left" w:pos="1440"/>
        <w:tab w:val="left" w:pos="198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6045E6"/>
    <w:pPr>
      <w:spacing w:after="100"/>
      <w:ind w:left="440"/>
    </w:pPr>
    <w:rPr>
      <w:rFonts w:eastAsiaTheme="minorEastAsia" w:cs="Times New Roman"/>
    </w:rPr>
  </w:style>
  <w:style w:type="character" w:customStyle="1" w:styleId="ui">
    <w:name w:val="ui"/>
    <w:basedOn w:val="DefaultParagraphFont"/>
    <w:rsid w:val="000947AF"/>
    <w:rPr>
      <w:rFonts w:ascii="WOL_Bold" w:hAnsi="WOL_Bold" w:hint="default"/>
      <w:b/>
      <w:bCs/>
    </w:rPr>
  </w:style>
  <w:style w:type="paragraph" w:styleId="NormalWeb">
    <w:name w:val="Normal (Web)"/>
    <w:basedOn w:val="Normal"/>
    <w:uiPriority w:val="99"/>
    <w:semiHidden/>
    <w:unhideWhenUsed/>
    <w:rsid w:val="00E86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8096C"/>
    <w:pPr>
      <w:autoSpaceDE w:val="0"/>
      <w:autoSpaceDN w:val="0"/>
      <w:adjustRightInd w:val="0"/>
      <w:spacing w:after="0" w:line="240" w:lineRule="auto"/>
    </w:pPr>
    <w:rPr>
      <w:rFonts w:ascii="Candara" w:hAnsi="Candara" w:cs="Candara"/>
      <w:color w:val="000000"/>
      <w:sz w:val="24"/>
      <w:szCs w:val="24"/>
    </w:rPr>
  </w:style>
  <w:style w:type="character" w:styleId="Strong">
    <w:name w:val="Strong"/>
    <w:basedOn w:val="DefaultParagraphFont"/>
    <w:uiPriority w:val="22"/>
    <w:qFormat/>
    <w:rsid w:val="00817F53"/>
    <w:rPr>
      <w:b/>
      <w:bCs/>
    </w:rPr>
  </w:style>
  <w:style w:type="character" w:customStyle="1" w:styleId="Heading2Char">
    <w:name w:val="Heading 2 Char"/>
    <w:basedOn w:val="DefaultParagraphFont"/>
    <w:link w:val="Heading2"/>
    <w:uiPriority w:val="9"/>
    <w:rsid w:val="00525210"/>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0227A4"/>
    <w:rPr>
      <w:color w:val="808080"/>
      <w:shd w:val="clear" w:color="auto" w:fill="E6E6E6"/>
    </w:rPr>
  </w:style>
  <w:style w:type="character" w:customStyle="1" w:styleId="normaltextrun1">
    <w:name w:val="normaltextrun1"/>
    <w:basedOn w:val="DefaultParagraphFont"/>
    <w:rsid w:val="00DE1972"/>
  </w:style>
  <w:style w:type="character" w:styleId="Emphasis">
    <w:name w:val="Emphasis"/>
    <w:basedOn w:val="DefaultParagraphFont"/>
    <w:uiPriority w:val="20"/>
    <w:qFormat/>
    <w:rsid w:val="009161D4"/>
    <w:rPr>
      <w:i/>
      <w:iCs/>
    </w:rPr>
  </w:style>
  <w:style w:type="table" w:styleId="TableGrid">
    <w:name w:val="Table Grid"/>
    <w:basedOn w:val="TableNormal"/>
    <w:uiPriority w:val="1"/>
    <w:rsid w:val="001E79A9"/>
    <w:pPr>
      <w:spacing w:before="120" w:after="0" w:line="240" w:lineRule="auto"/>
    </w:pPr>
    <w:rPr>
      <w:rFonts w:eastAsiaTheme="minorEastAsia"/>
      <w:lang w:eastAsia="ja-J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A3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E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92540">
      <w:bodyDiv w:val="1"/>
      <w:marLeft w:val="0"/>
      <w:marRight w:val="0"/>
      <w:marTop w:val="0"/>
      <w:marBottom w:val="0"/>
      <w:divBdr>
        <w:top w:val="none" w:sz="0" w:space="0" w:color="auto"/>
        <w:left w:val="none" w:sz="0" w:space="0" w:color="auto"/>
        <w:bottom w:val="none" w:sz="0" w:space="0" w:color="auto"/>
        <w:right w:val="none" w:sz="0" w:space="0" w:color="auto"/>
      </w:divBdr>
    </w:div>
    <w:div w:id="368801144">
      <w:bodyDiv w:val="1"/>
      <w:marLeft w:val="0"/>
      <w:marRight w:val="0"/>
      <w:marTop w:val="0"/>
      <w:marBottom w:val="0"/>
      <w:divBdr>
        <w:top w:val="none" w:sz="0" w:space="0" w:color="auto"/>
        <w:left w:val="none" w:sz="0" w:space="0" w:color="auto"/>
        <w:bottom w:val="none" w:sz="0" w:space="0" w:color="auto"/>
        <w:right w:val="none" w:sz="0" w:space="0" w:color="auto"/>
      </w:divBdr>
      <w:divsChild>
        <w:div w:id="585843507">
          <w:marLeft w:val="0"/>
          <w:marRight w:val="0"/>
          <w:marTop w:val="0"/>
          <w:marBottom w:val="0"/>
          <w:divBdr>
            <w:top w:val="none" w:sz="0" w:space="0" w:color="auto"/>
            <w:left w:val="none" w:sz="0" w:space="0" w:color="auto"/>
            <w:bottom w:val="none" w:sz="0" w:space="0" w:color="auto"/>
            <w:right w:val="none" w:sz="0" w:space="0" w:color="auto"/>
          </w:divBdr>
          <w:divsChild>
            <w:div w:id="981614477">
              <w:marLeft w:val="0"/>
              <w:marRight w:val="0"/>
              <w:marTop w:val="0"/>
              <w:marBottom w:val="0"/>
              <w:divBdr>
                <w:top w:val="none" w:sz="0" w:space="0" w:color="auto"/>
                <w:left w:val="none" w:sz="0" w:space="0" w:color="auto"/>
                <w:bottom w:val="none" w:sz="0" w:space="0" w:color="auto"/>
                <w:right w:val="none" w:sz="0" w:space="0" w:color="auto"/>
              </w:divBdr>
              <w:divsChild>
                <w:div w:id="416753221">
                  <w:marLeft w:val="0"/>
                  <w:marRight w:val="0"/>
                  <w:marTop w:val="0"/>
                  <w:marBottom w:val="0"/>
                  <w:divBdr>
                    <w:top w:val="none" w:sz="0" w:space="0" w:color="auto"/>
                    <w:left w:val="none" w:sz="0" w:space="0" w:color="auto"/>
                    <w:bottom w:val="none" w:sz="0" w:space="0" w:color="auto"/>
                    <w:right w:val="none" w:sz="0" w:space="0" w:color="auto"/>
                  </w:divBdr>
                  <w:divsChild>
                    <w:div w:id="1576164446">
                      <w:marLeft w:val="0"/>
                      <w:marRight w:val="0"/>
                      <w:marTop w:val="0"/>
                      <w:marBottom w:val="0"/>
                      <w:divBdr>
                        <w:top w:val="none" w:sz="0" w:space="0" w:color="auto"/>
                        <w:left w:val="none" w:sz="0" w:space="0" w:color="auto"/>
                        <w:bottom w:val="none" w:sz="0" w:space="0" w:color="auto"/>
                        <w:right w:val="none" w:sz="0" w:space="0" w:color="auto"/>
                      </w:divBdr>
                      <w:divsChild>
                        <w:div w:id="1798331234">
                          <w:marLeft w:val="0"/>
                          <w:marRight w:val="0"/>
                          <w:marTop w:val="0"/>
                          <w:marBottom w:val="0"/>
                          <w:divBdr>
                            <w:top w:val="none" w:sz="0" w:space="0" w:color="auto"/>
                            <w:left w:val="none" w:sz="0" w:space="0" w:color="auto"/>
                            <w:bottom w:val="none" w:sz="0" w:space="0" w:color="auto"/>
                            <w:right w:val="none" w:sz="0" w:space="0" w:color="auto"/>
                          </w:divBdr>
                          <w:divsChild>
                            <w:div w:id="1837262307">
                              <w:marLeft w:val="0"/>
                              <w:marRight w:val="0"/>
                              <w:marTop w:val="0"/>
                              <w:marBottom w:val="0"/>
                              <w:divBdr>
                                <w:top w:val="none" w:sz="0" w:space="0" w:color="auto"/>
                                <w:left w:val="none" w:sz="0" w:space="0" w:color="auto"/>
                                <w:bottom w:val="none" w:sz="0" w:space="0" w:color="auto"/>
                                <w:right w:val="none" w:sz="0" w:space="0" w:color="auto"/>
                              </w:divBdr>
                              <w:divsChild>
                                <w:div w:id="558201314">
                                  <w:marLeft w:val="0"/>
                                  <w:marRight w:val="0"/>
                                  <w:marTop w:val="0"/>
                                  <w:marBottom w:val="0"/>
                                  <w:divBdr>
                                    <w:top w:val="none" w:sz="0" w:space="0" w:color="auto"/>
                                    <w:left w:val="none" w:sz="0" w:space="0" w:color="auto"/>
                                    <w:bottom w:val="none" w:sz="0" w:space="0" w:color="auto"/>
                                    <w:right w:val="none" w:sz="0" w:space="0" w:color="auto"/>
                                  </w:divBdr>
                                  <w:divsChild>
                                    <w:div w:id="2127775273">
                                      <w:marLeft w:val="0"/>
                                      <w:marRight w:val="0"/>
                                      <w:marTop w:val="0"/>
                                      <w:marBottom w:val="0"/>
                                      <w:divBdr>
                                        <w:top w:val="none" w:sz="0" w:space="0" w:color="auto"/>
                                        <w:left w:val="none" w:sz="0" w:space="0" w:color="auto"/>
                                        <w:bottom w:val="none" w:sz="0" w:space="0" w:color="auto"/>
                                        <w:right w:val="none" w:sz="0" w:space="0" w:color="auto"/>
                                      </w:divBdr>
                                      <w:divsChild>
                                        <w:div w:id="1952660300">
                                          <w:marLeft w:val="0"/>
                                          <w:marRight w:val="0"/>
                                          <w:marTop w:val="0"/>
                                          <w:marBottom w:val="0"/>
                                          <w:divBdr>
                                            <w:top w:val="none" w:sz="0" w:space="0" w:color="auto"/>
                                            <w:left w:val="none" w:sz="0" w:space="0" w:color="auto"/>
                                            <w:bottom w:val="none" w:sz="0" w:space="0" w:color="auto"/>
                                            <w:right w:val="none" w:sz="0" w:space="0" w:color="auto"/>
                                          </w:divBdr>
                                          <w:divsChild>
                                            <w:div w:id="879249696">
                                              <w:marLeft w:val="0"/>
                                              <w:marRight w:val="0"/>
                                              <w:marTop w:val="0"/>
                                              <w:marBottom w:val="0"/>
                                              <w:divBdr>
                                                <w:top w:val="none" w:sz="0" w:space="0" w:color="auto"/>
                                                <w:left w:val="none" w:sz="0" w:space="0" w:color="auto"/>
                                                <w:bottom w:val="none" w:sz="0" w:space="0" w:color="auto"/>
                                                <w:right w:val="none" w:sz="0" w:space="0" w:color="auto"/>
                                              </w:divBdr>
                                            </w:div>
                                            <w:div w:id="17281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460534618">
      <w:bodyDiv w:val="1"/>
      <w:marLeft w:val="0"/>
      <w:marRight w:val="0"/>
      <w:marTop w:val="0"/>
      <w:marBottom w:val="0"/>
      <w:divBdr>
        <w:top w:val="none" w:sz="0" w:space="0" w:color="auto"/>
        <w:left w:val="none" w:sz="0" w:space="0" w:color="auto"/>
        <w:bottom w:val="none" w:sz="0" w:space="0" w:color="auto"/>
        <w:right w:val="none" w:sz="0" w:space="0" w:color="auto"/>
      </w:divBdr>
    </w:div>
    <w:div w:id="472673296">
      <w:bodyDiv w:val="1"/>
      <w:marLeft w:val="0"/>
      <w:marRight w:val="0"/>
      <w:marTop w:val="0"/>
      <w:marBottom w:val="0"/>
      <w:divBdr>
        <w:top w:val="none" w:sz="0" w:space="0" w:color="auto"/>
        <w:left w:val="none" w:sz="0" w:space="0" w:color="auto"/>
        <w:bottom w:val="none" w:sz="0" w:space="0" w:color="auto"/>
        <w:right w:val="none" w:sz="0" w:space="0" w:color="auto"/>
      </w:divBdr>
    </w:div>
    <w:div w:id="526455349">
      <w:bodyDiv w:val="1"/>
      <w:marLeft w:val="0"/>
      <w:marRight w:val="0"/>
      <w:marTop w:val="0"/>
      <w:marBottom w:val="0"/>
      <w:divBdr>
        <w:top w:val="none" w:sz="0" w:space="0" w:color="auto"/>
        <w:left w:val="none" w:sz="0" w:space="0" w:color="auto"/>
        <w:bottom w:val="none" w:sz="0" w:space="0" w:color="auto"/>
        <w:right w:val="none" w:sz="0" w:space="0" w:color="auto"/>
      </w:divBdr>
      <w:divsChild>
        <w:div w:id="1859082377">
          <w:marLeft w:val="0"/>
          <w:marRight w:val="0"/>
          <w:marTop w:val="0"/>
          <w:marBottom w:val="0"/>
          <w:divBdr>
            <w:top w:val="none" w:sz="0" w:space="0" w:color="auto"/>
            <w:left w:val="none" w:sz="0" w:space="0" w:color="auto"/>
            <w:bottom w:val="none" w:sz="0" w:space="0" w:color="auto"/>
            <w:right w:val="none" w:sz="0" w:space="0" w:color="auto"/>
          </w:divBdr>
          <w:divsChild>
            <w:div w:id="284889963">
              <w:marLeft w:val="0"/>
              <w:marRight w:val="0"/>
              <w:marTop w:val="0"/>
              <w:marBottom w:val="0"/>
              <w:divBdr>
                <w:top w:val="none" w:sz="0" w:space="0" w:color="auto"/>
                <w:left w:val="none" w:sz="0" w:space="0" w:color="auto"/>
                <w:bottom w:val="none" w:sz="0" w:space="0" w:color="auto"/>
                <w:right w:val="none" w:sz="0" w:space="0" w:color="auto"/>
              </w:divBdr>
              <w:divsChild>
                <w:div w:id="551313375">
                  <w:marLeft w:val="0"/>
                  <w:marRight w:val="0"/>
                  <w:marTop w:val="0"/>
                  <w:marBottom w:val="0"/>
                  <w:divBdr>
                    <w:top w:val="none" w:sz="0" w:space="0" w:color="auto"/>
                    <w:left w:val="none" w:sz="0" w:space="0" w:color="auto"/>
                    <w:bottom w:val="none" w:sz="0" w:space="0" w:color="auto"/>
                    <w:right w:val="none" w:sz="0" w:space="0" w:color="auto"/>
                  </w:divBdr>
                  <w:divsChild>
                    <w:div w:id="861670829">
                      <w:marLeft w:val="15"/>
                      <w:marRight w:val="75"/>
                      <w:marTop w:val="0"/>
                      <w:marBottom w:val="0"/>
                      <w:divBdr>
                        <w:top w:val="none" w:sz="0" w:space="0" w:color="auto"/>
                        <w:left w:val="none" w:sz="0" w:space="0" w:color="auto"/>
                        <w:bottom w:val="none" w:sz="0" w:space="0" w:color="auto"/>
                        <w:right w:val="none" w:sz="0" w:space="0" w:color="auto"/>
                      </w:divBdr>
                      <w:divsChild>
                        <w:div w:id="100728900">
                          <w:marLeft w:val="0"/>
                          <w:marRight w:val="0"/>
                          <w:marTop w:val="0"/>
                          <w:marBottom w:val="0"/>
                          <w:divBdr>
                            <w:top w:val="none" w:sz="0" w:space="0" w:color="auto"/>
                            <w:left w:val="none" w:sz="0" w:space="0" w:color="auto"/>
                            <w:bottom w:val="none" w:sz="0" w:space="0" w:color="auto"/>
                            <w:right w:val="none" w:sz="0" w:space="0" w:color="auto"/>
                          </w:divBdr>
                          <w:divsChild>
                            <w:div w:id="1951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473393">
      <w:bodyDiv w:val="1"/>
      <w:marLeft w:val="0"/>
      <w:marRight w:val="0"/>
      <w:marTop w:val="0"/>
      <w:marBottom w:val="0"/>
      <w:divBdr>
        <w:top w:val="none" w:sz="0" w:space="0" w:color="auto"/>
        <w:left w:val="none" w:sz="0" w:space="0" w:color="auto"/>
        <w:bottom w:val="none" w:sz="0" w:space="0" w:color="auto"/>
        <w:right w:val="none" w:sz="0" w:space="0" w:color="auto"/>
      </w:divBdr>
    </w:div>
    <w:div w:id="851260146">
      <w:bodyDiv w:val="1"/>
      <w:marLeft w:val="0"/>
      <w:marRight w:val="0"/>
      <w:marTop w:val="0"/>
      <w:marBottom w:val="0"/>
      <w:divBdr>
        <w:top w:val="none" w:sz="0" w:space="0" w:color="auto"/>
        <w:left w:val="none" w:sz="0" w:space="0" w:color="auto"/>
        <w:bottom w:val="none" w:sz="0" w:space="0" w:color="auto"/>
        <w:right w:val="none" w:sz="0" w:space="0" w:color="auto"/>
      </w:divBdr>
    </w:div>
    <w:div w:id="888146512">
      <w:bodyDiv w:val="1"/>
      <w:marLeft w:val="0"/>
      <w:marRight w:val="0"/>
      <w:marTop w:val="0"/>
      <w:marBottom w:val="0"/>
      <w:divBdr>
        <w:top w:val="none" w:sz="0" w:space="0" w:color="auto"/>
        <w:left w:val="none" w:sz="0" w:space="0" w:color="auto"/>
        <w:bottom w:val="none" w:sz="0" w:space="0" w:color="auto"/>
        <w:right w:val="none" w:sz="0" w:space="0" w:color="auto"/>
      </w:divBdr>
    </w:div>
    <w:div w:id="962660959">
      <w:bodyDiv w:val="1"/>
      <w:marLeft w:val="0"/>
      <w:marRight w:val="0"/>
      <w:marTop w:val="0"/>
      <w:marBottom w:val="0"/>
      <w:divBdr>
        <w:top w:val="none" w:sz="0" w:space="0" w:color="auto"/>
        <w:left w:val="none" w:sz="0" w:space="0" w:color="auto"/>
        <w:bottom w:val="none" w:sz="0" w:space="0" w:color="auto"/>
        <w:right w:val="none" w:sz="0" w:space="0" w:color="auto"/>
      </w:divBdr>
    </w:div>
    <w:div w:id="1027101553">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231185619">
      <w:bodyDiv w:val="1"/>
      <w:marLeft w:val="0"/>
      <w:marRight w:val="0"/>
      <w:marTop w:val="0"/>
      <w:marBottom w:val="0"/>
      <w:divBdr>
        <w:top w:val="none" w:sz="0" w:space="0" w:color="auto"/>
        <w:left w:val="none" w:sz="0" w:space="0" w:color="auto"/>
        <w:bottom w:val="none" w:sz="0" w:space="0" w:color="auto"/>
        <w:right w:val="none" w:sz="0" w:space="0" w:color="auto"/>
      </w:divBdr>
    </w:div>
    <w:div w:id="1301181202">
      <w:bodyDiv w:val="1"/>
      <w:marLeft w:val="0"/>
      <w:marRight w:val="0"/>
      <w:marTop w:val="0"/>
      <w:marBottom w:val="0"/>
      <w:divBdr>
        <w:top w:val="none" w:sz="0" w:space="0" w:color="auto"/>
        <w:left w:val="none" w:sz="0" w:space="0" w:color="auto"/>
        <w:bottom w:val="none" w:sz="0" w:space="0" w:color="auto"/>
        <w:right w:val="none" w:sz="0" w:space="0" w:color="auto"/>
      </w:divBdr>
    </w:div>
    <w:div w:id="1327054497">
      <w:bodyDiv w:val="1"/>
      <w:marLeft w:val="0"/>
      <w:marRight w:val="0"/>
      <w:marTop w:val="0"/>
      <w:marBottom w:val="0"/>
      <w:divBdr>
        <w:top w:val="none" w:sz="0" w:space="0" w:color="auto"/>
        <w:left w:val="none" w:sz="0" w:space="0" w:color="auto"/>
        <w:bottom w:val="none" w:sz="0" w:space="0" w:color="auto"/>
        <w:right w:val="none" w:sz="0" w:space="0" w:color="auto"/>
      </w:divBdr>
    </w:div>
    <w:div w:id="1368330894">
      <w:bodyDiv w:val="1"/>
      <w:marLeft w:val="0"/>
      <w:marRight w:val="0"/>
      <w:marTop w:val="0"/>
      <w:marBottom w:val="0"/>
      <w:divBdr>
        <w:top w:val="none" w:sz="0" w:space="0" w:color="auto"/>
        <w:left w:val="none" w:sz="0" w:space="0" w:color="auto"/>
        <w:bottom w:val="none" w:sz="0" w:space="0" w:color="auto"/>
        <w:right w:val="none" w:sz="0" w:space="0" w:color="auto"/>
      </w:divBdr>
      <w:divsChild>
        <w:div w:id="1907109319">
          <w:marLeft w:val="0"/>
          <w:marRight w:val="0"/>
          <w:marTop w:val="0"/>
          <w:marBottom w:val="0"/>
          <w:divBdr>
            <w:top w:val="none" w:sz="0" w:space="0" w:color="auto"/>
            <w:left w:val="none" w:sz="0" w:space="0" w:color="auto"/>
            <w:bottom w:val="none" w:sz="0" w:space="0" w:color="auto"/>
            <w:right w:val="none" w:sz="0" w:space="0" w:color="auto"/>
          </w:divBdr>
          <w:divsChild>
            <w:div w:id="78867546">
              <w:marLeft w:val="0"/>
              <w:marRight w:val="0"/>
              <w:marTop w:val="0"/>
              <w:marBottom w:val="0"/>
              <w:divBdr>
                <w:top w:val="none" w:sz="0" w:space="0" w:color="auto"/>
                <w:left w:val="none" w:sz="0" w:space="0" w:color="auto"/>
                <w:bottom w:val="none" w:sz="0" w:space="0" w:color="auto"/>
                <w:right w:val="none" w:sz="0" w:space="0" w:color="auto"/>
              </w:divBdr>
              <w:divsChild>
                <w:div w:id="1076631277">
                  <w:marLeft w:val="0"/>
                  <w:marRight w:val="0"/>
                  <w:marTop w:val="0"/>
                  <w:marBottom w:val="0"/>
                  <w:divBdr>
                    <w:top w:val="none" w:sz="0" w:space="0" w:color="auto"/>
                    <w:left w:val="none" w:sz="0" w:space="0" w:color="auto"/>
                    <w:bottom w:val="none" w:sz="0" w:space="0" w:color="auto"/>
                    <w:right w:val="none" w:sz="0" w:space="0" w:color="auto"/>
                  </w:divBdr>
                  <w:divsChild>
                    <w:div w:id="382413632">
                      <w:marLeft w:val="15"/>
                      <w:marRight w:val="75"/>
                      <w:marTop w:val="0"/>
                      <w:marBottom w:val="0"/>
                      <w:divBdr>
                        <w:top w:val="none" w:sz="0" w:space="0" w:color="auto"/>
                        <w:left w:val="none" w:sz="0" w:space="0" w:color="auto"/>
                        <w:bottom w:val="none" w:sz="0" w:space="0" w:color="auto"/>
                        <w:right w:val="none" w:sz="0" w:space="0" w:color="auto"/>
                      </w:divBdr>
                      <w:divsChild>
                        <w:div w:id="870414962">
                          <w:marLeft w:val="0"/>
                          <w:marRight w:val="0"/>
                          <w:marTop w:val="0"/>
                          <w:marBottom w:val="0"/>
                          <w:divBdr>
                            <w:top w:val="none" w:sz="0" w:space="0" w:color="auto"/>
                            <w:left w:val="none" w:sz="0" w:space="0" w:color="auto"/>
                            <w:bottom w:val="none" w:sz="0" w:space="0" w:color="auto"/>
                            <w:right w:val="none" w:sz="0" w:space="0" w:color="auto"/>
                          </w:divBdr>
                          <w:divsChild>
                            <w:div w:id="7001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48895">
      <w:bodyDiv w:val="1"/>
      <w:marLeft w:val="0"/>
      <w:marRight w:val="0"/>
      <w:marTop w:val="0"/>
      <w:marBottom w:val="0"/>
      <w:divBdr>
        <w:top w:val="none" w:sz="0" w:space="0" w:color="auto"/>
        <w:left w:val="none" w:sz="0" w:space="0" w:color="auto"/>
        <w:bottom w:val="none" w:sz="0" w:space="0" w:color="auto"/>
        <w:right w:val="none" w:sz="0" w:space="0" w:color="auto"/>
      </w:divBdr>
    </w:div>
    <w:div w:id="1490364755">
      <w:bodyDiv w:val="1"/>
      <w:marLeft w:val="0"/>
      <w:marRight w:val="0"/>
      <w:marTop w:val="0"/>
      <w:marBottom w:val="0"/>
      <w:divBdr>
        <w:top w:val="none" w:sz="0" w:space="0" w:color="auto"/>
        <w:left w:val="none" w:sz="0" w:space="0" w:color="auto"/>
        <w:bottom w:val="none" w:sz="0" w:space="0" w:color="auto"/>
        <w:right w:val="none" w:sz="0" w:space="0" w:color="auto"/>
      </w:divBdr>
    </w:div>
    <w:div w:id="1543905513">
      <w:bodyDiv w:val="1"/>
      <w:marLeft w:val="0"/>
      <w:marRight w:val="0"/>
      <w:marTop w:val="0"/>
      <w:marBottom w:val="0"/>
      <w:divBdr>
        <w:top w:val="none" w:sz="0" w:space="0" w:color="auto"/>
        <w:left w:val="none" w:sz="0" w:space="0" w:color="auto"/>
        <w:bottom w:val="none" w:sz="0" w:space="0" w:color="auto"/>
        <w:right w:val="none" w:sz="0" w:space="0" w:color="auto"/>
      </w:divBdr>
    </w:div>
    <w:div w:id="1721056537">
      <w:bodyDiv w:val="1"/>
      <w:marLeft w:val="0"/>
      <w:marRight w:val="0"/>
      <w:marTop w:val="0"/>
      <w:marBottom w:val="0"/>
      <w:divBdr>
        <w:top w:val="none" w:sz="0" w:space="0" w:color="auto"/>
        <w:left w:val="none" w:sz="0" w:space="0" w:color="auto"/>
        <w:bottom w:val="none" w:sz="0" w:space="0" w:color="auto"/>
        <w:right w:val="none" w:sz="0" w:space="0" w:color="auto"/>
      </w:divBdr>
    </w:div>
    <w:div w:id="1807238039">
      <w:bodyDiv w:val="1"/>
      <w:marLeft w:val="0"/>
      <w:marRight w:val="0"/>
      <w:marTop w:val="0"/>
      <w:marBottom w:val="0"/>
      <w:divBdr>
        <w:top w:val="none" w:sz="0" w:space="0" w:color="auto"/>
        <w:left w:val="none" w:sz="0" w:space="0" w:color="auto"/>
        <w:bottom w:val="none" w:sz="0" w:space="0" w:color="auto"/>
        <w:right w:val="none" w:sz="0" w:space="0" w:color="auto"/>
      </w:divBdr>
    </w:div>
    <w:div w:id="1963728165">
      <w:bodyDiv w:val="1"/>
      <w:marLeft w:val="0"/>
      <w:marRight w:val="0"/>
      <w:marTop w:val="0"/>
      <w:marBottom w:val="0"/>
      <w:divBdr>
        <w:top w:val="none" w:sz="0" w:space="0" w:color="auto"/>
        <w:left w:val="none" w:sz="0" w:space="0" w:color="auto"/>
        <w:bottom w:val="none" w:sz="0" w:space="0" w:color="auto"/>
        <w:right w:val="none" w:sz="0" w:space="0" w:color="auto"/>
      </w:divBdr>
      <w:divsChild>
        <w:div w:id="2117556997">
          <w:marLeft w:val="0"/>
          <w:marRight w:val="0"/>
          <w:marTop w:val="0"/>
          <w:marBottom w:val="0"/>
          <w:divBdr>
            <w:top w:val="none" w:sz="0" w:space="0" w:color="auto"/>
            <w:left w:val="none" w:sz="0" w:space="0" w:color="auto"/>
            <w:bottom w:val="none" w:sz="0" w:space="0" w:color="auto"/>
            <w:right w:val="none" w:sz="0" w:space="0" w:color="auto"/>
          </w:divBdr>
          <w:divsChild>
            <w:div w:id="1771388599">
              <w:marLeft w:val="0"/>
              <w:marRight w:val="0"/>
              <w:marTop w:val="0"/>
              <w:marBottom w:val="0"/>
              <w:divBdr>
                <w:top w:val="none" w:sz="0" w:space="0" w:color="auto"/>
                <w:left w:val="none" w:sz="0" w:space="0" w:color="auto"/>
                <w:bottom w:val="none" w:sz="0" w:space="0" w:color="auto"/>
                <w:right w:val="none" w:sz="0" w:space="0" w:color="auto"/>
              </w:divBdr>
              <w:divsChild>
                <w:div w:id="664356792">
                  <w:marLeft w:val="0"/>
                  <w:marRight w:val="0"/>
                  <w:marTop w:val="0"/>
                  <w:marBottom w:val="0"/>
                  <w:divBdr>
                    <w:top w:val="none" w:sz="0" w:space="0" w:color="auto"/>
                    <w:left w:val="none" w:sz="0" w:space="0" w:color="auto"/>
                    <w:bottom w:val="none" w:sz="0" w:space="0" w:color="auto"/>
                    <w:right w:val="none" w:sz="0" w:space="0" w:color="auto"/>
                  </w:divBdr>
                  <w:divsChild>
                    <w:div w:id="325671239">
                      <w:marLeft w:val="0"/>
                      <w:marRight w:val="0"/>
                      <w:marTop w:val="0"/>
                      <w:marBottom w:val="0"/>
                      <w:divBdr>
                        <w:top w:val="none" w:sz="0" w:space="0" w:color="auto"/>
                        <w:left w:val="none" w:sz="0" w:space="0" w:color="auto"/>
                        <w:bottom w:val="none" w:sz="0" w:space="0" w:color="auto"/>
                        <w:right w:val="none" w:sz="0" w:space="0" w:color="auto"/>
                      </w:divBdr>
                      <w:divsChild>
                        <w:div w:id="2064912936">
                          <w:marLeft w:val="0"/>
                          <w:marRight w:val="0"/>
                          <w:marTop w:val="360"/>
                          <w:marBottom w:val="0"/>
                          <w:divBdr>
                            <w:top w:val="none" w:sz="0" w:space="0" w:color="auto"/>
                            <w:left w:val="none" w:sz="0" w:space="0" w:color="auto"/>
                            <w:bottom w:val="none" w:sz="0" w:space="0" w:color="auto"/>
                            <w:right w:val="none" w:sz="0" w:space="0" w:color="auto"/>
                          </w:divBdr>
                          <w:divsChild>
                            <w:div w:id="1385786455">
                              <w:marLeft w:val="0"/>
                              <w:marRight w:val="0"/>
                              <w:marTop w:val="0"/>
                              <w:marBottom w:val="0"/>
                              <w:divBdr>
                                <w:top w:val="none" w:sz="0" w:space="0" w:color="auto"/>
                                <w:left w:val="none" w:sz="0" w:space="0" w:color="auto"/>
                                <w:bottom w:val="none" w:sz="0" w:space="0" w:color="auto"/>
                                <w:right w:val="none" w:sz="0" w:space="0" w:color="auto"/>
                              </w:divBdr>
                              <w:divsChild>
                                <w:div w:id="301887004">
                                  <w:marLeft w:val="0"/>
                                  <w:marRight w:val="0"/>
                                  <w:marTop w:val="0"/>
                                  <w:marBottom w:val="0"/>
                                  <w:divBdr>
                                    <w:top w:val="none" w:sz="0" w:space="0" w:color="auto"/>
                                    <w:left w:val="none" w:sz="0" w:space="0" w:color="auto"/>
                                    <w:bottom w:val="none" w:sz="0" w:space="0" w:color="auto"/>
                                    <w:right w:val="none" w:sz="0" w:space="0" w:color="auto"/>
                                  </w:divBdr>
                                  <w:divsChild>
                                    <w:div w:id="898248231">
                                      <w:marLeft w:val="0"/>
                                      <w:marRight w:val="0"/>
                                      <w:marTop w:val="0"/>
                                      <w:marBottom w:val="0"/>
                                      <w:divBdr>
                                        <w:top w:val="none" w:sz="0" w:space="0" w:color="auto"/>
                                        <w:left w:val="none" w:sz="0" w:space="0" w:color="auto"/>
                                        <w:bottom w:val="none" w:sz="0" w:space="0" w:color="auto"/>
                                        <w:right w:val="none" w:sz="0" w:space="0" w:color="auto"/>
                                      </w:divBdr>
                                      <w:divsChild>
                                        <w:div w:id="123739156">
                                          <w:marLeft w:val="0"/>
                                          <w:marRight w:val="0"/>
                                          <w:marTop w:val="0"/>
                                          <w:marBottom w:val="0"/>
                                          <w:divBdr>
                                            <w:top w:val="none" w:sz="0" w:space="0" w:color="auto"/>
                                            <w:left w:val="none" w:sz="0" w:space="0" w:color="auto"/>
                                            <w:bottom w:val="none" w:sz="0" w:space="0" w:color="auto"/>
                                            <w:right w:val="none" w:sz="0" w:space="0" w:color="auto"/>
                                          </w:divBdr>
                                          <w:divsChild>
                                            <w:div w:id="2060858872">
                                              <w:marLeft w:val="0"/>
                                              <w:marRight w:val="0"/>
                                              <w:marTop w:val="0"/>
                                              <w:marBottom w:val="0"/>
                                              <w:divBdr>
                                                <w:top w:val="none" w:sz="0" w:space="0" w:color="auto"/>
                                                <w:left w:val="none" w:sz="0" w:space="0" w:color="auto"/>
                                                <w:bottom w:val="none" w:sz="0" w:space="0" w:color="auto"/>
                                                <w:right w:val="none" w:sz="0" w:space="0" w:color="auto"/>
                                              </w:divBdr>
                                              <w:divsChild>
                                                <w:div w:id="162667011">
                                                  <w:marLeft w:val="0"/>
                                                  <w:marRight w:val="0"/>
                                                  <w:marTop w:val="0"/>
                                                  <w:marBottom w:val="0"/>
                                                  <w:divBdr>
                                                    <w:top w:val="none" w:sz="0" w:space="0" w:color="auto"/>
                                                    <w:left w:val="none" w:sz="0" w:space="0" w:color="auto"/>
                                                    <w:bottom w:val="none" w:sz="0" w:space="0" w:color="auto"/>
                                                    <w:right w:val="none" w:sz="0" w:space="0" w:color="auto"/>
                                                  </w:divBdr>
                                                  <w:divsChild>
                                                    <w:div w:id="1653480403">
                                                      <w:marLeft w:val="0"/>
                                                      <w:marRight w:val="0"/>
                                                      <w:marTop w:val="0"/>
                                                      <w:marBottom w:val="0"/>
                                                      <w:divBdr>
                                                        <w:top w:val="none" w:sz="0" w:space="0" w:color="auto"/>
                                                        <w:left w:val="none" w:sz="0" w:space="0" w:color="auto"/>
                                                        <w:bottom w:val="none" w:sz="0" w:space="0" w:color="auto"/>
                                                        <w:right w:val="none" w:sz="0" w:space="0" w:color="auto"/>
                                                      </w:divBdr>
                                                      <w:divsChild>
                                                        <w:div w:id="130245021">
                                                          <w:marLeft w:val="0"/>
                                                          <w:marRight w:val="0"/>
                                                          <w:marTop w:val="0"/>
                                                          <w:marBottom w:val="0"/>
                                                          <w:divBdr>
                                                            <w:top w:val="none" w:sz="0" w:space="0" w:color="auto"/>
                                                            <w:left w:val="none" w:sz="0" w:space="0" w:color="auto"/>
                                                            <w:bottom w:val="none" w:sz="0" w:space="0" w:color="auto"/>
                                                            <w:right w:val="none" w:sz="0" w:space="0" w:color="auto"/>
                                                          </w:divBdr>
                                                          <w:divsChild>
                                                            <w:div w:id="613287523">
                                                              <w:marLeft w:val="300"/>
                                                              <w:marRight w:val="300"/>
                                                              <w:marTop w:val="300"/>
                                                              <w:marBottom w:val="300"/>
                                                              <w:divBdr>
                                                                <w:top w:val="none" w:sz="0" w:space="0" w:color="auto"/>
                                                                <w:left w:val="none" w:sz="0" w:space="0" w:color="auto"/>
                                                                <w:bottom w:val="none" w:sz="0" w:space="0" w:color="auto"/>
                                                                <w:right w:val="none" w:sz="0" w:space="0" w:color="auto"/>
                                                              </w:divBdr>
                                                              <w:divsChild>
                                                                <w:div w:id="1899587515">
                                                                  <w:marLeft w:val="0"/>
                                                                  <w:marRight w:val="0"/>
                                                                  <w:marTop w:val="0"/>
                                                                  <w:marBottom w:val="0"/>
                                                                  <w:divBdr>
                                                                    <w:top w:val="none" w:sz="0" w:space="0" w:color="auto"/>
                                                                    <w:left w:val="none" w:sz="0" w:space="0" w:color="auto"/>
                                                                    <w:bottom w:val="none" w:sz="0" w:space="0" w:color="auto"/>
                                                                    <w:right w:val="none" w:sz="0" w:space="0" w:color="auto"/>
                                                                  </w:divBdr>
                                                                  <w:divsChild>
                                                                    <w:div w:id="1657881344">
                                                                      <w:marLeft w:val="0"/>
                                                                      <w:marRight w:val="0"/>
                                                                      <w:marTop w:val="0"/>
                                                                      <w:marBottom w:val="0"/>
                                                                      <w:divBdr>
                                                                        <w:top w:val="single" w:sz="6" w:space="0" w:color="auto"/>
                                                                        <w:left w:val="single" w:sz="6" w:space="0" w:color="auto"/>
                                                                        <w:bottom w:val="single" w:sz="6" w:space="0" w:color="auto"/>
                                                                        <w:right w:val="single" w:sz="6" w:space="0" w:color="auto"/>
                                                                      </w:divBdr>
                                                                      <w:divsChild>
                                                                        <w:div w:id="71321254">
                                                                          <w:marLeft w:val="0"/>
                                                                          <w:marRight w:val="0"/>
                                                                          <w:marTop w:val="0"/>
                                                                          <w:marBottom w:val="0"/>
                                                                          <w:divBdr>
                                                                            <w:top w:val="none" w:sz="0" w:space="0" w:color="auto"/>
                                                                            <w:left w:val="none" w:sz="0" w:space="0" w:color="auto"/>
                                                                            <w:bottom w:val="none" w:sz="0" w:space="0" w:color="auto"/>
                                                                            <w:right w:val="none" w:sz="0" w:space="0" w:color="auto"/>
                                                                          </w:divBdr>
                                                                          <w:divsChild>
                                                                            <w:div w:id="19231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35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myemail.accenture.com" TargetMode="External"/><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hyperlink" Target="https://directory.accenture.com/UserStatus/"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in.accenture.com/mycomputer/office-365-profiles-and-pricing-information/" TargetMode="External"/><Relationship Id="rId20" Type="http://schemas.openxmlformats.org/officeDocument/2006/relationships/hyperlink" Target="https://myemail.accenture.com/"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support.accenture.com/support_portal?id=acn_sac&amp;sc_cat_id=37a5e6a2dba71bc02cfe7fc88c9619c3&amp;spa=1&amp;page=details" TargetMode="External"/><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accenture.com/support_portal?id=acn_sac&amp;sc_cat_id=37a5e6a2dba71bc02cfe7fc88c9619c3&amp;spa=1&amp;page=details" TargetMode="External"/><Relationship Id="rId22" Type="http://schemas.openxmlformats.org/officeDocument/2006/relationships/image" Target="media/image8.png"/><Relationship Id="rId27" Type="http://schemas.openxmlformats.org/officeDocument/2006/relationships/hyperlink" Target="https://directory.accenture.com/UserStatus/" TargetMode="External"/><Relationship Id="rId30" Type="http://schemas.openxmlformats.org/officeDocument/2006/relationships/image" Target="media/image13.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myemail.accenture.com" TargetMode="External"/><Relationship Id="rId33" Type="http://schemas.openxmlformats.org/officeDocument/2006/relationships/hyperlink" Target="https://directory.accenture.com/WebAdmin/search.aspx" TargetMode="External"/><Relationship Id="rId38"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1CCA64-9B64-453C-B254-2B7EE9ADCBAF}">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F82DBF1-6F2A-4089-A68E-8225EC477232}">
  <ds:schemaRefs>
    <ds:schemaRef ds:uri="http://schemas.openxmlformats.org/officeDocument/2006/bibliography"/>
  </ds:schemaRefs>
</ds:datastoreItem>
</file>

<file path=customXml/itemProps3.xml><?xml version="1.0" encoding="utf-8"?>
<ds:datastoreItem xmlns:ds="http://schemas.openxmlformats.org/officeDocument/2006/customXml" ds:itemID="{597D243A-021D-4F8E-9E77-C522B5A6F73C}">
  <ds:schemaRefs>
    <ds:schemaRef ds:uri="http://schemas.microsoft.com/sharepoint/v3/contenttype/forms"/>
  </ds:schemaRefs>
</ds:datastoreItem>
</file>

<file path=customXml/itemProps4.xml><?xml version="1.0" encoding="utf-8"?>
<ds:datastoreItem xmlns:ds="http://schemas.openxmlformats.org/officeDocument/2006/customXml" ds:itemID="{F28F7B8F-276A-4110-9D32-B7BE5F751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Darshika</dc:creator>
  <cp:keywords/>
  <dc:description/>
  <cp:lastModifiedBy>Karwatkar, Shubhangi</cp:lastModifiedBy>
  <cp:revision>2</cp:revision>
  <dcterms:created xsi:type="dcterms:W3CDTF">2021-12-27T10:32:00Z</dcterms:created>
  <dcterms:modified xsi:type="dcterms:W3CDTF">2021-12-27T10:32:00Z</dcterms:modified>
</cp:coreProperties>
</file>