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65D"/>
          <w:sz w:val="60"/>
        </w:rPr>
        <w:t>AeroSim-Core</w:t>
      </w:r>
    </w:p>
    <w:p>
      <w:pPr>
        <w:jc w:val="center"/>
      </w:pPr>
      <w:r>
        <w:rPr>
          <w:color w:val="0070C0"/>
          <w:sz w:val="40"/>
        </w:rPr>
        <w:t>User &amp; Developer Guide</w:t>
      </w:r>
    </w:p>
    <w:p>
      <w:pPr>
        <w:spacing w:before="200"/>
        <w:jc w:val="center"/>
      </w:pPr>
      <w:r>
        <w:rPr>
          <w:i/>
        </w:rPr>
        <w:t>How to find it, open it, build it, test it, run it, and continue working on it later</w:t>
      </w:r>
    </w:p>
    <w:p/>
    <w:tbl>
      <w:tblPr>
        <w:tblW w:type="auto" w:w="0"/>
        <w:jc w:val="center"/>
        <w:tblLayout w:type="fixed"/>
        <w:tblLook w:firstColumn="1" w:firstRow="1" w:lastColumn="0" w:lastRow="0" w:noHBand="0" w:noVBand="1" w:val="04A0"/>
      </w:tblPr>
      <w:tblGrid>
        <w:gridCol w:w="2232"/>
        <w:gridCol w:w="7056"/>
      </w:tblGrid>
      <w:tr>
        <w:tc>
          <w:tcPr>
            <w:tcW w:type="dxa" w:w="4997"/>
            <w:vAlign w:val="center"/>
            <w:shd w:fill="17365D"/>
          </w:tcPr>
          <w:p>
            <w:pPr>
              <w:spacing w:after="20"/>
            </w:pPr>
            <w:r/>
            <w:r>
              <w:rPr>
                <w:rFonts w:ascii="Aptos" w:hAnsi="Aptos"/>
                <w:b/>
                <w:color w:val="FFFFFF"/>
                <w:sz w:val="18"/>
              </w:rPr>
              <w:t>Repository</w:t>
            </w:r>
          </w:p>
        </w:tc>
        <w:tc>
          <w:tcPr>
            <w:tcW w:type="dxa" w:w="4997"/>
            <w:vAlign w:val="center"/>
            <w:shd w:fill="F2F4F7"/>
          </w:tcPr>
          <w:p>
            <w:pPr>
              <w:spacing w:after="20"/>
            </w:pPr>
            <w:r/>
            <w:r>
              <w:rPr>
                <w:rFonts w:ascii="Aptos" w:hAnsi="Aptos"/>
                <w:b w:val="0"/>
                <w:sz w:val="18"/>
              </w:rPr>
              <w:t>NagaSekhar23/AeroSim-Core</w:t>
            </w:r>
          </w:p>
        </w:tc>
      </w:tr>
      <w:tr>
        <w:tc>
          <w:tcPr>
            <w:tcW w:type="dxa" w:w="4997"/>
            <w:vAlign w:val="center"/>
            <w:shd w:fill="17365D"/>
          </w:tcPr>
          <w:p>
            <w:pPr>
              <w:spacing w:after="20"/>
            </w:pPr>
            <w:r/>
            <w:r>
              <w:rPr>
                <w:rFonts w:ascii="Aptos" w:hAnsi="Aptos"/>
                <w:b/>
                <w:color w:val="FFFFFF"/>
                <w:sz w:val="18"/>
              </w:rPr>
              <w:t>GitHub URL</w:t>
            </w:r>
          </w:p>
        </w:tc>
        <w:tc>
          <w:tcPr>
            <w:tcW w:type="dxa" w:w="4997"/>
            <w:vAlign w:val="center"/>
            <w:shd w:fill="FFFFFF"/>
          </w:tcPr>
          <w:p>
            <w:pPr>
              <w:spacing w:after="20"/>
            </w:pPr>
            <w:r/>
            <w:r>
              <w:rPr>
                <w:rFonts w:ascii="Aptos" w:hAnsi="Aptos"/>
                <w:b w:val="0"/>
                <w:sz w:val="18"/>
              </w:rPr>
              <w:t>https://github.com/NagaSekhar23/AeroSim-Core</w:t>
            </w:r>
          </w:p>
        </w:tc>
      </w:tr>
      <w:tr>
        <w:tc>
          <w:tcPr>
            <w:tcW w:type="dxa" w:w="4997"/>
            <w:vAlign w:val="center"/>
            <w:shd w:fill="17365D"/>
          </w:tcPr>
          <w:p>
            <w:pPr>
              <w:spacing w:after="20"/>
            </w:pPr>
            <w:r/>
            <w:r>
              <w:rPr>
                <w:rFonts w:ascii="Aptos" w:hAnsi="Aptos"/>
                <w:b/>
                <w:color w:val="FFFFFF"/>
                <w:sz w:val="18"/>
              </w:rPr>
              <w:t>Primary code</w:t>
            </w:r>
          </w:p>
        </w:tc>
        <w:tc>
          <w:tcPr>
            <w:tcW w:type="dxa" w:w="4997"/>
            <w:vAlign w:val="center"/>
            <w:shd w:fill="F2F4F7"/>
          </w:tcPr>
          <w:p>
            <w:pPr>
              <w:spacing w:after="20"/>
            </w:pPr>
            <w:r/>
            <w:r>
              <w:rPr>
                <w:rFonts w:ascii="Aptos" w:hAnsi="Aptos"/>
                <w:b w:val="0"/>
                <w:sz w:val="18"/>
              </w:rPr>
              <w:t>C++17 simulation and desktop timing harness</w:t>
            </w:r>
          </w:p>
        </w:tc>
      </w:tr>
      <w:tr>
        <w:tc>
          <w:tcPr>
            <w:tcW w:type="dxa" w:w="4997"/>
            <w:vAlign w:val="center"/>
            <w:shd w:fill="17365D"/>
          </w:tcPr>
          <w:p>
            <w:pPr>
              <w:spacing w:after="20"/>
            </w:pPr>
            <w:r/>
            <w:r>
              <w:rPr>
                <w:rFonts w:ascii="Aptos" w:hAnsi="Aptos"/>
                <w:b/>
                <w:color w:val="FFFFFF"/>
                <w:sz w:val="18"/>
              </w:rPr>
              <w:t>Analysis</w:t>
            </w:r>
          </w:p>
        </w:tc>
        <w:tc>
          <w:tcPr>
            <w:tcW w:type="dxa" w:w="4997"/>
            <w:vAlign w:val="center"/>
            <w:shd w:fill="FFFFFF"/>
          </w:tcPr>
          <w:p>
            <w:pPr>
              <w:spacing w:after="20"/>
            </w:pPr>
            <w:r/>
            <w:r>
              <w:rPr>
                <w:rFonts w:ascii="Aptos" w:hAnsi="Aptos"/>
                <w:b w:val="0"/>
                <w:sz w:val="18"/>
              </w:rPr>
              <w:t>Python anomaly detection, evaluation, and benchmark tooling</w:t>
            </w:r>
          </w:p>
        </w:tc>
      </w:tr>
    </w:tbl>
    <w:p/>
    <w:p>
      <w:pPr>
        <w:jc w:val="center"/>
      </w:pPr>
      <w:r>
        <w:rPr>
          <w:color w:val="667085"/>
          <w:sz w:val="18"/>
        </w:rPr>
        <w:t>Purpose: a practical reference for the project owner and anyone cloning the public repository.</w:t>
      </w:r>
    </w:p>
    <w:p>
      <w:r>
        <w:br w:type="page"/>
      </w:r>
    </w:p>
    <w:p>
      <w:pPr>
        <w:pStyle w:val="Heading1"/>
      </w:pPr>
      <w:r>
        <w:t>1. Is this already documented?</w:t>
      </w:r>
    </w:p>
    <w:p>
      <w:r>
        <w:t>The repository already contains Markdown documentation: README.md, TELEMETRY.md, and detailed documents under docs/ (including architecture, testing, and benchmark guidance), plus python/README.md. These are useful directly on GitHub.</w:t>
      </w:r>
    </w:p>
    <w:p>
      <w:r>
        <w:t>A separate Word (.docx) guide is a convenient handoff/reference document that can be downloaded, shared, annotated, or kept locally. This guide complements the Markdown docs; it does not replace them. Keep commands and implementation details in sync if the project changes.</w:t>
      </w:r>
    </w:p>
    <w:p>
      <w:pPr>
        <w:pStyle w:val="Heading1"/>
      </w:pPr>
      <w:r>
        <w:t>2. What the project does</w:t>
      </w:r>
    </w:p>
    <w:p>
      <w:r>
        <w:t>AeroSim-Core is a software-only fixed-wing UAV simulation and telemetry-analysis project. It combines a deterministic, simplified C++17 kinematic simulation, a rate-limited actuator model, configurable stuck-actuator fault injection, CSV telemetry, a desktop timing harness, and Python analysis tools.</w:t>
      </w:r>
    </w:p>
    <w:p>
      <w:pPr>
        <w:pStyle w:val="ListBullet"/>
        <w:spacing w:after="40"/>
      </w:pPr>
      <w:r>
        <w:t>The simulation advances at a fixed 100 Hz step (10 milliseconds per simulation step).</w:t>
      </w:r>
    </w:p>
    <w:p>
      <w:pPr>
        <w:pStyle w:val="ListBullet"/>
        <w:spacing w:after="40"/>
      </w:pPr>
      <w:r>
        <w:t>The actuator model clamps commands to configured limits and rate-limits movement.</w:t>
      </w:r>
    </w:p>
    <w:p>
      <w:pPr>
        <w:pStyle w:val="ListBullet"/>
        <w:spacing w:after="40"/>
      </w:pPr>
      <w:r>
        <w:t>A stuck-actuator fault can freeze the actuator at its actual position once the configured simulation time is reached.</w:t>
      </w:r>
    </w:p>
    <w:p>
      <w:pPr>
        <w:pStyle w:val="ListBullet"/>
        <w:spacing w:after="40"/>
      </w:pPr>
      <w:r>
        <w:t>Telemetry is written as CSV. Python tools analyze generated data, including an Isolation Forest trained on nominal telemetry and a separate persistence-based rule detector.</w:t>
      </w:r>
    </w:p>
    <w:p>
      <w:pPr>
        <w:pStyle w:val="ListBullet"/>
        <w:spacing w:after="40"/>
      </w:pPr>
      <w:r>
        <w:t>CMake/CTest and Python unit tests provide automated checks; GitHub Actions runs C++ jobs on Ubuntu and macOS plus Python tests.</w:t>
      </w:r>
    </w:p>
    <w:p>
      <w:r>
        <w:t>Important limitation: this is a simplified software simulation, not a validated aircraft model. It does not establish flight readiness, real-world aerodynamic accuracy, safety certification, or hard real-time behavior.</w:t>
      </w:r>
    </w:p>
    <w:p>
      <w:pPr>
        <w:pStyle w:val="Heading1"/>
      </w:pPr>
      <w:r>
        <w:t>3. Open the project from GitHub later</w:t>
      </w:r>
    </w:p>
    <w:p>
      <w:pPr>
        <w:pStyle w:val="Heading2"/>
      </w:pPr>
      <w:r>
        <w:t>Option A — Open the repository in a browser</w:t>
      </w:r>
    </w:p>
    <w:p>
      <w:pPr>
        <w:pStyle w:val="ListNumber"/>
        <w:spacing w:after="60"/>
      </w:pPr>
      <w:r>
        <w:t>Open this URL in any browser: https://github.com/NagaSekhar23/AeroSim-Core</w:t>
      </w:r>
    </w:p>
    <w:p>
      <w:pPr>
        <w:pStyle w:val="ListNumber"/>
        <w:spacing w:after="60"/>
      </w:pPr>
      <w:r>
        <w:t>Select README.md to understand the project and its quick-start instructions.</w:t>
      </w:r>
    </w:p>
    <w:p>
      <w:pPr>
        <w:pStyle w:val="ListNumber"/>
        <w:spacing w:after="60"/>
      </w:pPr>
      <w:r>
        <w:t>Open docs/ for architecture, testing, and benchmark notes; open TELEMETRY.md for the CSV format.</w:t>
      </w:r>
    </w:p>
    <w:p>
      <w:pPr>
        <w:pStyle w:val="ListNumber"/>
        <w:spacing w:after="60"/>
      </w:pPr>
      <w:r>
        <w:t>Select the Actions tab to view automated build and test runs. A green check means that particular commit's workflow passed.</w:t>
      </w:r>
    </w:p>
    <w:p>
      <w:pPr>
        <w:pStyle w:val="Heading2"/>
      </w:pPr>
      <w:r>
        <w:t>Option B — Download a ZIP (no Git required)</w:t>
      </w:r>
    </w:p>
    <w:p>
      <w:pPr>
        <w:pStyle w:val="ListNumber"/>
        <w:spacing w:after="60"/>
      </w:pPr>
      <w:r>
        <w:t>On the repository page, click the green Code button.</w:t>
      </w:r>
    </w:p>
    <w:p>
      <w:pPr>
        <w:pStyle w:val="ListNumber"/>
        <w:spacing w:after="60"/>
      </w:pPr>
      <w:r>
        <w:t>Choose Download ZIP.</w:t>
      </w:r>
    </w:p>
    <w:p>
      <w:pPr>
        <w:pStyle w:val="ListNumber"/>
        <w:spacing w:after="60"/>
      </w:pPr>
      <w:r>
        <w:t>Extract the ZIP to a folder you can find again.</w:t>
      </w:r>
    </w:p>
    <w:p>
      <w:pPr>
        <w:pStyle w:val="ListNumber"/>
        <w:spacing w:after="60"/>
      </w:pPr>
      <w:r>
        <w:t>Open the extracted folder in your code editor. ZIP downloads are convenient for reading, but do not provide the normal Git workflow for saving and pushing changes.</w:t>
      </w:r>
    </w:p>
    <w:p>
      <w:pPr>
        <w:pStyle w:val="Heading2"/>
      </w:pPr>
      <w:r>
        <w:t>Option C — Clone with Git (recommended for development)</w:t>
      </w:r>
    </w:p>
    <w:p>
      <w:pPr>
        <w:pStyle w:val="CodeBlock"/>
        <w:keepLines/>
        <w:shd w:fill="F2F4F7"/>
      </w:pPr>
      <w:r>
        <w:t>git clone https://github.com/NagaSekhar23/AeroSim-Core.git</w:t>
        <w:br/>
        <w:t>cd AeroSim-Core</w:t>
      </w:r>
    </w:p>
    <w:p>
      <w:r>
        <w:t>To open it in Visual Studio Code, if the `code` command is installed:</w:t>
      </w:r>
    </w:p>
    <w:p>
      <w:pPr>
        <w:pStyle w:val="CodeBlock"/>
        <w:keepLines/>
        <w:shd w:fill="F2F4F7"/>
      </w:pPr>
      <w:r>
        <w:t>code .</w:t>
      </w:r>
    </w:p>
    <w:p>
      <w:r>
        <w:t>In Codex or another editor, use its Open Folder / Open Project command and select the cloned AeroSim-Core directory. The folder name may vary; the repository's contents are what matter.</w:t>
      </w:r>
    </w:p>
    <w:p>
      <w:pPr>
        <w:pStyle w:val="Heading1"/>
      </w:pPr>
      <w:r>
        <w:t>4. Prerequisites</w:t>
      </w:r>
    </w:p>
    <w:p>
      <w:pPr>
        <w:pStyle w:val="ListBullet"/>
        <w:spacing w:after="40"/>
      </w:pPr>
      <w:r>
        <w:t>Git, for cloning and updating the repository.</w:t>
      </w:r>
    </w:p>
    <w:p>
      <w:pPr>
        <w:pStyle w:val="ListBullet"/>
        <w:spacing w:after="40"/>
      </w:pPr>
      <w:r>
        <w:t>A C++17-capable compiler. On macOS, Xcode Command Line Tools provide Apple Clang; on Linux, use the system C++ toolchain.</w:t>
      </w:r>
    </w:p>
    <w:p>
      <w:pPr>
        <w:pStyle w:val="ListBullet"/>
        <w:spacing w:after="40"/>
      </w:pPr>
      <w:r>
        <w:t>CMake, for configuring and building the C++ targets.</w:t>
      </w:r>
    </w:p>
    <w:p>
      <w:pPr>
        <w:pStyle w:val="ListBullet"/>
        <w:spacing w:after="40"/>
      </w:pPr>
      <w:r>
        <w:t>Python 3.12 or newer is the intended version for the automated Python CI workflow; use the exact version and dependency instructions documented in the current repository if they change.</w:t>
      </w:r>
    </w:p>
    <w:p>
      <w:pPr>
        <w:pStyle w:val="ListBullet"/>
        <w:spacing w:after="40"/>
      </w:pPr>
      <w:r>
        <w:t>A terminal application. A code editor is optional but helpful.</w:t>
      </w:r>
    </w:p>
    <w:p>
      <w:r>
        <w:t>Install tools using the official instructions for your operating system. Do not install random dependencies or copy build products from another computer; compile the project locally.</w:t>
      </w:r>
    </w:p>
    <w:p>
      <w:pPr>
        <w:pStyle w:val="Heading1"/>
      </w:pPr>
      <w:r>
        <w:t>5. Build and test the C++ project</w:t>
      </w:r>
    </w:p>
    <w:p>
      <w:r>
        <w:t>Run these commands from the repository root — the directory containing CMakeLists.txt. The `build` directory is generated output and can be recreated.</w:t>
      </w:r>
    </w:p>
    <w:p>
      <w:pPr>
        <w:pStyle w:val="CodeBlock"/>
        <w:keepLines/>
        <w:shd w:fill="F2F4F7"/>
      </w:pPr>
      <w:r>
        <w:t>cmake -S . -B build -DCMAKE_BUILD_TYPE=Release</w:t>
        <w:br/>
        <w:t>cmake --build build --parallel</w:t>
      </w:r>
    </w:p>
    <w:p>
      <w:r>
        <w:t>Run the registered C++ tests:</w:t>
      </w:r>
    </w:p>
    <w:p>
      <w:pPr>
        <w:pStyle w:val="CodeBlock"/>
        <w:keepLines/>
        <w:shd w:fill="F2F4F7"/>
      </w:pPr>
      <w:r>
        <w:t>ctest --test-dir build --output-on-failure</w:t>
      </w:r>
    </w:p>
    <w:p>
      <w:r>
        <w:t>Expected result: CMake configures the project, compiles its targets, and CTest reports the registered tests as passed. The exact number of tests may change as the project evolves.</w:t>
      </w:r>
    </w:p>
    <w:p>
      <w:r>
        <w:t>If CMake cannot find a compiler, install the platform's C++ build tools and retry. If a build directory has stale configuration from another machine or compiler, remove that generated `build` directory and configure again.</w:t>
      </w:r>
    </w:p>
    <w:p>
      <w:pPr>
        <w:pStyle w:val="Heading1"/>
      </w:pPr>
      <w:r>
        <w:t>6. Find and run the simulator tools</w:t>
      </w:r>
    </w:p>
    <w:p>
      <w:r>
        <w:t>The exact executable target names and arguments are defined by the current CMakeLists.txt and README.md. Read the current Quick Start before running a command; do not guess executable names or assume a binary built on another computer will work.</w:t>
      </w:r>
    </w:p>
    <w:p>
      <w:r>
        <w:t>To list available CMake build targets:</w:t>
      </w:r>
    </w:p>
    <w:p>
      <w:pPr>
        <w:pStyle w:val="CodeBlock"/>
        <w:keepLines/>
        <w:shd w:fill="F2F4F7"/>
      </w:pPr>
      <w:r>
        <w:t>cmake --build build --target help</w:t>
      </w:r>
    </w:p>
    <w:p>
      <w:r>
        <w:t>After building, follow the README's current commands to run the main simulation, telemetry experiment runner, timing harness, and compute benchmark where applicable. The modular application entry point is src/main.cpp; root-level main.cpp and main.cpp.backup are historical/uncompiled copies and are not the active CMake entry point.</w:t>
      </w:r>
    </w:p>
    <w:p>
      <w:r>
        <w:t>If an example produces CSV files, use a new output directory or new output filenames for each run. The telemetry writer intentionally refuses to overwrite existing output files. A failed run may leave partial CSV output; do not treat partial files as a complete experiment.</w:t>
      </w:r>
    </w:p>
    <w:p>
      <w:pPr>
        <w:pStyle w:val="Heading1"/>
      </w:pPr>
      <w:r>
        <w:t>7. Set up Python analysis</w:t>
      </w:r>
    </w:p>
    <w:p>
      <w:r>
        <w:t>Use a virtual environment so project dependencies do not interfere with other Python projects. From the repository root:</w:t>
      </w:r>
    </w:p>
    <w:p>
      <w:pPr>
        <w:pStyle w:val="CodeBlock"/>
        <w:keepLines/>
        <w:shd w:fill="F2F4F7"/>
      </w:pPr>
      <w:r>
        <w:t>python3 -m venv .venv</w:t>
        <w:br/>
        <w:t>source .venv/bin/activate</w:t>
        <w:br/>
        <w:t>python -m pip install --upgrade pip</w:t>
      </w:r>
    </w:p>
    <w:p>
      <w:r>
        <w:t>Then install dependencies using the current dependency file referenced by python/README.md. If the repository includes both a requirements file and a lock file, follow the README's stated choice for normal development versus reproducible setup; do not assume the files are interchangeable.</w:t>
      </w:r>
    </w:p>
    <w:p>
      <w:pPr>
        <w:pStyle w:val="CodeBlock"/>
        <w:keepLines/>
        <w:shd w:fill="F2F4F7"/>
      </w:pPr>
      <w:r>
        <w:t># Example only — use the dependency filename specified in python/README.md</w:t>
        <w:br/>
        <w:t>python -m pip install -r python/requirements-lock.txt</w:t>
      </w:r>
    </w:p>
    <w:p>
      <w:r>
        <w:t>Run the Python tests using the command specified by python/README.md. For a standard unittest-based suite, the typical command is:</w:t>
      </w:r>
    </w:p>
    <w:p>
      <w:pPr>
        <w:pStyle w:val="CodeBlock"/>
        <w:keepLines/>
        <w:shd w:fill="F2F4F7"/>
      </w:pPr>
      <w:r>
        <w:t>python -m unittest discover -s python -p 'test*.py' -v</w:t>
      </w:r>
    </w:p>
    <w:p>
      <w:r>
        <w:t>If test discovery finds no tests, check python/README.md and the actual test filenames for the repository's current invocation. Generate the required telemetry through the documented C++ experiment workflow before running analysis that expects telemetry input.</w:t>
      </w:r>
    </w:p>
    <w:p>
      <w:pPr>
        <w:pStyle w:val="Heading1"/>
      </w:pPr>
      <w:r>
        <w:t>8. Understand the telemetry and analysis</w:t>
      </w:r>
    </w:p>
    <w:p>
      <w:pPr>
        <w:pStyle w:val="ListBullet"/>
        <w:spacing w:after="40"/>
      </w:pPr>
      <w:r>
        <w:t>Telemetry is CSV with a documented, fixed eight-column schema. Consult TELEMETRY.md for the exact column names and units.</w:t>
      </w:r>
    </w:p>
    <w:p>
      <w:pPr>
        <w:pStyle w:val="ListBullet"/>
        <w:spacing w:after="40"/>
      </w:pPr>
      <w:r>
        <w:t>Use only complete experiment outputs. Where the experiment workflow writes a completion marker, check that the marker exists and that its expected row counts match the CSV files.</w:t>
      </w:r>
    </w:p>
    <w:p>
      <w:pPr>
        <w:pStyle w:val="ListBullet"/>
        <w:spacing w:after="40"/>
      </w:pPr>
      <w:r>
        <w:t>The Isolation Forest is fit on nominal telemetry only; fault labels and simulation time are not model features.</w:t>
      </w:r>
    </w:p>
    <w:p>
      <w:pPr>
        <w:pStyle w:val="ListBullet"/>
        <w:spacing w:after="40"/>
      </w:pPr>
      <w:r>
        <w:t>A separate persistence-based stuck-actuator rule is evaluated alongside the ML detector.</w:t>
      </w:r>
    </w:p>
    <w:p>
      <w:pPr>
        <w:pStyle w:val="ListBullet"/>
        <w:spacing w:after="40"/>
      </w:pPr>
      <w:r>
        <w:t>The robustness scenario generator includes Python-generated scenarios that approximate the simple C++ model. Do not claim every scenario is direct output from the C++ simulator unless that particular scenario is run through it or parity-tested.</w:t>
      </w:r>
    </w:p>
    <w:p>
      <w:pPr>
        <w:pStyle w:val="ListBullet"/>
        <w:spacing w:after="40"/>
      </w:pPr>
      <w:r>
        <w:t>Benchmark numbers depend on the machine, compiler, build configuration, and system load. Treat saved reports as measurements from their recorded environment, not universal performance guarantees.</w:t>
      </w:r>
    </w:p>
    <w:p>
      <w:pPr>
        <w:pStyle w:val="Heading1"/>
      </w:pPr>
      <w:r>
        <w:t>9. How to resume work after a break</w:t>
      </w:r>
    </w:p>
    <w:p>
      <w:pPr>
        <w:pStyle w:val="ListNumber"/>
        <w:spacing w:after="60"/>
      </w:pPr>
      <w:r>
        <w:t>Open the repository URL or open the local AeroSim-Core folder in your editor.</w:t>
      </w:r>
    </w:p>
    <w:p>
      <w:pPr>
        <w:pStyle w:val="ListNumber"/>
        <w:spacing w:after="60"/>
      </w:pPr>
      <w:r>
        <w:t>If using a local Git clone, open a terminal at the repository root and run:</w:t>
      </w:r>
    </w:p>
    <w:p>
      <w:pPr>
        <w:pStyle w:val="CodeBlock"/>
        <w:keepLines/>
        <w:shd w:fill="F2F4F7"/>
      </w:pPr>
      <w:r>
        <w:t>git status</w:t>
        <w:br/>
        <w:t>git pull</w:t>
      </w:r>
    </w:p>
    <w:p>
      <w:r>
        <w:t>If Git reports local changes, inspect them before pulling; do not discard work just to make the command succeed.</w:t>
      </w:r>
    </w:p>
    <w:p>
      <w:pPr>
        <w:pStyle w:val="ListNumber"/>
        <w:spacing w:after="60"/>
      </w:pPr>
      <w:r>
        <w:t>Read README.md and check the latest commit and GitHub Actions status.</w:t>
      </w:r>
    </w:p>
    <w:p>
      <w:pPr>
        <w:pStyle w:val="ListNumber"/>
        <w:spacing w:after="60"/>
      </w:pPr>
      <w:r>
        <w:t>Build and test locally before making code changes:</w:t>
      </w:r>
    </w:p>
    <w:p>
      <w:pPr>
        <w:pStyle w:val="CodeBlock"/>
        <w:keepLines/>
        <w:shd w:fill="F2F4F7"/>
      </w:pPr>
      <w:r>
        <w:t>cmake -S . -B build -DCMAKE_BUILD_TYPE=Release</w:t>
        <w:br/>
        <w:t>cmake --build build --parallel</w:t>
        <w:br/>
        <w:t>ctest --test-dir build --output-on-failure</w:t>
      </w:r>
    </w:p>
    <w:p>
      <w:pPr>
        <w:pStyle w:val="ListNumber"/>
        <w:spacing w:after="60"/>
      </w:pPr>
      <w:r>
        <w:t>Activate the Python virtual environment and follow python/README.md for Python tests and analysis.</w:t>
      </w:r>
    </w:p>
    <w:p>
      <w:pPr>
        <w:pStyle w:val="ListNumber"/>
        <w:spacing w:after="60"/>
      </w:pPr>
      <w:r>
        <w:t>Make one focused change at a time. Review the diff and tests before committing.</w:t>
      </w:r>
    </w:p>
    <w:p>
      <w:pPr>
        <w:pStyle w:val="ListNumber"/>
        <w:spacing w:after="60"/>
      </w:pPr>
      <w:r>
        <w:t>After a commit is pushed, open GitHub Actions and confirm the workflow for that commit passes.</w:t>
      </w:r>
    </w:p>
    <w:p>
      <w:pPr>
        <w:pStyle w:val="Heading1"/>
      </w:pPr>
      <w:r>
        <w:t>10. Safe Git workflow for future changes</w:t>
      </w:r>
    </w:p>
    <w:p>
      <w:pPr>
        <w:pStyle w:val="CodeBlock"/>
        <w:keepLines/>
        <w:shd w:fill="F2F4F7"/>
      </w:pPr>
      <w:r>
        <w:t>git status</w:t>
        <w:br/>
        <w:t>git diff</w:t>
        <w:br/>
        <w:t>git diff --check</w:t>
      </w:r>
    </w:p>
    <w:p>
      <w:r>
        <w:t>After reviewing and testing the changes, stage only intended files:</w:t>
      </w:r>
    </w:p>
    <w:p>
      <w:pPr>
        <w:pStyle w:val="CodeBlock"/>
        <w:keepLines/>
        <w:shd w:fill="F2F4F7"/>
      </w:pPr>
      <w:r>
        <w:t>git add README.md docs/ TELEMETRY.md python/</w:t>
      </w:r>
    </w:p>
    <w:p>
      <w:r>
        <w:t>The command above is an example for documentation changes only. For source changes, stage the specific source and test files you intentionally changed. Then commit and push:</w:t>
      </w:r>
    </w:p>
    <w:p>
      <w:pPr>
        <w:pStyle w:val="CodeBlock"/>
        <w:keepLines/>
        <w:shd w:fill="F2F4F7"/>
      </w:pPr>
      <w:r>
        <w:t>git commit -m "Describe the change clearly"</w:t>
        <w:br/>
        <w:t>git push</w:t>
      </w:r>
    </w:p>
    <w:p>
      <w:r>
        <w:t>Before committing, make sure generated reports, local virtual environments, secrets, API keys, personal data, and unrelated files are not staged. Never commit passwords or access tokens. If you use an AI coding assistant, ask it to summarize the exact files changed and tests run, then inspect `git diff` yourself.</w:t>
      </w:r>
    </w:p>
    <w:p>
      <w:pPr>
        <w:pStyle w:val="Heading1"/>
      </w:pPr>
      <w:r>
        <w:t>11. Troubleshooting quick reference</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Symptom</w:t>
            </w:r>
          </w:p>
        </w:tc>
        <w:tc>
          <w:tcPr>
            <w:tcW w:type="dxa" w:w="4997"/>
            <w:vAlign w:val="center"/>
            <w:shd w:fill="17365D"/>
          </w:tcPr>
          <w:p>
            <w:pPr>
              <w:spacing w:after="20"/>
            </w:pPr>
            <w:r/>
            <w:r>
              <w:rPr>
                <w:rFonts w:ascii="Aptos" w:hAnsi="Aptos"/>
                <w:b/>
                <w:color w:val="FFFFFF"/>
                <w:sz w:val="18"/>
              </w:rPr>
              <w:t>What to check</w:t>
            </w:r>
          </w:p>
        </w:tc>
      </w:tr>
      <w:tr>
        <w:tc>
          <w:tcPr>
            <w:tcW w:type="dxa" w:w="4997"/>
            <w:vAlign w:val="center"/>
            <w:shd w:fill="F2F4F7"/>
          </w:tcPr>
          <w:p>
            <w:pPr>
              <w:spacing w:after="20"/>
            </w:pPr>
            <w:r/>
            <w:r>
              <w:rPr>
                <w:rFonts w:ascii="Aptos" w:hAnsi="Aptos"/>
                <w:b/>
                <w:sz w:val="17"/>
              </w:rPr>
              <w:t>Repository page will not open</w:t>
            </w:r>
          </w:p>
        </w:tc>
        <w:tc>
          <w:tcPr>
            <w:tcW w:type="dxa" w:w="4997"/>
            <w:vAlign w:val="center"/>
            <w:shd w:fill="F2F4F7"/>
          </w:tcPr>
          <w:p>
            <w:pPr>
              <w:spacing w:after="20"/>
            </w:pPr>
            <w:r/>
            <w:r>
              <w:rPr>
                <w:rFonts w:ascii="Aptos" w:hAnsi="Aptos"/>
                <w:b w:val="0"/>
                <w:sz w:val="17"/>
              </w:rPr>
              <w:t>Check the exact URL, internet access, and whether GitHub is reachable. The intended URL is https://github.com/NagaSekhar23/AeroSim-Core.</w:t>
            </w:r>
          </w:p>
        </w:tc>
      </w:tr>
      <w:tr>
        <w:tc>
          <w:tcPr>
            <w:tcW w:type="dxa" w:w="4997"/>
            <w:vAlign w:val="center"/>
          </w:tcPr>
          <w:p>
            <w:pPr>
              <w:spacing w:after="20"/>
            </w:pPr>
            <w:r/>
            <w:r>
              <w:rPr>
                <w:rFonts w:ascii="Aptos" w:hAnsi="Aptos"/>
                <w:b/>
                <w:sz w:val="17"/>
              </w:rPr>
              <w:t>`cmake` or compiler not found</w:t>
            </w:r>
          </w:p>
        </w:tc>
        <w:tc>
          <w:tcPr>
            <w:tcW w:type="dxa" w:w="4997"/>
            <w:vAlign w:val="center"/>
          </w:tcPr>
          <w:p>
            <w:pPr>
              <w:spacing w:after="20"/>
            </w:pPr>
            <w:r/>
            <w:r>
              <w:rPr>
                <w:rFonts w:ascii="Aptos" w:hAnsi="Aptos"/>
                <w:b w:val="0"/>
                <w:sz w:val="17"/>
              </w:rPr>
              <w:t>Install CMake and your OS's C++ development tools, then open a new terminal.</w:t>
            </w:r>
          </w:p>
        </w:tc>
      </w:tr>
      <w:tr>
        <w:tc>
          <w:tcPr>
            <w:tcW w:type="dxa" w:w="4997"/>
            <w:vAlign w:val="center"/>
            <w:shd w:fill="F2F4F7"/>
          </w:tcPr>
          <w:p>
            <w:pPr>
              <w:spacing w:after="20"/>
            </w:pPr>
            <w:r/>
            <w:r>
              <w:rPr>
                <w:rFonts w:ascii="Aptos" w:hAnsi="Aptos"/>
                <w:b/>
                <w:sz w:val="17"/>
              </w:rPr>
              <w:t>Build behaves strangely after switching branches/toolchains</w:t>
            </w:r>
          </w:p>
        </w:tc>
        <w:tc>
          <w:tcPr>
            <w:tcW w:type="dxa" w:w="4997"/>
            <w:vAlign w:val="center"/>
            <w:shd w:fill="F2F4F7"/>
          </w:tcPr>
          <w:p>
            <w:pPr>
              <w:spacing w:after="20"/>
            </w:pPr>
            <w:r/>
            <w:r>
              <w:rPr>
                <w:rFonts w:ascii="Aptos" w:hAnsi="Aptos"/>
                <w:b w:val="0"/>
                <w:sz w:val="17"/>
              </w:rPr>
              <w:t>Delete only the generated build/ directory, then rerun CMake configure and build.</w:t>
            </w:r>
          </w:p>
        </w:tc>
      </w:tr>
      <w:tr>
        <w:tc>
          <w:tcPr>
            <w:tcW w:type="dxa" w:w="4997"/>
            <w:vAlign w:val="center"/>
          </w:tcPr>
          <w:p>
            <w:pPr>
              <w:spacing w:after="20"/>
            </w:pPr>
            <w:r/>
            <w:r>
              <w:rPr>
                <w:rFonts w:ascii="Aptos" w:hAnsi="Aptos"/>
                <w:b/>
                <w:sz w:val="17"/>
              </w:rPr>
              <w:t>Python imports fail</w:t>
            </w:r>
          </w:p>
        </w:tc>
        <w:tc>
          <w:tcPr>
            <w:tcW w:type="dxa" w:w="4997"/>
            <w:vAlign w:val="center"/>
          </w:tcPr>
          <w:p>
            <w:pPr>
              <w:spacing w:after="20"/>
            </w:pPr>
            <w:r/>
            <w:r>
              <w:rPr>
                <w:rFonts w:ascii="Aptos" w:hAnsi="Aptos"/>
                <w:b w:val="0"/>
                <w:sz w:val="17"/>
              </w:rPr>
              <w:t>Activate the project's .venv and install dependencies from the file specified in python/README.md.</w:t>
            </w:r>
          </w:p>
        </w:tc>
      </w:tr>
      <w:tr>
        <w:tc>
          <w:tcPr>
            <w:tcW w:type="dxa" w:w="4997"/>
            <w:vAlign w:val="center"/>
            <w:shd w:fill="F2F4F7"/>
          </w:tcPr>
          <w:p>
            <w:pPr>
              <w:spacing w:after="20"/>
            </w:pPr>
            <w:r/>
            <w:r>
              <w:rPr>
                <w:rFonts w:ascii="Aptos" w:hAnsi="Aptos"/>
                <w:b/>
                <w:sz w:val="17"/>
              </w:rPr>
              <w:t>Output file already exists</w:t>
            </w:r>
          </w:p>
        </w:tc>
        <w:tc>
          <w:tcPr>
            <w:tcW w:type="dxa" w:w="4997"/>
            <w:vAlign w:val="center"/>
            <w:shd w:fill="F2F4F7"/>
          </w:tcPr>
          <w:p>
            <w:pPr>
              <w:spacing w:after="20"/>
            </w:pPr>
            <w:r/>
            <w:r>
              <w:rPr>
                <w:rFonts w:ascii="Aptos" w:hAnsi="Aptos"/>
                <w:b w:val="0"/>
                <w:sz w:val="17"/>
              </w:rPr>
              <w:t>Choose a fresh output directory or filename. Do not overwrite experiment evidence by force.</w:t>
            </w:r>
          </w:p>
        </w:tc>
      </w:tr>
      <w:tr>
        <w:tc>
          <w:tcPr>
            <w:tcW w:type="dxa" w:w="4997"/>
            <w:vAlign w:val="center"/>
          </w:tcPr>
          <w:p>
            <w:pPr>
              <w:spacing w:after="20"/>
            </w:pPr>
            <w:r/>
            <w:r>
              <w:rPr>
                <w:rFonts w:ascii="Aptos" w:hAnsi="Aptos"/>
                <w:b/>
                <w:sz w:val="17"/>
              </w:rPr>
              <w:t>Analysis says telemetry is missing</w:t>
            </w:r>
          </w:p>
        </w:tc>
        <w:tc>
          <w:tcPr>
            <w:tcW w:type="dxa" w:w="4997"/>
            <w:vAlign w:val="center"/>
          </w:tcPr>
          <w:p>
            <w:pPr>
              <w:spacing w:after="20"/>
            </w:pPr>
            <w:r/>
            <w:r>
              <w:rPr>
                <w:rFonts w:ascii="Aptos" w:hAnsi="Aptos"/>
                <w:b w:val="0"/>
                <w:sz w:val="17"/>
              </w:rPr>
              <w:t>Run the documented telemetry-generation workflow first and verify the paths and completion marker.</w:t>
            </w:r>
          </w:p>
        </w:tc>
      </w:tr>
      <w:tr>
        <w:tc>
          <w:tcPr>
            <w:tcW w:type="dxa" w:w="4997"/>
            <w:vAlign w:val="center"/>
            <w:shd w:fill="F2F4F7"/>
          </w:tcPr>
          <w:p>
            <w:pPr>
              <w:spacing w:after="20"/>
            </w:pPr>
            <w:r/>
            <w:r>
              <w:rPr>
                <w:rFonts w:ascii="Aptos" w:hAnsi="Aptos"/>
                <w:b/>
                <w:sz w:val="17"/>
              </w:rPr>
              <w:t>Git push rejected</w:t>
            </w:r>
          </w:p>
        </w:tc>
        <w:tc>
          <w:tcPr>
            <w:tcW w:type="dxa" w:w="4997"/>
            <w:vAlign w:val="center"/>
            <w:shd w:fill="F2F4F7"/>
          </w:tcPr>
          <w:p>
            <w:pPr>
              <w:spacing w:after="20"/>
            </w:pPr>
            <w:r/>
            <w:r>
              <w:rPr>
                <w:rFonts w:ascii="Aptos" w:hAnsi="Aptos"/>
                <w:b w:val="0"/>
                <w:sz w:val="17"/>
              </w:rPr>
              <w:t>Run git status, inspect local changes, and fetch/pull carefully. Do not force-push as a first response.</w:t>
            </w:r>
          </w:p>
        </w:tc>
      </w:tr>
      <w:tr>
        <w:tc>
          <w:tcPr>
            <w:tcW w:type="dxa" w:w="4997"/>
            <w:vAlign w:val="center"/>
          </w:tcPr>
          <w:p>
            <w:pPr>
              <w:spacing w:after="20"/>
            </w:pPr>
            <w:r/>
            <w:r>
              <w:rPr>
                <w:rFonts w:ascii="Aptos" w:hAnsi="Aptos"/>
                <w:b/>
                <w:sz w:val="17"/>
              </w:rPr>
              <w:t>GitHub Actions fails</w:t>
            </w:r>
          </w:p>
        </w:tc>
        <w:tc>
          <w:tcPr>
            <w:tcW w:type="dxa" w:w="4997"/>
            <w:vAlign w:val="center"/>
          </w:tcPr>
          <w:p>
            <w:pPr>
              <w:spacing w:after="20"/>
            </w:pPr>
            <w:r/>
            <w:r>
              <w:rPr>
                <w:rFonts w:ascii="Aptos" w:hAnsi="Aptos"/>
                <w:b w:val="0"/>
                <w:sz w:val="17"/>
              </w:rPr>
              <w:t>Open the failed job, read the first meaningful error, reproduce the same build/test step locally, fix it, then push a new commit.</w:t>
            </w:r>
          </w:p>
        </w:tc>
      </w:tr>
    </w:tbl>
    <w:p>
      <w:pPr>
        <w:pStyle w:val="Heading1"/>
      </w:pPr>
      <w:r>
        <w:t>12. Project limitations and responsible description</w:t>
      </w:r>
    </w:p>
    <w:p>
      <w:r>
        <w:t>Describe AeroSim-Core as a simplified fixed-wing UAV kinematic simulation and telemetry-analysis demonstrator. It is useful for discussing C++, deterministic simulation steps, actuator behavior, fault injection, CSV telemetry, testing, timing measurements, and Python anomaly detection.</w:t>
      </w:r>
    </w:p>
    <w:p>
      <w:r>
        <w:t>Do not describe it as flight-certified software, a physically validated aerodynamic model, a complete digital twin of a real aircraft, or a hard real-time flight controller. A desktop timing harness cannot guarantee deadlines under a general-purpose operating system.</w:t>
      </w:r>
    </w:p>
    <w:p>
      <w:r>
        <w:t>For a portfolio demo, show the repository, explain the system flow, run tests, generate an example experiment, inspect the telemetry, and explain what the anomaly detector can and cannot establish.</w:t>
      </w:r>
    </w:p>
    <w:p>
      <w:pPr>
        <w:pStyle w:val="Heading1"/>
      </w:pPr>
      <w:r>
        <w:t>13. Repository reference map</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Path</w:t>
            </w:r>
          </w:p>
        </w:tc>
        <w:tc>
          <w:tcPr>
            <w:tcW w:type="dxa" w:w="4997"/>
            <w:vAlign w:val="center"/>
            <w:shd w:fill="17365D"/>
          </w:tcPr>
          <w:p>
            <w:pPr>
              <w:spacing w:after="20"/>
            </w:pPr>
            <w:r/>
            <w:r>
              <w:rPr>
                <w:rFonts w:ascii="Aptos" w:hAnsi="Aptos"/>
                <w:b/>
                <w:color w:val="FFFFFF"/>
                <w:sz w:val="18"/>
              </w:rPr>
              <w:t>Purpose</w:t>
            </w:r>
          </w:p>
        </w:tc>
      </w:tr>
      <w:tr>
        <w:tc>
          <w:tcPr>
            <w:tcW w:type="dxa" w:w="4997"/>
            <w:vAlign w:val="center"/>
            <w:shd w:fill="F2F4F7"/>
          </w:tcPr>
          <w:p>
            <w:pPr>
              <w:spacing w:after="20"/>
            </w:pPr>
            <w:r/>
            <w:r>
              <w:rPr>
                <w:rFonts w:ascii="Aptos" w:hAnsi="Aptos"/>
                <w:b/>
                <w:sz w:val="17"/>
              </w:rPr>
              <w:t>README.md</w:t>
            </w:r>
          </w:p>
        </w:tc>
        <w:tc>
          <w:tcPr>
            <w:tcW w:type="dxa" w:w="4997"/>
            <w:vAlign w:val="center"/>
            <w:shd w:fill="F2F4F7"/>
          </w:tcPr>
          <w:p>
            <w:pPr>
              <w:spacing w:after="20"/>
            </w:pPr>
            <w:r/>
            <w:r>
              <w:rPr>
                <w:rFonts w:ascii="Aptos" w:hAnsi="Aptos"/>
                <w:b w:val="0"/>
                <w:sz w:val="17"/>
              </w:rPr>
              <w:t>Project overview, quick start, and main workflows.</w:t>
            </w:r>
          </w:p>
        </w:tc>
      </w:tr>
      <w:tr>
        <w:tc>
          <w:tcPr>
            <w:tcW w:type="dxa" w:w="4997"/>
            <w:vAlign w:val="center"/>
          </w:tcPr>
          <w:p>
            <w:pPr>
              <w:spacing w:after="20"/>
            </w:pPr>
            <w:r/>
            <w:r>
              <w:rPr>
                <w:rFonts w:ascii="Aptos" w:hAnsi="Aptos"/>
                <w:b/>
                <w:sz w:val="17"/>
              </w:rPr>
              <w:t>TELEMETRY.md</w:t>
            </w:r>
          </w:p>
        </w:tc>
        <w:tc>
          <w:tcPr>
            <w:tcW w:type="dxa" w:w="4997"/>
            <w:vAlign w:val="center"/>
          </w:tcPr>
          <w:p>
            <w:pPr>
              <w:spacing w:after="20"/>
            </w:pPr>
            <w:r/>
            <w:r>
              <w:rPr>
                <w:rFonts w:ascii="Aptos" w:hAnsi="Aptos"/>
                <w:b w:val="0"/>
                <w:sz w:val="17"/>
              </w:rPr>
              <w:t>CSV telemetry schema and output/completion semantics.</w:t>
            </w:r>
          </w:p>
        </w:tc>
      </w:tr>
      <w:tr>
        <w:tc>
          <w:tcPr>
            <w:tcW w:type="dxa" w:w="4997"/>
            <w:vAlign w:val="center"/>
            <w:shd w:fill="F2F4F7"/>
          </w:tcPr>
          <w:p>
            <w:pPr>
              <w:spacing w:after="20"/>
            </w:pPr>
            <w:r/>
            <w:r>
              <w:rPr>
                <w:rFonts w:ascii="Aptos" w:hAnsi="Aptos"/>
                <w:b/>
                <w:sz w:val="17"/>
              </w:rPr>
              <w:t>docs/ARCHITECTURE.md</w:t>
            </w:r>
          </w:p>
        </w:tc>
        <w:tc>
          <w:tcPr>
            <w:tcW w:type="dxa" w:w="4997"/>
            <w:vAlign w:val="center"/>
            <w:shd w:fill="F2F4F7"/>
          </w:tcPr>
          <w:p>
            <w:pPr>
              <w:spacing w:after="20"/>
            </w:pPr>
            <w:r/>
            <w:r>
              <w:rPr>
                <w:rFonts w:ascii="Aptos" w:hAnsi="Aptos"/>
                <w:b w:val="0"/>
                <w:sz w:val="17"/>
              </w:rPr>
              <w:t>System structure and component responsibilities.</w:t>
            </w:r>
          </w:p>
        </w:tc>
      </w:tr>
      <w:tr>
        <w:tc>
          <w:tcPr>
            <w:tcW w:type="dxa" w:w="4997"/>
            <w:vAlign w:val="center"/>
          </w:tcPr>
          <w:p>
            <w:pPr>
              <w:spacing w:after="20"/>
            </w:pPr>
            <w:r/>
            <w:r>
              <w:rPr>
                <w:rFonts w:ascii="Aptos" w:hAnsi="Aptos"/>
                <w:b/>
                <w:sz w:val="17"/>
              </w:rPr>
              <w:t>docs/TESTING.md</w:t>
            </w:r>
          </w:p>
        </w:tc>
        <w:tc>
          <w:tcPr>
            <w:tcW w:type="dxa" w:w="4997"/>
            <w:vAlign w:val="center"/>
          </w:tcPr>
          <w:p>
            <w:pPr>
              <w:spacing w:after="20"/>
            </w:pPr>
            <w:r/>
            <w:r>
              <w:rPr>
                <w:rFonts w:ascii="Aptos" w:hAnsi="Aptos"/>
                <w:b w:val="0"/>
                <w:sz w:val="17"/>
              </w:rPr>
              <w:t>Build, automated test strategy, and test commands.</w:t>
            </w:r>
          </w:p>
        </w:tc>
      </w:tr>
      <w:tr>
        <w:tc>
          <w:tcPr>
            <w:tcW w:type="dxa" w:w="4997"/>
            <w:vAlign w:val="center"/>
            <w:shd w:fill="F2F4F7"/>
          </w:tcPr>
          <w:p>
            <w:pPr>
              <w:spacing w:after="20"/>
            </w:pPr>
            <w:r/>
            <w:r>
              <w:rPr>
                <w:rFonts w:ascii="Aptos" w:hAnsi="Aptos"/>
                <w:b/>
                <w:sz w:val="17"/>
              </w:rPr>
              <w:t>docs/BENCHMARKS.md</w:t>
            </w:r>
          </w:p>
        </w:tc>
        <w:tc>
          <w:tcPr>
            <w:tcW w:type="dxa" w:w="4997"/>
            <w:vAlign w:val="center"/>
            <w:shd w:fill="F2F4F7"/>
          </w:tcPr>
          <w:p>
            <w:pPr>
              <w:spacing w:after="20"/>
            </w:pPr>
            <w:r/>
            <w:r>
              <w:rPr>
                <w:rFonts w:ascii="Aptos" w:hAnsi="Aptos"/>
                <w:b w:val="0"/>
                <w:sz w:val="17"/>
              </w:rPr>
              <w:t>Benchmark methodology, interpretation, and limitations.</w:t>
            </w:r>
          </w:p>
        </w:tc>
      </w:tr>
      <w:tr>
        <w:tc>
          <w:tcPr>
            <w:tcW w:type="dxa" w:w="4997"/>
            <w:vAlign w:val="center"/>
          </w:tcPr>
          <w:p>
            <w:pPr>
              <w:spacing w:after="20"/>
            </w:pPr>
            <w:r/>
            <w:r>
              <w:rPr>
                <w:rFonts w:ascii="Aptos" w:hAnsi="Aptos"/>
                <w:b/>
                <w:sz w:val="17"/>
              </w:rPr>
              <w:t>python/README.md</w:t>
            </w:r>
          </w:p>
        </w:tc>
        <w:tc>
          <w:tcPr>
            <w:tcW w:type="dxa" w:w="4997"/>
            <w:vAlign w:val="center"/>
          </w:tcPr>
          <w:p>
            <w:pPr>
              <w:spacing w:after="20"/>
            </w:pPr>
            <w:r/>
            <w:r>
              <w:rPr>
                <w:rFonts w:ascii="Aptos" w:hAnsi="Aptos"/>
                <w:b w:val="0"/>
                <w:sz w:val="17"/>
              </w:rPr>
              <w:t>Python analysis workflow, dependencies, and model limitations.</w:t>
            </w:r>
          </w:p>
        </w:tc>
      </w:tr>
      <w:tr>
        <w:tc>
          <w:tcPr>
            <w:tcW w:type="dxa" w:w="4997"/>
            <w:vAlign w:val="center"/>
            <w:shd w:fill="F2F4F7"/>
          </w:tcPr>
          <w:p>
            <w:pPr>
              <w:spacing w:after="20"/>
            </w:pPr>
            <w:r/>
            <w:r>
              <w:rPr>
                <w:rFonts w:ascii="Aptos" w:hAnsi="Aptos"/>
                <w:b/>
                <w:sz w:val="17"/>
              </w:rPr>
              <w:t>.github/workflows/ci.yml</w:t>
            </w:r>
          </w:p>
        </w:tc>
        <w:tc>
          <w:tcPr>
            <w:tcW w:type="dxa" w:w="4997"/>
            <w:vAlign w:val="center"/>
            <w:shd w:fill="F2F4F7"/>
          </w:tcPr>
          <w:p>
            <w:pPr>
              <w:spacing w:after="20"/>
            </w:pPr>
            <w:r/>
            <w:r>
              <w:rPr>
                <w:rFonts w:ascii="Aptos" w:hAnsi="Aptos"/>
                <w:b w:val="0"/>
                <w:sz w:val="17"/>
              </w:rPr>
              <w:t>GitHub Actions CI configuration.</w:t>
            </w:r>
          </w:p>
        </w:tc>
      </w:tr>
      <w:tr>
        <w:tc>
          <w:tcPr>
            <w:tcW w:type="dxa" w:w="4997"/>
            <w:vAlign w:val="center"/>
          </w:tcPr>
          <w:p>
            <w:pPr>
              <w:spacing w:after="20"/>
            </w:pPr>
            <w:r/>
            <w:r>
              <w:rPr>
                <w:rFonts w:ascii="Aptos" w:hAnsi="Aptos"/>
                <w:b/>
                <w:sz w:val="17"/>
              </w:rPr>
              <w:t>CMakeLists.txt</w:t>
            </w:r>
          </w:p>
        </w:tc>
        <w:tc>
          <w:tcPr>
            <w:tcW w:type="dxa" w:w="4997"/>
            <w:vAlign w:val="center"/>
          </w:tcPr>
          <w:p>
            <w:pPr>
              <w:spacing w:after="20"/>
            </w:pPr>
            <w:r/>
            <w:r>
              <w:rPr>
                <w:rFonts w:ascii="Aptos" w:hAnsi="Aptos"/>
                <w:b w:val="0"/>
                <w:sz w:val="17"/>
              </w:rPr>
              <w:t>C++ targets, build settings, and registered tests.</w:t>
            </w:r>
          </w:p>
        </w:tc>
      </w:tr>
    </w:tbl>
    <w:p>
      <w:pPr>
        <w:pStyle w:val="Heading1"/>
      </w:pPr>
      <w:r>
        <w:t>14. Keeping this guide accurate</w:t>
      </w:r>
    </w:p>
    <w:p>
      <w:r>
        <w:t>This Word guide is a practical overview. Exact executable names, CLI arguments, dependency filenames, and analysis commands can change; the repository's current README.md and python/README.md are the source of truth for those details.</w:t>
      </w:r>
    </w:p>
    <w:p>
      <w:r>
        <w:t>When adding or renaming targets, scripts, telemetry fields, dependencies, or workflow steps, update the corresponding Markdown documentation and this DOCX together. After updating, rebuild the project, run CTest and Python tests, inspect the rendered document, and commit only the intended files.</w:t>
      </w:r>
    </w:p>
    <w:p/>
    <w:p>
      <w:pPr>
        <w:jc w:val="center"/>
      </w:pPr>
      <w:r>
        <w:rPr>
          <w:b/>
          <w:color w:val="17365D"/>
        </w:rPr>
        <w:t>End of guide</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AeroSim-Core • Guide for local use, GitHub access, and project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6"/>
      </w:rPr>
      <w:t>AeroSim-Core  |  User &amp;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30" w:right="115"/>
    </w:pPr>
    <w:rPr>
      <w:rFonts w:ascii="Menlo" w:hAnsi="Menlo"/>
      <w:color w:val="24292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