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Creating an Earthquake prediction model using Artificial Intelligence (AI) involves several steps, including problem definition, data collection, preprocessing, feature engineering, model selection, training, and evaluation. Here's a high-level outline of the process in Python: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**Problem Definition**:</w:t>
      </w:r>
    </w:p>
    <w:p>
      <w:pPr>
        <w:pStyle w:val="style0"/>
        <w:rPr/>
      </w:pPr>
      <w:r>
        <w:rPr>
          <w:lang w:val="en-US"/>
        </w:rPr>
        <w:t xml:space="preserve">   - Define the specific goals of your earthquake prediction model. Are you predicting earthquake occurrence, magnitude, location, or something else?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**Data Collection**:</w:t>
      </w:r>
    </w:p>
    <w:p>
      <w:pPr>
        <w:pStyle w:val="style0"/>
        <w:rPr/>
      </w:pPr>
      <w:r>
        <w:rPr>
          <w:lang w:val="en-US"/>
        </w:rPr>
        <w:t xml:space="preserve">   - Gather historical earthquake data from reliable sources like the USGS (United States Geological Survey) or other seismic observatories.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3. **Data Preprocessing**:</w:t>
      </w:r>
    </w:p>
    <w:p>
      <w:pPr>
        <w:pStyle w:val="style0"/>
        <w:rPr/>
      </w:pPr>
      <w:r>
        <w:rPr>
          <w:lang w:val="en-US"/>
        </w:rPr>
        <w:t xml:space="preserve">   - Clean the data by handling missing values and outliers.</w:t>
      </w:r>
    </w:p>
    <w:p>
      <w:pPr>
        <w:pStyle w:val="style0"/>
        <w:rPr/>
      </w:pPr>
      <w:r>
        <w:rPr>
          <w:lang w:val="en-US"/>
        </w:rPr>
        <w:t xml:space="preserve">   - Convert categorical data to numerical format if necessary.</w:t>
      </w:r>
    </w:p>
    <w:p>
      <w:pPr>
        <w:pStyle w:val="style0"/>
        <w:rPr/>
      </w:pPr>
      <w:r>
        <w:rPr>
          <w:lang w:val="en-US"/>
        </w:rPr>
        <w:t xml:space="preserve">   - Normalize or standardize numerical features.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4. **Feature Engineering**:</w:t>
      </w:r>
    </w:p>
    <w:p>
      <w:pPr>
        <w:pStyle w:val="style0"/>
        <w:rPr/>
      </w:pPr>
      <w:r>
        <w:rPr>
          <w:lang w:val="en-US"/>
        </w:rPr>
        <w:t xml:space="preserve">   - Extract relevant features from the data, such as seismic activity history, geological information, and environmental factors.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5. **Data Splitting**:</w:t>
      </w:r>
    </w:p>
    <w:p>
      <w:pPr>
        <w:pStyle w:val="style0"/>
        <w:rPr/>
      </w:pPr>
      <w:r>
        <w:rPr>
          <w:lang w:val="en-US"/>
        </w:rPr>
        <w:t xml:space="preserve">   - Split your dataset into training, validation, and test sets to evaluate your model's performance.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**Model Selection**:</w:t>
      </w:r>
    </w:p>
    <w:p>
      <w:pPr>
        <w:pStyle w:val="style0"/>
        <w:rPr/>
      </w:pPr>
      <w:r>
        <w:rPr>
          <w:lang w:val="en-US"/>
        </w:rPr>
        <w:t xml:space="preserve">   - Choose an appropriate AI model for earthquake prediction. Some common choices include:</w:t>
      </w:r>
    </w:p>
    <w:p>
      <w:pPr>
        <w:pStyle w:val="style0"/>
        <w:rPr/>
      </w:pPr>
      <w:r>
        <w:rPr>
          <w:lang w:val="en-US"/>
        </w:rPr>
        <w:t xml:space="preserve">     - Deep Learning Models: Convolutional Neural Networks (CNNs), Recurrent Neural Networks (RNNs), or Transformer-based models.</w:t>
      </w:r>
    </w:p>
    <w:p>
      <w:pPr>
        <w:pStyle w:val="style0"/>
        <w:rPr/>
      </w:pPr>
      <w:r>
        <w:rPr>
          <w:lang w:val="en-US"/>
        </w:rPr>
        <w:t xml:space="preserve">     - Classical Machine Learning Algorithms: Support Vector Machines, Random Forests, or Gradient Boosting.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**Model Design and Implementation**:</w:t>
      </w:r>
    </w:p>
    <w:p>
      <w:pPr>
        <w:pStyle w:val="style0"/>
        <w:rPr/>
      </w:pPr>
      <w:r>
        <w:rPr>
          <w:lang w:val="en-US"/>
        </w:rPr>
        <w:t xml:space="preserve">   - Build and code your selected model using Python libraries like TensorFlow, PyTorch, or scikit-learn.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8. **Training**:</w:t>
      </w:r>
    </w:p>
    <w:p>
      <w:pPr>
        <w:pStyle w:val="style0"/>
        <w:rPr/>
      </w:pPr>
      <w:r>
        <w:rPr>
          <w:lang w:val="en-US"/>
        </w:rPr>
        <w:t xml:space="preserve">   - Train your model using the training dataset. Monitor performance on the validation set to avoid overfitting.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**Hyperparameter Tuning**:</w:t>
      </w:r>
    </w:p>
    <w:p>
      <w:pPr>
        <w:pStyle w:val="style0"/>
        <w:rPr/>
      </w:pPr>
      <w:r>
        <w:rPr>
          <w:lang w:val="en-US"/>
        </w:rPr>
        <w:t xml:space="preserve">   - Optimize model hyperparameters to improve its performance. You can use techniques like grid search or random search.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**Evaluation**:</w:t>
      </w:r>
    </w:p>
    <w:p>
      <w:pPr>
        <w:pStyle w:val="style0"/>
        <w:rPr/>
      </w:pPr>
      <w:r>
        <w:rPr>
          <w:lang w:val="en-US"/>
        </w:rPr>
        <w:t xml:space="preserve">    - Assess your model's performance using appropriate evaluation metrics (e.g., accuracy, F1-score, Mean Absolute Error).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11. **Testing**:</w:t>
      </w:r>
    </w:p>
    <w:p>
      <w:pPr>
        <w:pStyle w:val="style0"/>
        <w:rPr/>
      </w:pPr>
      <w:r>
        <w:rPr>
          <w:lang w:val="en-US"/>
        </w:rPr>
        <w:t xml:space="preserve">    - Use the test dataset to evaluate the model's generalization ability.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**Deployment**:</w:t>
      </w:r>
    </w:p>
    <w:p>
      <w:pPr>
        <w:pStyle w:val="style0"/>
        <w:rPr/>
      </w:pPr>
      <w:r>
        <w:rPr>
          <w:lang w:val="en-US"/>
        </w:rPr>
        <w:t xml:space="preserve">    - If the model performs well, deploy it to make real-time predictions. You can use cloud platforms or containerization tools like Docker.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13. **Continuous Monitoring and Maintenance**:</w:t>
      </w:r>
    </w:p>
    <w:p>
      <w:pPr>
        <w:pStyle w:val="style0"/>
        <w:rPr/>
      </w:pPr>
      <w:r>
        <w:rPr>
          <w:lang w:val="en-US"/>
        </w:rPr>
        <w:t xml:space="preserve">    - Regularly update your model with new data and retrain it to adapt to changing seismic patterns.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Remember that predicting earthquakes accurately is a highly challenging task, and AI models may not provide perfect results. It's crucial to work with domain experts and consider other non-AI factors in earthquake prediction efforts. Additionally, ensure ethical data usage and address potential biases in your model.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can implement these steps using various Python libraries and frameworks, such as TensorFlow, PyTorch, scikit-learn, pandas, and matplotlib, depending on your chosen approach and tools.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397</Words>
  <Characters>2490</Characters>
  <Application>WPS Office</Application>
  <Paragraphs>48</Paragraphs>
  <CharactersWithSpaces>2929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2023-09-28T14:36:13Z</dcterms:created>
  <dc:creator>CPH2269</dc:creator>
  <lastModifiedBy>CPH2269</lastModifiedBy>
  <dcterms:modified xsi:type="dcterms:W3CDTF">2023-09-28T14:47:49Z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1e15a83727fc400ba6333a60e4c4354f</vt:lpwstr>
  </property>
</Properties>
</file>