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2262" w14:textId="77777777" w:rsidR="005D6A9F" w:rsidRDefault="00000000">
      <w:pPr>
        <w:spacing w:before="124" w:line="259" w:lineRule="auto"/>
        <w:ind w:left="5193" w:right="5042" w:firstLine="897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Stack)</w:t>
      </w:r>
    </w:p>
    <w:p w14:paraId="67EEBBE0" w14:textId="77777777" w:rsidR="005D6A9F" w:rsidRDefault="005D6A9F">
      <w:pPr>
        <w:spacing w:before="63"/>
        <w:rPr>
          <w:b/>
          <w:sz w:val="20"/>
        </w:rPr>
      </w:pPr>
    </w:p>
    <w:tbl>
      <w:tblPr>
        <w:tblW w:w="0" w:type="auto"/>
        <w:tblInd w:w="2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389"/>
      </w:tblGrid>
      <w:tr w:rsidR="005D6A9F" w14:paraId="744589BE" w14:textId="77777777">
        <w:trPr>
          <w:trHeight w:val="326"/>
        </w:trPr>
        <w:tc>
          <w:tcPr>
            <w:tcW w:w="3401" w:type="dxa"/>
          </w:tcPr>
          <w:p w14:paraId="4CAA7C02" w14:textId="77777777" w:rsidR="005D6A9F" w:rsidRDefault="00000000">
            <w:pPr>
              <w:pStyle w:val="TableParagraph"/>
              <w:spacing w:before="47" w:line="259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89" w:type="dxa"/>
          </w:tcPr>
          <w:p w14:paraId="43642754" w14:textId="1A02B6C3" w:rsidR="005D6A9F" w:rsidRDefault="00000000">
            <w:pPr>
              <w:pStyle w:val="TableParagraph"/>
              <w:spacing w:before="47" w:line="259" w:lineRule="exact"/>
              <w:ind w:left="115"/>
              <w:rPr>
                <w:sz w:val="24"/>
              </w:rPr>
            </w:pPr>
            <w:r w:rsidRPr="00194FF9">
              <w:rPr>
                <w:sz w:val="24"/>
                <w:szCs w:val="24"/>
              </w:rPr>
              <w:t>1</w:t>
            </w:r>
            <w:r w:rsidRPr="00194FF9">
              <w:rPr>
                <w:spacing w:val="-10"/>
                <w:sz w:val="24"/>
                <w:szCs w:val="24"/>
              </w:rPr>
              <w:t xml:space="preserve"> </w:t>
            </w:r>
            <w:r w:rsidR="00194FF9" w:rsidRPr="00194FF9">
              <w:rPr>
                <w:rFonts w:eastAsia="Calibri"/>
                <w:sz w:val="24"/>
                <w:szCs w:val="24"/>
              </w:rPr>
              <w:t>February</w:t>
            </w:r>
            <w:r w:rsidR="00194FF9"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D6A9F" w14:paraId="45DE9C99" w14:textId="77777777">
        <w:trPr>
          <w:trHeight w:val="318"/>
        </w:trPr>
        <w:tc>
          <w:tcPr>
            <w:tcW w:w="3401" w:type="dxa"/>
          </w:tcPr>
          <w:p w14:paraId="2AC24220" w14:textId="77777777" w:rsidR="005D6A9F" w:rsidRDefault="00000000">
            <w:pPr>
              <w:pStyle w:val="TableParagraph"/>
              <w:spacing w:before="39" w:line="259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389" w:type="dxa"/>
          </w:tcPr>
          <w:p w14:paraId="796F8217" w14:textId="0B88285D" w:rsidR="005D6A9F" w:rsidRDefault="00507485">
            <w:pPr>
              <w:pStyle w:val="TableParagraph"/>
              <w:spacing w:before="39" w:line="259" w:lineRule="exact"/>
              <w:ind w:left="115"/>
              <w:rPr>
                <w:sz w:val="24"/>
              </w:rPr>
            </w:pPr>
            <w:r w:rsidRPr="00507485">
              <w:rPr>
                <w:sz w:val="24"/>
              </w:rPr>
              <w:t> LTVIP2026TMIDS89610</w:t>
            </w:r>
          </w:p>
        </w:tc>
      </w:tr>
      <w:tr w:rsidR="005D6A9F" w14:paraId="36416AFC" w14:textId="77777777">
        <w:trPr>
          <w:trHeight w:val="585"/>
        </w:trPr>
        <w:tc>
          <w:tcPr>
            <w:tcW w:w="3401" w:type="dxa"/>
          </w:tcPr>
          <w:p w14:paraId="082A7752" w14:textId="77777777" w:rsidR="005D6A9F" w:rsidRDefault="00000000">
            <w:pPr>
              <w:pStyle w:val="TableParagraph"/>
              <w:spacing w:before="49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9" w:type="dxa"/>
          </w:tcPr>
          <w:p w14:paraId="6030412E" w14:textId="726F3CF1" w:rsidR="005D6A9F" w:rsidRDefault="00507485">
            <w:pPr>
              <w:pStyle w:val="TableParagraph"/>
              <w:spacing w:before="13"/>
              <w:ind w:left="115"/>
              <w:rPr>
                <w:sz w:val="24"/>
              </w:rPr>
            </w:pPr>
            <w:r>
              <w:rPr>
                <w:sz w:val="24"/>
              </w:rPr>
              <w:t>E</w:t>
            </w:r>
            <w:r w:rsidRPr="00507485">
              <w:rPr>
                <w:sz w:val="24"/>
              </w:rPr>
              <w:t>mpowering</w:t>
            </w: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</w:t>
            </w:r>
            <w:r w:rsidRPr="00507485">
              <w:rPr>
                <w:sz w:val="24"/>
              </w:rPr>
              <w:t>ndia</w:t>
            </w:r>
            <w:r>
              <w:rPr>
                <w:sz w:val="24"/>
              </w:rPr>
              <w:t xml:space="preserve"> </w:t>
            </w:r>
            <w:r w:rsidRPr="00507485">
              <w:rPr>
                <w:sz w:val="24"/>
              </w:rPr>
              <w:t>:</w:t>
            </w:r>
            <w:proofErr w:type="gramEnd"/>
            <w:r w:rsidRPr="00507485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r w:rsidRPr="00507485">
              <w:rPr>
                <w:sz w:val="24"/>
              </w:rPr>
              <w:t>nalysing</w:t>
            </w:r>
            <w:proofErr w:type="spellEnd"/>
            <w:r w:rsidRPr="00507485">
              <w:rPr>
                <w:sz w:val="24"/>
              </w:rPr>
              <w:t xml:space="preserve"> the evolution of union budget allocations for sustainable growth</w:t>
            </w:r>
          </w:p>
        </w:tc>
      </w:tr>
      <w:tr w:rsidR="005D6A9F" w14:paraId="2D99B720" w14:textId="77777777">
        <w:trPr>
          <w:trHeight w:val="321"/>
        </w:trPr>
        <w:tc>
          <w:tcPr>
            <w:tcW w:w="3401" w:type="dxa"/>
          </w:tcPr>
          <w:p w14:paraId="06B22742" w14:textId="77777777" w:rsidR="005D6A9F" w:rsidRDefault="00000000">
            <w:pPr>
              <w:pStyle w:val="TableParagraph"/>
              <w:spacing w:before="42" w:line="259" w:lineRule="exact"/>
              <w:ind w:left="11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5389" w:type="dxa"/>
          </w:tcPr>
          <w:p w14:paraId="7B98BD0E" w14:textId="77777777" w:rsidR="005D6A9F" w:rsidRDefault="00000000">
            <w:pPr>
              <w:pStyle w:val="TableParagraph"/>
              <w:spacing w:before="42"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D1315F8" w14:textId="77777777" w:rsidR="005D6A9F" w:rsidRDefault="005D6A9F">
      <w:pPr>
        <w:spacing w:before="172"/>
        <w:rPr>
          <w:b/>
          <w:sz w:val="24"/>
        </w:rPr>
      </w:pPr>
    </w:p>
    <w:p w14:paraId="603ED902" w14:textId="77777777" w:rsidR="005D6A9F" w:rsidRDefault="00000000">
      <w:pPr>
        <w:spacing w:before="1"/>
        <w:ind w:left="6"/>
        <w:rPr>
          <w:b/>
        </w:rPr>
      </w:pPr>
      <w:r>
        <w:rPr>
          <w:b/>
          <w:spacing w:val="-4"/>
        </w:rPr>
        <w:t>Technical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Architecture:</w:t>
      </w:r>
    </w:p>
    <w:p w14:paraId="6617FCC3" w14:textId="5978AE90" w:rsidR="005D6A9F" w:rsidRDefault="00000000">
      <w:pPr>
        <w:spacing w:before="179"/>
        <w:ind w:left="23"/>
      </w:pPr>
      <w:r>
        <w:t>The</w:t>
      </w:r>
      <w:r>
        <w:rPr>
          <w:spacing w:val="-16"/>
        </w:rPr>
        <w:t xml:space="preserve"> </w:t>
      </w:r>
      <w:r>
        <w:t>Deliverable</w:t>
      </w:r>
      <w:r>
        <w:rPr>
          <w:spacing w:val="-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architectural</w:t>
      </w:r>
      <w:r>
        <w:rPr>
          <w:spacing w:val="-9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table1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table2</w:t>
      </w:r>
    </w:p>
    <w:p w14:paraId="4148B947" w14:textId="655850EB" w:rsidR="005D6A9F" w:rsidRDefault="005D6A9F">
      <w:pPr>
        <w:rPr>
          <w:sz w:val="20"/>
        </w:rPr>
      </w:pPr>
    </w:p>
    <w:p w14:paraId="1DF8BCF9" w14:textId="65CCEA5F" w:rsidR="005D6A9F" w:rsidRDefault="00275995">
      <w:pPr>
        <w:spacing w:before="126"/>
        <w:rPr>
          <w:sz w:val="20"/>
        </w:rPr>
      </w:pPr>
      <w:r>
        <w:rPr>
          <w:noProof/>
        </w:rPr>
        <w:drawing>
          <wp:anchor distT="0" distB="0" distL="114300" distR="114300" simplePos="0" relativeHeight="487589376" behindDoc="1" locked="0" layoutInCell="1" allowOverlap="1" wp14:anchorId="34C7ACB5" wp14:editId="7EB70A84">
            <wp:simplePos x="0" y="0"/>
            <wp:positionH relativeFrom="column">
              <wp:posOffset>-213995</wp:posOffset>
            </wp:positionH>
            <wp:positionV relativeFrom="paragraph">
              <wp:posOffset>335734</wp:posOffset>
            </wp:positionV>
            <wp:extent cx="4363720" cy="3211004"/>
            <wp:effectExtent l="0" t="0" r="0" b="8890"/>
            <wp:wrapNone/>
            <wp:docPr id="456048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11" cy="32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26B62B" wp14:editId="64F15311">
                <wp:simplePos x="0" y="0"/>
                <wp:positionH relativeFrom="page">
                  <wp:posOffset>5370195</wp:posOffset>
                </wp:positionH>
                <wp:positionV relativeFrom="paragraph">
                  <wp:posOffset>528955</wp:posOffset>
                </wp:positionV>
                <wp:extent cx="4760595" cy="27209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0595" cy="272097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A5BABE" w14:textId="77777777" w:rsidR="005D6A9F" w:rsidRDefault="00000000">
                            <w:pPr>
                              <w:spacing w:before="120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35F9BAAE" w14:textId="77777777" w:rsidR="005D6A9F" w:rsidRDefault="00000000">
                            <w:pPr>
                              <w:pStyle w:val="BodyText"/>
                              <w:spacing w:before="230" w:line="256" w:lineRule="auto"/>
                              <w:ind w:left="504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/ Technology Block)</w:t>
                            </w:r>
                          </w:p>
                          <w:p w14:paraId="487B6CC4" w14:textId="77777777" w:rsidR="005D6A9F" w:rsidRDefault="00000000">
                            <w:pPr>
                              <w:pStyle w:val="BodyText"/>
                              <w:spacing w:before="4" w:line="259" w:lineRule="auto"/>
                              <w:ind w:left="504"/>
                            </w:pPr>
                            <w:r>
                              <w:t>Provide infrastructural demarcation (Local / Cloud) Indicate external interfaces (third party API’s etc.) Indicate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26B62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2.85pt;margin-top:41.65pt;width:374.85pt;height:214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" filled="f" strokeweight=".72pt">
                <v:path arrowok="t"/>
                <v:textbox inset="0,0,0,0">
                  <w:txbxContent>
                    <w:p w14:paraId="09A5BABE" w14:textId="77777777" w:rsidR="005D6A9F" w:rsidRDefault="00000000">
                      <w:pPr>
                        <w:spacing w:before="120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35F9BAAE" w14:textId="77777777" w:rsidR="005D6A9F" w:rsidRDefault="00000000">
                      <w:pPr>
                        <w:pStyle w:val="BodyText"/>
                        <w:spacing w:before="230" w:line="256" w:lineRule="auto"/>
                        <w:ind w:left="504"/>
                      </w:pPr>
                      <w:r>
                        <w:t>Include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/ Technology Block)</w:t>
                      </w:r>
                    </w:p>
                    <w:p w14:paraId="487B6CC4" w14:textId="77777777" w:rsidR="005D6A9F" w:rsidRDefault="00000000">
                      <w:pPr>
                        <w:pStyle w:val="BodyText"/>
                        <w:spacing w:before="4" w:line="259" w:lineRule="auto"/>
                        <w:ind w:left="504"/>
                      </w:pPr>
                      <w:r>
                        <w:t>Provide infrastructural demarcation (Local / Cloud) Indicate external interfaces (third party API’s etc.) Indicate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Indicate interface to machine learning models (if 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7670AD" w14:textId="63F53624" w:rsidR="005D6A9F" w:rsidRDefault="005D6A9F">
      <w:pPr>
        <w:rPr>
          <w:sz w:val="20"/>
        </w:rPr>
        <w:sectPr w:rsidR="005D6A9F">
          <w:type w:val="continuous"/>
          <w:pgSz w:w="16850" w:h="11920" w:orient="landscape"/>
          <w:pgMar w:top="1340" w:right="708" w:bottom="280" w:left="1417" w:header="720" w:footer="720" w:gutter="0"/>
          <w:cols w:space="720"/>
        </w:sectPr>
      </w:pPr>
    </w:p>
    <w:p w14:paraId="5CCD7CFB" w14:textId="77777777" w:rsidR="005D6A9F" w:rsidRDefault="005D6A9F"/>
    <w:p w14:paraId="524084BF" w14:textId="77777777" w:rsidR="005D6A9F" w:rsidRDefault="005D6A9F">
      <w:pPr>
        <w:spacing w:before="66"/>
      </w:pPr>
    </w:p>
    <w:p w14:paraId="10316BE1" w14:textId="77777777" w:rsidR="005D6A9F" w:rsidRDefault="00000000">
      <w:pPr>
        <w:ind w:left="6"/>
        <w:rPr>
          <w:b/>
        </w:rPr>
      </w:pPr>
      <w:r>
        <w:rPr>
          <w:b/>
        </w:rPr>
        <w:t>Table-1:</w:t>
      </w:r>
      <w:r>
        <w:rPr>
          <w:b/>
          <w:spacing w:val="-11"/>
        </w:rPr>
        <w:t xml:space="preserve"> </w:t>
      </w:r>
      <w:r>
        <w:rPr>
          <w:b/>
        </w:rPr>
        <w:t>Components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Technologies:</w:t>
      </w:r>
    </w:p>
    <w:p w14:paraId="53045E12" w14:textId="77777777" w:rsidR="005D6A9F" w:rsidRDefault="005D6A9F">
      <w:pPr>
        <w:spacing w:before="75" w:after="1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604"/>
        <w:gridCol w:w="6735"/>
        <w:gridCol w:w="4313"/>
      </w:tblGrid>
      <w:tr w:rsidR="005D6A9F" w14:paraId="39125021" w14:textId="77777777">
        <w:trPr>
          <w:trHeight w:val="489"/>
        </w:trPr>
        <w:tc>
          <w:tcPr>
            <w:tcW w:w="720" w:type="dxa"/>
          </w:tcPr>
          <w:p w14:paraId="6999AF61" w14:textId="77777777" w:rsidR="005D6A9F" w:rsidRDefault="00000000">
            <w:pPr>
              <w:pStyle w:val="TableParagraph"/>
              <w:spacing w:before="44"/>
              <w:ind w:left="11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604" w:type="dxa"/>
          </w:tcPr>
          <w:p w14:paraId="47EA0A15" w14:textId="77777777" w:rsidR="005D6A9F" w:rsidRDefault="00000000">
            <w:pPr>
              <w:pStyle w:val="TableParagraph"/>
              <w:spacing w:before="44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6735" w:type="dxa"/>
          </w:tcPr>
          <w:p w14:paraId="7891AC68" w14:textId="77777777" w:rsidR="005D6A9F" w:rsidRDefault="00000000">
            <w:pPr>
              <w:pStyle w:val="TableParagraph"/>
              <w:spacing w:before="44"/>
              <w:ind w:left="11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313" w:type="dxa"/>
          </w:tcPr>
          <w:p w14:paraId="078FF763" w14:textId="77777777" w:rsidR="005D6A9F" w:rsidRDefault="00000000">
            <w:pPr>
              <w:pStyle w:val="TableParagraph"/>
              <w:spacing w:before="44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5D6A9F" w14:paraId="71A71318" w14:textId="77777777">
        <w:trPr>
          <w:trHeight w:val="494"/>
        </w:trPr>
        <w:tc>
          <w:tcPr>
            <w:tcW w:w="720" w:type="dxa"/>
          </w:tcPr>
          <w:p w14:paraId="0E98E08D" w14:textId="77777777" w:rsidR="005D6A9F" w:rsidRDefault="00000000">
            <w:pPr>
              <w:pStyle w:val="TableParagraph"/>
              <w:spacing w:before="49"/>
              <w:ind w:left="115"/>
            </w:pPr>
            <w:r>
              <w:rPr>
                <w:spacing w:val="-5"/>
              </w:rPr>
              <w:t>1.</w:t>
            </w:r>
          </w:p>
        </w:tc>
        <w:tc>
          <w:tcPr>
            <w:tcW w:w="2604" w:type="dxa"/>
          </w:tcPr>
          <w:p w14:paraId="19EB3D8B" w14:textId="77777777" w:rsidR="005D6A9F" w:rsidRDefault="00000000">
            <w:pPr>
              <w:pStyle w:val="TableParagraph"/>
              <w:spacing w:before="49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6735" w:type="dxa"/>
          </w:tcPr>
          <w:p w14:paraId="70A4B970" w14:textId="4E48BFA6" w:rsidR="005D6A9F" w:rsidRDefault="00507485">
            <w:pPr>
              <w:pStyle w:val="TableParagraph"/>
              <w:spacing w:before="49"/>
              <w:ind w:left="110"/>
            </w:pPr>
            <w:r w:rsidRPr="00507485">
              <w:t>Interactive dashboards and story to visualize Union Budget insights</w:t>
            </w:r>
          </w:p>
        </w:tc>
        <w:tc>
          <w:tcPr>
            <w:tcW w:w="4313" w:type="dxa"/>
          </w:tcPr>
          <w:p w14:paraId="7A6AE383" w14:textId="2793D779" w:rsidR="005D6A9F" w:rsidRDefault="00507485">
            <w:pPr>
              <w:pStyle w:val="TableParagraph"/>
              <w:spacing w:before="49"/>
            </w:pPr>
            <w:r w:rsidRPr="00507485">
              <w:t>Tableau Public, HTML, CSS (for embedding)</w:t>
            </w:r>
          </w:p>
        </w:tc>
      </w:tr>
      <w:tr w:rsidR="005D6A9F" w14:paraId="3BCE479F" w14:textId="77777777">
        <w:trPr>
          <w:trHeight w:val="494"/>
        </w:trPr>
        <w:tc>
          <w:tcPr>
            <w:tcW w:w="720" w:type="dxa"/>
          </w:tcPr>
          <w:p w14:paraId="31947F53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2.</w:t>
            </w:r>
          </w:p>
        </w:tc>
        <w:tc>
          <w:tcPr>
            <w:tcW w:w="2604" w:type="dxa"/>
          </w:tcPr>
          <w:p w14:paraId="28E55384" w14:textId="77777777" w:rsidR="005D6A9F" w:rsidRDefault="00000000">
            <w:pPr>
              <w:pStyle w:val="TableParagraph"/>
            </w:pPr>
            <w:r>
              <w:t>Data</w:t>
            </w:r>
            <w:r>
              <w:rPr>
                <w:spacing w:val="-15"/>
              </w:rPr>
              <w:t xml:space="preserve"> </w:t>
            </w:r>
            <w:r>
              <w:t>Preparation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6735" w:type="dxa"/>
          </w:tcPr>
          <w:p w14:paraId="00C1C9EC" w14:textId="32DC8098" w:rsidR="005D6A9F" w:rsidRDefault="00507485">
            <w:pPr>
              <w:pStyle w:val="TableParagraph"/>
              <w:ind w:left="110"/>
            </w:pPr>
            <w:r w:rsidRPr="00507485">
              <w:t>Cleaning, filtering, transforming Union Budget dataset before analysis</w:t>
            </w:r>
          </w:p>
        </w:tc>
        <w:tc>
          <w:tcPr>
            <w:tcW w:w="4313" w:type="dxa"/>
          </w:tcPr>
          <w:p w14:paraId="256C037B" w14:textId="731B383D" w:rsidR="005D6A9F" w:rsidRDefault="00507485">
            <w:pPr>
              <w:pStyle w:val="TableParagraph"/>
            </w:pPr>
            <w:r w:rsidRPr="00507485">
              <w:t>Python (Pandas, NumPy) / Tableau Data Prep</w:t>
            </w:r>
          </w:p>
        </w:tc>
      </w:tr>
      <w:tr w:rsidR="005D6A9F" w14:paraId="1CDB8BEE" w14:textId="77777777">
        <w:trPr>
          <w:trHeight w:val="491"/>
        </w:trPr>
        <w:tc>
          <w:tcPr>
            <w:tcW w:w="720" w:type="dxa"/>
          </w:tcPr>
          <w:p w14:paraId="739E7E1B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3.</w:t>
            </w:r>
          </w:p>
        </w:tc>
        <w:tc>
          <w:tcPr>
            <w:tcW w:w="2604" w:type="dxa"/>
          </w:tcPr>
          <w:p w14:paraId="2258C427" w14:textId="77777777" w:rsidR="005D6A9F" w:rsidRDefault="00000000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6735" w:type="dxa"/>
          </w:tcPr>
          <w:p w14:paraId="4269C6D6" w14:textId="4FF6D33B" w:rsidR="005D6A9F" w:rsidRDefault="00507485">
            <w:pPr>
              <w:pStyle w:val="TableParagraph"/>
              <w:ind w:left="110"/>
            </w:pPr>
            <w:r w:rsidRPr="00507485">
              <w:t>KPI calculations such as total budget, growth %, revenue vs capital analysis</w:t>
            </w:r>
          </w:p>
        </w:tc>
        <w:tc>
          <w:tcPr>
            <w:tcW w:w="4313" w:type="dxa"/>
          </w:tcPr>
          <w:p w14:paraId="6EFDE232" w14:textId="5A975C70" w:rsidR="005D6A9F" w:rsidRDefault="00507485">
            <w:pPr>
              <w:pStyle w:val="TableParagraph"/>
            </w:pPr>
            <w:r w:rsidRPr="00507485">
              <w:t>Tableau Calculated Fields, SQL Queries</w:t>
            </w:r>
          </w:p>
        </w:tc>
      </w:tr>
      <w:tr w:rsidR="005D6A9F" w14:paraId="5AC280ED" w14:textId="77777777">
        <w:trPr>
          <w:trHeight w:val="493"/>
        </w:trPr>
        <w:tc>
          <w:tcPr>
            <w:tcW w:w="720" w:type="dxa"/>
          </w:tcPr>
          <w:p w14:paraId="2D93F55D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4.</w:t>
            </w:r>
          </w:p>
        </w:tc>
        <w:tc>
          <w:tcPr>
            <w:tcW w:w="2604" w:type="dxa"/>
          </w:tcPr>
          <w:p w14:paraId="2038CAB4" w14:textId="77777777" w:rsidR="005D6A9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  <w:tc>
          <w:tcPr>
            <w:tcW w:w="6735" w:type="dxa"/>
          </w:tcPr>
          <w:p w14:paraId="3DC50DAB" w14:textId="1E51A68D" w:rsidR="005D6A9F" w:rsidRDefault="00507485">
            <w:pPr>
              <w:pStyle w:val="TableParagraph"/>
              <w:ind w:left="110"/>
            </w:pPr>
            <w:r w:rsidRPr="00507485">
              <w:t>Government Union Budget dataset (2021–2024)</w:t>
            </w:r>
          </w:p>
        </w:tc>
        <w:tc>
          <w:tcPr>
            <w:tcW w:w="4313" w:type="dxa"/>
          </w:tcPr>
          <w:p w14:paraId="4BAA2E64" w14:textId="4880F4FE" w:rsidR="005D6A9F" w:rsidRDefault="00507485">
            <w:pPr>
              <w:pStyle w:val="TableParagraph"/>
            </w:pPr>
            <w:r w:rsidRPr="00507485">
              <w:t>CSV Files (Kaggle Dataset)</w:t>
            </w:r>
          </w:p>
        </w:tc>
      </w:tr>
      <w:tr w:rsidR="005D6A9F" w14:paraId="74FC82BC" w14:textId="77777777">
        <w:trPr>
          <w:trHeight w:val="491"/>
        </w:trPr>
        <w:tc>
          <w:tcPr>
            <w:tcW w:w="720" w:type="dxa"/>
          </w:tcPr>
          <w:p w14:paraId="72D8F2B0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5.</w:t>
            </w:r>
          </w:p>
        </w:tc>
        <w:tc>
          <w:tcPr>
            <w:tcW w:w="2604" w:type="dxa"/>
          </w:tcPr>
          <w:p w14:paraId="07E34E0A" w14:textId="7479DFF7" w:rsidR="005D6A9F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  <w:r>
              <w:rPr>
                <w:spacing w:val="2"/>
              </w:rPr>
              <w:t xml:space="preserve"> </w:t>
            </w:r>
          </w:p>
        </w:tc>
        <w:tc>
          <w:tcPr>
            <w:tcW w:w="6735" w:type="dxa"/>
          </w:tcPr>
          <w:p w14:paraId="3635921A" w14:textId="19DF7EA2" w:rsidR="005D6A9F" w:rsidRDefault="00507485">
            <w:pPr>
              <w:pStyle w:val="TableParagraph"/>
              <w:ind w:left="110"/>
            </w:pPr>
            <w:r w:rsidRPr="00507485">
              <w:t>Structured storage of cleaned Union Budget data</w:t>
            </w:r>
          </w:p>
        </w:tc>
        <w:tc>
          <w:tcPr>
            <w:tcW w:w="4313" w:type="dxa"/>
          </w:tcPr>
          <w:p w14:paraId="4032B953" w14:textId="3D2BA265" w:rsidR="005D6A9F" w:rsidRDefault="00507485">
            <w:pPr>
              <w:pStyle w:val="TableParagraph"/>
            </w:pPr>
            <w:r w:rsidRPr="00507485">
              <w:t>MySQL</w:t>
            </w:r>
          </w:p>
        </w:tc>
      </w:tr>
      <w:tr w:rsidR="005D6A9F" w14:paraId="0AFD1F7B" w14:textId="77777777">
        <w:trPr>
          <w:trHeight w:val="492"/>
        </w:trPr>
        <w:tc>
          <w:tcPr>
            <w:tcW w:w="720" w:type="dxa"/>
          </w:tcPr>
          <w:p w14:paraId="1630617B" w14:textId="77777777" w:rsidR="005D6A9F" w:rsidRDefault="00000000">
            <w:pPr>
              <w:pStyle w:val="TableParagraph"/>
              <w:spacing w:before="47"/>
              <w:ind w:left="115"/>
            </w:pPr>
            <w:r>
              <w:rPr>
                <w:spacing w:val="-5"/>
              </w:rPr>
              <w:t>6.</w:t>
            </w:r>
          </w:p>
        </w:tc>
        <w:tc>
          <w:tcPr>
            <w:tcW w:w="2604" w:type="dxa"/>
          </w:tcPr>
          <w:p w14:paraId="591876D6" w14:textId="77777777" w:rsidR="005D6A9F" w:rsidRDefault="00000000">
            <w:pPr>
              <w:pStyle w:val="TableParagraph"/>
              <w:spacing w:before="47"/>
            </w:pPr>
            <w:r>
              <w:t>Cloud</w:t>
            </w:r>
            <w:r>
              <w:rPr>
                <w:spacing w:val="-9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6735" w:type="dxa"/>
          </w:tcPr>
          <w:p w14:paraId="1A93D0B4" w14:textId="397CE448" w:rsidR="005D6A9F" w:rsidRDefault="00507485">
            <w:pPr>
              <w:pStyle w:val="TableParagraph"/>
              <w:spacing w:before="47"/>
              <w:ind w:left="110"/>
            </w:pPr>
            <w:r w:rsidRPr="00507485">
              <w:t>Backup and hosting of dashboards and reports</w:t>
            </w:r>
          </w:p>
        </w:tc>
        <w:tc>
          <w:tcPr>
            <w:tcW w:w="4313" w:type="dxa"/>
          </w:tcPr>
          <w:p w14:paraId="33BA3E84" w14:textId="44EF493C" w:rsidR="005D6A9F" w:rsidRDefault="00507485">
            <w:pPr>
              <w:pStyle w:val="TableParagraph"/>
              <w:spacing w:before="47"/>
            </w:pPr>
            <w:r w:rsidRPr="00507485">
              <w:t>Tableau Public Cloud</w:t>
            </w:r>
          </w:p>
        </w:tc>
      </w:tr>
      <w:tr w:rsidR="005D6A9F" w14:paraId="2595DD53" w14:textId="77777777">
        <w:trPr>
          <w:trHeight w:val="494"/>
        </w:trPr>
        <w:tc>
          <w:tcPr>
            <w:tcW w:w="720" w:type="dxa"/>
          </w:tcPr>
          <w:p w14:paraId="2BAD56C6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7.</w:t>
            </w:r>
          </w:p>
        </w:tc>
        <w:tc>
          <w:tcPr>
            <w:tcW w:w="2604" w:type="dxa"/>
          </w:tcPr>
          <w:p w14:paraId="33E6C066" w14:textId="77777777" w:rsidR="005D6A9F" w:rsidRDefault="00000000">
            <w:pPr>
              <w:pStyle w:val="TableParagraph"/>
            </w:pPr>
            <w:r>
              <w:t>File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6735" w:type="dxa"/>
          </w:tcPr>
          <w:p w14:paraId="366FD40F" w14:textId="750E6C8C" w:rsidR="005D6A9F" w:rsidRDefault="00507485">
            <w:pPr>
              <w:pStyle w:val="TableParagraph"/>
              <w:ind w:left="110"/>
            </w:pPr>
            <w:r w:rsidRPr="00507485">
              <w:t>Local storage for dataset, project files, documentation</w:t>
            </w:r>
          </w:p>
        </w:tc>
        <w:tc>
          <w:tcPr>
            <w:tcW w:w="4313" w:type="dxa"/>
          </w:tcPr>
          <w:p w14:paraId="7B271677" w14:textId="77777777" w:rsidR="005D6A9F" w:rsidRDefault="00000000">
            <w:pPr>
              <w:pStyle w:val="TableParagraph"/>
            </w:pPr>
            <w:r>
              <w:t>Local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Filesystem</w:t>
            </w:r>
          </w:p>
        </w:tc>
      </w:tr>
      <w:tr w:rsidR="005D6A9F" w14:paraId="71DB59FF" w14:textId="77777777">
        <w:trPr>
          <w:trHeight w:val="491"/>
        </w:trPr>
        <w:tc>
          <w:tcPr>
            <w:tcW w:w="720" w:type="dxa"/>
          </w:tcPr>
          <w:p w14:paraId="01588A01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8.</w:t>
            </w:r>
          </w:p>
        </w:tc>
        <w:tc>
          <w:tcPr>
            <w:tcW w:w="2604" w:type="dxa"/>
          </w:tcPr>
          <w:p w14:paraId="3CB2FB77" w14:textId="21AE6D30" w:rsidR="005D6A9F" w:rsidRDefault="00000000">
            <w:pPr>
              <w:pStyle w:val="TableParagraph"/>
            </w:pPr>
            <w:r>
              <w:rPr>
                <w:spacing w:val="-2"/>
              </w:rPr>
              <w:t>External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API</w:t>
            </w:r>
            <w:r w:rsidR="00A61BF3" w:rsidRPr="00A61BF3">
              <w:rPr>
                <w:spacing w:val="-2"/>
              </w:rPr>
              <w:t>(Optional)</w:t>
            </w:r>
          </w:p>
        </w:tc>
        <w:tc>
          <w:tcPr>
            <w:tcW w:w="6735" w:type="dxa"/>
          </w:tcPr>
          <w:p w14:paraId="3965D96D" w14:textId="479E69E6" w:rsidR="005D6A9F" w:rsidRDefault="00A61BF3">
            <w:pPr>
              <w:pStyle w:val="TableParagraph"/>
              <w:ind w:left="110"/>
            </w:pPr>
            <w:r w:rsidRPr="00A61BF3">
              <w:t>Government open data portals for extended economic data (if integrated)</w:t>
            </w:r>
          </w:p>
        </w:tc>
        <w:tc>
          <w:tcPr>
            <w:tcW w:w="4313" w:type="dxa"/>
          </w:tcPr>
          <w:p w14:paraId="1352FDB2" w14:textId="6924BF89" w:rsidR="005D6A9F" w:rsidRDefault="00A61BF3">
            <w:pPr>
              <w:pStyle w:val="TableParagraph"/>
            </w:pPr>
            <w:r w:rsidRPr="00A61BF3">
              <w:t>data.gov.in API (Optional)</w:t>
            </w:r>
          </w:p>
        </w:tc>
      </w:tr>
      <w:tr w:rsidR="005D6A9F" w14:paraId="4EBA397C" w14:textId="77777777">
        <w:trPr>
          <w:trHeight w:val="493"/>
        </w:trPr>
        <w:tc>
          <w:tcPr>
            <w:tcW w:w="720" w:type="dxa"/>
          </w:tcPr>
          <w:p w14:paraId="07187EA8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9.</w:t>
            </w:r>
          </w:p>
        </w:tc>
        <w:tc>
          <w:tcPr>
            <w:tcW w:w="2604" w:type="dxa"/>
          </w:tcPr>
          <w:p w14:paraId="51BF9F9D" w14:textId="7B03A9C0" w:rsidR="005D6A9F" w:rsidRDefault="00A61BF3">
            <w:pPr>
              <w:pStyle w:val="TableParagraph"/>
            </w:pPr>
            <w:r w:rsidRPr="00A61BF3">
              <w:t>Machine Learning Interface (Optional)</w:t>
            </w:r>
          </w:p>
        </w:tc>
        <w:tc>
          <w:tcPr>
            <w:tcW w:w="6735" w:type="dxa"/>
          </w:tcPr>
          <w:p w14:paraId="3F5B26CC" w14:textId="1F9FCED8" w:rsidR="005D6A9F" w:rsidRDefault="00A61BF3">
            <w:pPr>
              <w:pStyle w:val="TableParagraph"/>
              <w:ind w:left="110"/>
            </w:pPr>
            <w:r w:rsidRPr="00A61BF3">
              <w:t>Budget trend prediction or growth forecasting</w:t>
            </w:r>
          </w:p>
        </w:tc>
        <w:tc>
          <w:tcPr>
            <w:tcW w:w="4313" w:type="dxa"/>
          </w:tcPr>
          <w:p w14:paraId="26EC3501" w14:textId="1C989B5E" w:rsidR="005D6A9F" w:rsidRDefault="00A61BF3">
            <w:pPr>
              <w:pStyle w:val="TableParagraph"/>
            </w:pPr>
            <w:r w:rsidRPr="00A61BF3">
              <w:t>Python (Scikit-learn – Optional)</w:t>
            </w:r>
          </w:p>
        </w:tc>
      </w:tr>
      <w:tr w:rsidR="005D6A9F" w14:paraId="6BE276A6" w14:textId="77777777">
        <w:trPr>
          <w:trHeight w:val="494"/>
        </w:trPr>
        <w:tc>
          <w:tcPr>
            <w:tcW w:w="720" w:type="dxa"/>
          </w:tcPr>
          <w:p w14:paraId="593C26E2" w14:textId="77777777" w:rsidR="005D6A9F" w:rsidRDefault="00000000">
            <w:pPr>
              <w:pStyle w:val="TableParagraph"/>
              <w:ind w:left="115"/>
            </w:pPr>
            <w:r>
              <w:rPr>
                <w:spacing w:val="-5"/>
              </w:rPr>
              <w:t>10.</w:t>
            </w:r>
          </w:p>
        </w:tc>
        <w:tc>
          <w:tcPr>
            <w:tcW w:w="2604" w:type="dxa"/>
          </w:tcPr>
          <w:p w14:paraId="73AC87F6" w14:textId="77777777" w:rsidR="005D6A9F" w:rsidRDefault="00000000">
            <w:pPr>
              <w:pStyle w:val="TableParagraph"/>
            </w:pPr>
            <w:r>
              <w:rPr>
                <w:spacing w:val="-2"/>
              </w:rPr>
              <w:t>Infrastructure</w:t>
            </w:r>
          </w:p>
        </w:tc>
        <w:tc>
          <w:tcPr>
            <w:tcW w:w="6735" w:type="dxa"/>
          </w:tcPr>
          <w:p w14:paraId="3CE8DCBB" w14:textId="4BADBE4B" w:rsidR="005D6A9F" w:rsidRDefault="00A61BF3">
            <w:pPr>
              <w:pStyle w:val="TableParagraph"/>
              <w:ind w:left="110"/>
            </w:pPr>
            <w:r w:rsidRPr="00A61BF3">
              <w:t>Development and deployment environment</w:t>
            </w:r>
          </w:p>
        </w:tc>
        <w:tc>
          <w:tcPr>
            <w:tcW w:w="4313" w:type="dxa"/>
          </w:tcPr>
          <w:p w14:paraId="4C68CF38" w14:textId="46634DB7" w:rsidR="005D6A9F" w:rsidRDefault="00A61BF3">
            <w:pPr>
              <w:pStyle w:val="TableParagraph"/>
            </w:pPr>
            <w:r w:rsidRPr="00A61BF3">
              <w:t>Local System + Tableau Public Cloud + Flask Web Server</w:t>
            </w:r>
          </w:p>
        </w:tc>
      </w:tr>
    </w:tbl>
    <w:p w14:paraId="69EEC04E" w14:textId="77777777" w:rsidR="005D6A9F" w:rsidRDefault="005D6A9F">
      <w:pPr>
        <w:pStyle w:val="TableParagraph"/>
        <w:sectPr w:rsidR="005D6A9F">
          <w:pgSz w:w="16850" w:h="11920" w:orient="landscape"/>
          <w:pgMar w:top="1340" w:right="708" w:bottom="280" w:left="1417" w:header="720" w:footer="720" w:gutter="0"/>
          <w:cols w:space="720"/>
        </w:sectPr>
      </w:pPr>
    </w:p>
    <w:p w14:paraId="07544FE0" w14:textId="77777777" w:rsidR="005D6A9F" w:rsidRDefault="005D6A9F">
      <w:pPr>
        <w:rPr>
          <w:b/>
        </w:rPr>
      </w:pPr>
    </w:p>
    <w:p w14:paraId="4888E831" w14:textId="77777777" w:rsidR="005D6A9F" w:rsidRDefault="005D6A9F">
      <w:pPr>
        <w:spacing w:before="66"/>
        <w:rPr>
          <w:b/>
        </w:rPr>
      </w:pPr>
    </w:p>
    <w:p w14:paraId="474072E5" w14:textId="77777777" w:rsidR="005D6A9F" w:rsidRDefault="00000000">
      <w:pPr>
        <w:ind w:left="6"/>
        <w:rPr>
          <w:b/>
        </w:rPr>
      </w:pPr>
      <w:r>
        <w:rPr>
          <w:b/>
          <w:spacing w:val="-2"/>
        </w:rPr>
        <w:t>Table-2: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Characteristics:</w:t>
      </w:r>
    </w:p>
    <w:p w14:paraId="0E84A5E5" w14:textId="77777777" w:rsidR="005D6A9F" w:rsidRDefault="005D6A9F">
      <w:pPr>
        <w:rPr>
          <w:b/>
          <w:sz w:val="20"/>
        </w:rPr>
      </w:pPr>
    </w:p>
    <w:p w14:paraId="11DCE87C" w14:textId="77777777" w:rsidR="005D6A9F" w:rsidRDefault="005D6A9F">
      <w:pPr>
        <w:spacing w:before="16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464"/>
        <w:gridCol w:w="6029"/>
        <w:gridCol w:w="5331"/>
      </w:tblGrid>
      <w:tr w:rsidR="005D6A9F" w14:paraId="4A40F8C8" w14:textId="77777777">
        <w:trPr>
          <w:trHeight w:val="489"/>
        </w:trPr>
        <w:tc>
          <w:tcPr>
            <w:tcW w:w="720" w:type="dxa"/>
          </w:tcPr>
          <w:p w14:paraId="62CF898D" w14:textId="77777777" w:rsidR="005D6A9F" w:rsidRDefault="00000000">
            <w:pPr>
              <w:pStyle w:val="TableParagraph"/>
              <w:spacing w:before="44"/>
              <w:ind w:left="11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464" w:type="dxa"/>
          </w:tcPr>
          <w:p w14:paraId="4EDCE261" w14:textId="77777777" w:rsidR="005D6A9F" w:rsidRDefault="00000000">
            <w:pPr>
              <w:pStyle w:val="TableParagraph"/>
              <w:spacing w:before="44"/>
              <w:ind w:left="112"/>
              <w:rPr>
                <w:b/>
              </w:rPr>
            </w:pPr>
            <w:r>
              <w:rPr>
                <w:b/>
                <w:spacing w:val="-2"/>
              </w:rPr>
              <w:t>Characteristics</w:t>
            </w:r>
          </w:p>
        </w:tc>
        <w:tc>
          <w:tcPr>
            <w:tcW w:w="6029" w:type="dxa"/>
          </w:tcPr>
          <w:p w14:paraId="0AE57C42" w14:textId="77777777" w:rsidR="005D6A9F" w:rsidRDefault="00000000">
            <w:pPr>
              <w:pStyle w:val="TableParagraph"/>
              <w:spacing w:before="4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331" w:type="dxa"/>
          </w:tcPr>
          <w:p w14:paraId="20DC9B5D" w14:textId="77777777" w:rsidR="005D6A9F" w:rsidRDefault="00000000">
            <w:pPr>
              <w:pStyle w:val="TableParagraph"/>
              <w:spacing w:before="44"/>
              <w:ind w:left="117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5D6A9F" w14:paraId="14B02E0C" w14:textId="77777777">
        <w:trPr>
          <w:trHeight w:val="768"/>
        </w:trPr>
        <w:tc>
          <w:tcPr>
            <w:tcW w:w="720" w:type="dxa"/>
          </w:tcPr>
          <w:p w14:paraId="3994DAC3" w14:textId="77777777" w:rsidR="005D6A9F" w:rsidRDefault="00000000">
            <w:pPr>
              <w:pStyle w:val="TableParagraph"/>
              <w:spacing w:before="44"/>
              <w:ind w:left="115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2464" w:type="dxa"/>
          </w:tcPr>
          <w:p w14:paraId="1E9936F8" w14:textId="77777777" w:rsidR="005D6A9F" w:rsidRDefault="00000000">
            <w:pPr>
              <w:pStyle w:val="TableParagraph"/>
              <w:spacing w:before="49"/>
              <w:ind w:left="112"/>
            </w:pPr>
            <w:r>
              <w:rPr>
                <w:spacing w:val="-4"/>
              </w:rPr>
              <w:t>Open-Source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Frameworks</w:t>
            </w:r>
          </w:p>
        </w:tc>
        <w:tc>
          <w:tcPr>
            <w:tcW w:w="6029" w:type="dxa"/>
          </w:tcPr>
          <w:p w14:paraId="76DE908C" w14:textId="4539983F" w:rsidR="005D6A9F" w:rsidRDefault="00A61BF3">
            <w:pPr>
              <w:pStyle w:val="TableParagraph"/>
              <w:spacing w:before="49"/>
            </w:pPr>
            <w:r w:rsidRPr="00A61BF3">
              <w:t>Tools used for data cleaning, analysis, and visualization</w:t>
            </w:r>
          </w:p>
        </w:tc>
        <w:tc>
          <w:tcPr>
            <w:tcW w:w="5331" w:type="dxa"/>
          </w:tcPr>
          <w:p w14:paraId="535C3D80" w14:textId="22811AC8" w:rsidR="005D6A9F" w:rsidRDefault="00A61BF3">
            <w:pPr>
              <w:pStyle w:val="TableParagraph"/>
              <w:spacing w:before="49" w:line="259" w:lineRule="auto"/>
              <w:ind w:left="117" w:right="56"/>
            </w:pPr>
            <w:r w:rsidRPr="00A61BF3">
              <w:t>Python (Pandas, NumPy), MySQL, Tableau Public, Flask</w:t>
            </w:r>
          </w:p>
        </w:tc>
      </w:tr>
      <w:tr w:rsidR="005D6A9F" w14:paraId="174406AB" w14:textId="77777777">
        <w:trPr>
          <w:trHeight w:val="765"/>
        </w:trPr>
        <w:tc>
          <w:tcPr>
            <w:tcW w:w="720" w:type="dxa"/>
          </w:tcPr>
          <w:p w14:paraId="45E32DF8" w14:textId="77777777" w:rsidR="005D6A9F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2464" w:type="dxa"/>
          </w:tcPr>
          <w:p w14:paraId="376751FE" w14:textId="77777777" w:rsidR="005D6A9F" w:rsidRDefault="00000000">
            <w:pPr>
              <w:pStyle w:val="TableParagraph"/>
              <w:spacing w:before="51"/>
              <w:ind w:left="112"/>
            </w:pPr>
            <w:r>
              <w:rPr>
                <w:spacing w:val="-2"/>
              </w:rPr>
              <w:t>Security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6029" w:type="dxa"/>
          </w:tcPr>
          <w:p w14:paraId="11C16161" w14:textId="3830CC34" w:rsidR="005D6A9F" w:rsidRDefault="00A61BF3">
            <w:pPr>
              <w:pStyle w:val="TableParagraph"/>
              <w:spacing w:before="51" w:line="256" w:lineRule="auto"/>
            </w:pPr>
            <w:r w:rsidRPr="00A61BF3">
              <w:t>Secure database credentials, limited public exposure via Tableau Public</w:t>
            </w:r>
          </w:p>
        </w:tc>
        <w:tc>
          <w:tcPr>
            <w:tcW w:w="5331" w:type="dxa"/>
          </w:tcPr>
          <w:p w14:paraId="42C1937D" w14:textId="6F3276B0" w:rsidR="005D6A9F" w:rsidRDefault="00A61BF3">
            <w:pPr>
              <w:pStyle w:val="TableParagraph"/>
              <w:spacing w:before="51" w:line="256" w:lineRule="auto"/>
              <w:ind w:left="117"/>
            </w:pPr>
            <w:r w:rsidRPr="00A61BF3">
              <w:t>MySQL Authentication, Environment Variables</w:t>
            </w:r>
          </w:p>
        </w:tc>
      </w:tr>
      <w:tr w:rsidR="005D6A9F" w14:paraId="5791D040" w14:textId="77777777">
        <w:trPr>
          <w:trHeight w:val="765"/>
        </w:trPr>
        <w:tc>
          <w:tcPr>
            <w:tcW w:w="720" w:type="dxa"/>
          </w:tcPr>
          <w:p w14:paraId="27C082F3" w14:textId="77777777" w:rsidR="005D6A9F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  <w:tc>
          <w:tcPr>
            <w:tcW w:w="2464" w:type="dxa"/>
          </w:tcPr>
          <w:p w14:paraId="1F6C59EE" w14:textId="77777777" w:rsidR="005D6A9F" w:rsidRDefault="00000000">
            <w:pPr>
              <w:pStyle w:val="TableParagraph"/>
              <w:spacing w:before="49"/>
              <w:ind w:left="112"/>
            </w:pPr>
            <w:r>
              <w:rPr>
                <w:spacing w:val="-2"/>
              </w:rPr>
              <w:t>Scalable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6029" w:type="dxa"/>
          </w:tcPr>
          <w:p w14:paraId="1AC2B50A" w14:textId="0CB31871" w:rsidR="005D6A9F" w:rsidRDefault="00A61BF3">
            <w:pPr>
              <w:pStyle w:val="TableParagraph"/>
              <w:spacing w:before="51" w:line="256" w:lineRule="auto"/>
            </w:pPr>
            <w:r w:rsidRPr="00A61BF3">
              <w:t>Can scale by adding more fiscal years or integrating economic indicators</w:t>
            </w:r>
          </w:p>
        </w:tc>
        <w:tc>
          <w:tcPr>
            <w:tcW w:w="5331" w:type="dxa"/>
          </w:tcPr>
          <w:p w14:paraId="3AA7EF3D" w14:textId="568A2D6F" w:rsidR="005D6A9F" w:rsidRDefault="00A61BF3">
            <w:pPr>
              <w:pStyle w:val="TableParagraph"/>
              <w:spacing w:before="51" w:line="256" w:lineRule="auto"/>
              <w:ind w:left="117"/>
            </w:pPr>
            <w:r w:rsidRPr="00A61BF3">
              <w:t>MySQL (Scalable DB), Tableau Public Cloud</w:t>
            </w:r>
          </w:p>
        </w:tc>
      </w:tr>
      <w:tr w:rsidR="005D6A9F" w14:paraId="3ED7D4F1" w14:textId="77777777">
        <w:trPr>
          <w:trHeight w:val="768"/>
        </w:trPr>
        <w:tc>
          <w:tcPr>
            <w:tcW w:w="720" w:type="dxa"/>
          </w:tcPr>
          <w:p w14:paraId="0FEEFFF8" w14:textId="77777777" w:rsidR="005D6A9F" w:rsidRDefault="00000000">
            <w:pPr>
              <w:pStyle w:val="TableParagraph"/>
              <w:spacing w:before="44"/>
              <w:ind w:left="115"/>
              <w:rPr>
                <w:b/>
              </w:rPr>
            </w:pPr>
            <w:r>
              <w:rPr>
                <w:b/>
                <w:spacing w:val="-5"/>
              </w:rPr>
              <w:t>4.</w:t>
            </w:r>
          </w:p>
        </w:tc>
        <w:tc>
          <w:tcPr>
            <w:tcW w:w="2464" w:type="dxa"/>
          </w:tcPr>
          <w:p w14:paraId="5EDE82F7" w14:textId="77777777" w:rsidR="005D6A9F" w:rsidRDefault="00000000">
            <w:pPr>
              <w:pStyle w:val="TableParagraph"/>
              <w:spacing w:before="47"/>
              <w:ind w:left="112"/>
            </w:pPr>
            <w:r>
              <w:rPr>
                <w:spacing w:val="-2"/>
              </w:rPr>
              <w:t>Availability</w:t>
            </w:r>
          </w:p>
        </w:tc>
        <w:tc>
          <w:tcPr>
            <w:tcW w:w="6029" w:type="dxa"/>
          </w:tcPr>
          <w:p w14:paraId="19532E93" w14:textId="3FEE3D76" w:rsidR="005D6A9F" w:rsidRDefault="00A61BF3">
            <w:pPr>
              <w:pStyle w:val="TableParagraph"/>
              <w:spacing w:before="47"/>
            </w:pPr>
            <w:r w:rsidRPr="00A61BF3">
              <w:t>Accessible online via Tableau Public and Flask Web App</w:t>
            </w:r>
          </w:p>
        </w:tc>
        <w:tc>
          <w:tcPr>
            <w:tcW w:w="5331" w:type="dxa"/>
          </w:tcPr>
          <w:p w14:paraId="272E8602" w14:textId="1F0A3A39" w:rsidR="005D6A9F" w:rsidRDefault="00A61BF3">
            <w:pPr>
              <w:pStyle w:val="TableParagraph"/>
              <w:spacing w:before="47"/>
              <w:ind w:left="117"/>
            </w:pPr>
            <w:r w:rsidRPr="00A61BF3">
              <w:t>Tableau Public Cloud, Localhost Deployment</w:t>
            </w:r>
          </w:p>
        </w:tc>
      </w:tr>
      <w:tr w:rsidR="005D6A9F" w14:paraId="1D605D8F" w14:textId="77777777">
        <w:trPr>
          <w:trHeight w:val="765"/>
        </w:trPr>
        <w:tc>
          <w:tcPr>
            <w:tcW w:w="720" w:type="dxa"/>
          </w:tcPr>
          <w:p w14:paraId="7910EFB3" w14:textId="77777777" w:rsidR="005D6A9F" w:rsidRDefault="00000000">
            <w:pPr>
              <w:pStyle w:val="TableParagraph"/>
              <w:spacing w:before="44"/>
              <w:ind w:left="115"/>
              <w:rPr>
                <w:b/>
              </w:rPr>
            </w:pPr>
            <w:r>
              <w:rPr>
                <w:b/>
                <w:spacing w:val="-5"/>
              </w:rPr>
              <w:t>5.</w:t>
            </w:r>
          </w:p>
        </w:tc>
        <w:tc>
          <w:tcPr>
            <w:tcW w:w="2464" w:type="dxa"/>
          </w:tcPr>
          <w:p w14:paraId="19C8912D" w14:textId="2524F10B" w:rsidR="005D6A9F" w:rsidRDefault="00000000">
            <w:pPr>
              <w:pStyle w:val="TableParagraph"/>
              <w:ind w:left="112"/>
            </w:pPr>
            <w:r>
              <w:rPr>
                <w:spacing w:val="-2"/>
              </w:rPr>
              <w:t>Performance</w:t>
            </w:r>
            <w:r w:rsidR="00A61BF3">
              <w:rPr>
                <w:spacing w:val="-2"/>
              </w:rPr>
              <w:t xml:space="preserve"> </w:t>
            </w:r>
            <w:r w:rsidR="00A61BF3" w:rsidRPr="00A61BF3">
              <w:rPr>
                <w:spacing w:val="-2"/>
              </w:rPr>
              <w:t>Optimization</w:t>
            </w:r>
          </w:p>
        </w:tc>
        <w:tc>
          <w:tcPr>
            <w:tcW w:w="6029" w:type="dxa"/>
          </w:tcPr>
          <w:p w14:paraId="3E763B99" w14:textId="7F100637" w:rsidR="005D6A9F" w:rsidRDefault="00A61BF3">
            <w:pPr>
              <w:pStyle w:val="TableParagraph"/>
              <w:spacing w:before="49" w:line="259" w:lineRule="auto"/>
              <w:ind w:right="76"/>
            </w:pPr>
            <w:r w:rsidRPr="00A61BF3">
              <w:t>Optimized SQL queries, filtered data extracts, minimal heavy joins</w:t>
            </w:r>
          </w:p>
        </w:tc>
        <w:tc>
          <w:tcPr>
            <w:tcW w:w="5331" w:type="dxa"/>
          </w:tcPr>
          <w:p w14:paraId="58D924A9" w14:textId="56E41C63" w:rsidR="005D6A9F" w:rsidRDefault="00A61BF3">
            <w:pPr>
              <w:pStyle w:val="TableParagraph"/>
              <w:spacing w:before="49"/>
              <w:ind w:left="117"/>
            </w:pPr>
            <w:r w:rsidRPr="00A61BF3">
              <w:t>MySQL Indexing, Tableau Extract Mode</w:t>
            </w:r>
          </w:p>
        </w:tc>
      </w:tr>
    </w:tbl>
    <w:p w14:paraId="14F1FB96" w14:textId="77777777" w:rsidR="009C2D6D" w:rsidRDefault="009C2D6D"/>
    <w:sectPr w:rsidR="009C2D6D">
      <w:pgSz w:w="16850" w:h="1192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9F"/>
    <w:rsid w:val="00194FF9"/>
    <w:rsid w:val="00275995"/>
    <w:rsid w:val="00507485"/>
    <w:rsid w:val="005D6A9F"/>
    <w:rsid w:val="009C2D6D"/>
    <w:rsid w:val="00A61BF3"/>
    <w:rsid w:val="00CD2979"/>
    <w:rsid w:val="00E248DB"/>
    <w:rsid w:val="00EC29A7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FD47"/>
  <w15:docId w15:val="{B3D2634F-5B9A-4D3C-BFEF-5F7DD2B7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Katragadda Nagakavya</cp:lastModifiedBy>
  <cp:revision>4</cp:revision>
  <dcterms:created xsi:type="dcterms:W3CDTF">2026-02-17T10:21:00Z</dcterms:created>
  <dcterms:modified xsi:type="dcterms:W3CDTF">2026-02-18T16:53:00Z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