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
            <w:r>
              <w:rPr>
                <w:rFonts w:ascii="Arial" w:hAnsi="Arial"/>
              </w:rPr>
              <w:t>15 July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
            <w:r>
              <w:rPr/>
              <w:t>SWTID-2026-7507</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
            <w:r>
              <w:rPr/>
              <w:t>Darshan Ease</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Darshan Ease: DFD Level 0 (Context Diagram)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Darshan Ease:</w:t>
      </w:r>
      <w:hyperlink r:id="rId9">
        <w:r w:rsidDel="00000000" w:rsidR="00000000" w:rsidRPr="00000000">
          <w:rPr>
            <w:rFonts w:ascii="Arial" w:cs="Arial" w:eastAsia="Arial" w:hAnsi="Arial"/>
            <w:b w:val="1"/>
            <w:color w:val="0563c1"/>
            <w:u w:val="single"/>
            <w:rtl w:val="0"/>
          </w:rPr>
          <w:t>DFD Level 1 (Detailed)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
            <w:r>
              <w:rPr>
                <w:rFonts w:ascii="Arial" w:hAnsi="Arial"/>
                <w:sz w:val="20"/>
              </w:rPr>
              <w:t>Customer (Mobile user)</w:t>
            </w:r>
          </w:p>
        </w:tc>
        <w:tc>
          <w:tcPr/>
          <w:p>
            <w:r/>
            <w:r>
              <w:rPr>
                <w:rFonts w:ascii="Arial" w:hAnsi="Arial"/>
                <w:sz w:val="20"/>
              </w:rPr>
              <w:t>Registration</w:t>
            </w:r>
          </w:p>
        </w:tc>
        <w:tc>
          <w:tcPr/>
          <w:p>
            <w:r/>
            <w:r>
              <w:rPr>
                <w:rFonts w:ascii="Arial" w:hAnsi="Arial"/>
                <w:sz w:val="20"/>
              </w:rPr>
              <w:t>USN-1</w:t>
            </w:r>
          </w:p>
        </w:tc>
        <w:tc>
          <w:tcPr/>
          <w:p>
            <w:r/>
            <w:r>
              <w:rPr>
                <w:rFonts w:ascii="Arial" w:hAnsi="Arial"/>
                <w:sz w:val="20"/>
              </w:rPr>
              <w:t>As a pilgrim, I can register using my mobile number and verify via Aadhaar-linked OTP.</w:t>
            </w:r>
          </w:p>
        </w:tc>
        <w:tc>
          <w:tcPr/>
          <w:p>
            <w:r/>
            <w:r>
              <w:rPr>
                <w:rFonts w:ascii="Arial" w:hAnsi="Arial"/>
                <w:sz w:val="20"/>
              </w:rPr>
              <w:t>I can access my dashboard after successful OTP verification</w:t>
            </w:r>
          </w:p>
        </w:tc>
        <w:tc>
          <w:tcPr/>
          <w:p>
            <w:r/>
            <w:r>
              <w:rPr>
                <w:rFonts w:ascii="Arial" w:hAnsi="Arial"/>
                <w:sz w:val="20"/>
              </w:rPr>
              <w:t>High</w:t>
            </w:r>
          </w:p>
        </w:tc>
        <w:tc>
          <w:tcPr/>
          <w:p>
            <w:r/>
            <w:r>
              <w:rPr>
                <w:rFonts w:ascii="Arial" w:hAnsi="Arial"/>
                <w:sz w:val="20"/>
              </w:rPr>
              <w:t>Sprint-1</w:t>
            </w:r>
          </w:p>
        </w:tc>
      </w:tr>
      <w:tr>
        <w:trPr>
          <w:cantSplit w:val="0"/>
          <w:trHeight w:val="404" w:hRule="atLeast"/>
          <w:tblHeader w:val="0"/>
        </w:trPr>
        <w:tc>
          <w:tcPr/>
          <w:p>
            <w:r/>
            <w:r>
              <w:rPr/>
            </w:r>
          </w:p>
        </w:tc>
        <w:tc>
          <w:tcPr/>
          <w:p>
            <w:r/>
            <w:r>
              <w:rPr/>
            </w:r>
          </w:p>
        </w:tc>
        <w:tc>
          <w:tcPr/>
          <w:p>
            <w:r/>
            <w:r>
              <w:rPr>
                <w:rFonts w:ascii="Arial" w:hAnsi="Arial"/>
                <w:sz w:val="20"/>
              </w:rPr>
              <w:t>USN-2</w:t>
            </w:r>
          </w:p>
        </w:tc>
        <w:tc>
          <w:tcPr/>
          <w:p>
            <w:r/>
            <w:r>
              <w:rPr>
                <w:rFonts w:ascii="Arial" w:hAnsi="Arial"/>
                <w:sz w:val="20"/>
              </w:rPr>
              <w:t>As a pilgrim, I can register using my email and password.</w:t>
            </w:r>
          </w:p>
        </w:tc>
        <w:tc>
          <w:tcPr/>
          <w:p>
            <w:r/>
            <w:r>
              <w:rPr>
                <w:rFonts w:ascii="Arial" w:hAnsi="Arial"/>
                <w:sz w:val="20"/>
              </w:rPr>
              <w:t>I receive a confirmation email and can log in</w:t>
            </w:r>
          </w:p>
        </w:tc>
        <w:tc>
          <w:tcPr/>
          <w:p>
            <w:r/>
            <w:r>
              <w:rPr>
                <w:rFonts w:ascii="Arial" w:hAnsi="Arial"/>
                <w:sz w:val="20"/>
              </w:rPr>
              <w:t>Medium</w:t>
            </w:r>
          </w:p>
        </w:tc>
        <w:tc>
          <w:tcPr/>
          <w:p>
            <w:r/>
            <w:r>
              <w:rPr>
                <w:rFonts w:ascii="Arial" w:hAnsi="Arial"/>
                <w:sz w:val="20"/>
              </w:rPr>
              <w:t>Sprint-1</w:t>
            </w:r>
          </w:p>
        </w:tc>
      </w:tr>
      <w:tr>
        <w:trPr>
          <w:cantSplit w:val="0"/>
          <w:trHeight w:val="404" w:hRule="atLeast"/>
          <w:tblHeader w:val="0"/>
        </w:trPr>
        <w:tc>
          <w:tcPr/>
          <w:p>
            <w:r/>
            <w:r>
              <w:rPr/>
            </w:r>
          </w:p>
        </w:tc>
        <w:tc>
          <w:tcPr/>
          <w:p>
            <w:r/>
            <w:r>
              <w:rPr/>
              <w:t>Login</w:t>
            </w:r>
          </w:p>
        </w:tc>
        <w:tc>
          <w:tcPr/>
          <w:p>
            <w:r/>
            <w:r>
              <w:rPr>
                <w:rFonts w:ascii="Arial" w:hAnsi="Arial"/>
                <w:sz w:val="20"/>
              </w:rPr>
              <w:t>USN-3</w:t>
            </w:r>
          </w:p>
        </w:tc>
        <w:tc>
          <w:tcPr/>
          <w:p>
            <w:r/>
            <w:r>
              <w:rPr>
                <w:rFonts w:ascii="Arial" w:hAnsi="Arial"/>
                <w:sz w:val="20"/>
              </w:rPr>
              <w:t>As a pilgrim, I can log in using my registered mobile number and OTP.</w:t>
            </w:r>
          </w:p>
        </w:tc>
        <w:tc>
          <w:tcPr/>
          <w:p>
            <w:r/>
            <w:r>
              <w:rPr>
                <w:rFonts w:ascii="Arial" w:hAnsi="Arial"/>
                <w:sz w:val="20"/>
              </w:rPr>
              <w:t>I can access my dashboard after OTP verification</w:t>
            </w:r>
          </w:p>
        </w:tc>
        <w:tc>
          <w:tcPr/>
          <w:p>
            <w:r/>
            <w:r>
              <w:rPr>
                <w:rFonts w:ascii="Arial" w:hAnsi="Arial"/>
                <w:sz w:val="20"/>
              </w:rPr>
              <w:t>High</w:t>
            </w:r>
          </w:p>
        </w:tc>
        <w:tc>
          <w:tcPr/>
          <w:p>
            <w:r/>
            <w:r>
              <w:rPr>
                <w:rFonts w:ascii="Arial" w:hAnsi="Arial"/>
                <w:sz w:val="20"/>
              </w:rPr>
              <w:t>Sprint-1</w:t>
            </w:r>
          </w:p>
        </w:tc>
      </w:tr>
      <w:tr>
        <w:trPr>
          <w:cantSplit w:val="0"/>
          <w:trHeight w:val="404" w:hRule="atLeast"/>
          <w:tblHeader w:val="0"/>
        </w:trPr>
        <w:tc>
          <w:tcPr/>
          <w:p>
            <w:r/>
            <w:r>
              <w:rPr/>
            </w:r>
          </w:p>
        </w:tc>
        <w:tc>
          <w:tcPr/>
          <w:p>
            <w:r/>
            <w:r>
              <w:rPr/>
              <w:t>Slot Booking</w:t>
            </w:r>
          </w:p>
        </w:tc>
        <w:tc>
          <w:tcPr/>
          <w:p>
            <w:r/>
            <w:r>
              <w:rPr>
                <w:rFonts w:ascii="Arial" w:hAnsi="Arial"/>
                <w:sz w:val="20"/>
              </w:rPr>
              <w:t>USN-4</w:t>
            </w:r>
          </w:p>
        </w:tc>
        <w:tc>
          <w:tcPr/>
          <w:p>
            <w:r/>
            <w:r>
              <w:rPr>
                <w:rFonts w:ascii="Arial" w:hAnsi="Arial"/>
                <w:sz w:val="20"/>
              </w:rPr>
              <w:t>As a pilgrim, I can search for a temple and view available darshan slots.</w:t>
            </w:r>
          </w:p>
        </w:tc>
        <w:tc>
          <w:tcPr/>
          <w:p>
            <w:r/>
            <w:r>
              <w:rPr/>
              <w:t>I can see slot timings and remaining capacity</w:t>
            </w:r>
          </w:p>
        </w:tc>
        <w:tc>
          <w:tcPr/>
          <w:p>
            <w:r/>
            <w:r>
              <w:rPr>
                <w:rFonts w:ascii="Arial" w:hAnsi="Arial"/>
                <w:sz w:val="20"/>
              </w:rPr>
              <w:t>High</w:t>
            </w:r>
          </w:p>
        </w:tc>
        <w:tc>
          <w:tcPr/>
          <w:p>
            <w:r/>
            <w:r>
              <w:rPr>
                <w:rFonts w:ascii="Arial" w:hAnsi="Arial"/>
                <w:sz w:val="20"/>
              </w:rPr>
              <w:t>Sprint-1</w:t>
            </w:r>
          </w:p>
        </w:tc>
      </w:tr>
      <w:tr>
        <w:trPr>
          <w:cantSplit w:val="0"/>
          <w:trHeight w:val="404" w:hRule="atLeast"/>
          <w:tblHeader w:val="0"/>
        </w:trPr>
        <w:tc>
          <w:tcPr/>
          <w:p>
            <w:r/>
            <w:r>
              <w:rPr/>
            </w:r>
          </w:p>
        </w:tc>
        <w:tc>
          <w:tcPr/>
          <w:p>
            <w:r/>
            <w:r>
              <w:rPr>
                <w:rFonts w:ascii="Arial" w:hAnsi="Arial"/>
                <w:sz w:val="20"/>
              </w:rPr>
              <w:t>Slot Booking</w:t>
            </w:r>
          </w:p>
        </w:tc>
        <w:tc>
          <w:tcPr/>
          <w:p>
            <w:r/>
            <w:r>
              <w:rPr>
                <w:rFonts w:ascii="Arial" w:hAnsi="Arial"/>
                <w:sz w:val="20"/>
              </w:rPr>
              <w:t>USN-5</w:t>
            </w:r>
          </w:p>
        </w:tc>
        <w:tc>
          <w:tcPr/>
          <w:p>
            <w:r/>
            <w:r>
              <w:rPr>
                <w:rFonts w:ascii="Arial" w:hAnsi="Arial"/>
                <w:sz w:val="20"/>
              </w:rPr>
              <w:t>As a pilgrim, I can select a date, time slot and number of pilgrims, and book the slot.</w:t>
            </w:r>
          </w:p>
        </w:tc>
        <w:tc>
          <w:tcPr/>
          <w:p>
            <w:r/>
            <w:r>
              <w:rPr/>
              <w:t>I receive a booking confirmation and QR e-pass</w:t>
            </w:r>
          </w:p>
        </w:tc>
        <w:tc>
          <w:tcPr/>
          <w:p>
            <w:r/>
            <w:r>
              <w:rPr>
                <w:rFonts w:ascii="Arial" w:hAnsi="Arial"/>
                <w:sz w:val="20"/>
              </w:rPr>
              <w:t>High</w:t>
            </w:r>
          </w:p>
        </w:tc>
        <w:tc>
          <w:tcPr/>
          <w:p>
            <w:r/>
            <w:r>
              <w:rPr>
                <w:rFonts w:ascii="Arial" w:hAnsi="Arial"/>
                <w:sz w:val="20"/>
              </w:rPr>
              <w:t>Sprint-2</w:t>
            </w:r>
          </w:p>
        </w:tc>
      </w:tr>
      <w:tr>
        <w:trPr>
          <w:cantSplit w:val="0"/>
          <w:trHeight w:val="404" w:hRule="atLeast"/>
          <w:tblHeader w:val="0"/>
        </w:trPr>
        <w:tc>
          <w:tcPr/>
          <w:p>
            <w:r/>
            <w:r>
              <w:rPr/>
            </w:r>
          </w:p>
        </w:tc>
        <w:tc>
          <w:tcPr/>
          <w:p>
            <w:r/>
            <w:r>
              <w:rPr>
                <w:rFonts w:ascii="Arial" w:hAnsi="Arial"/>
                <w:sz w:val="20"/>
              </w:rPr>
              <w:t>Queue Status</w:t>
            </w:r>
          </w:p>
        </w:tc>
        <w:tc>
          <w:tcPr/>
          <w:p>
            <w:r/>
            <w:r>
              <w:rPr/>
              <w:t>USN-6</w:t>
            </w:r>
          </w:p>
        </w:tc>
        <w:tc>
          <w:tcPr/>
          <w:p>
            <w:r/>
            <w:r>
              <w:rPr/>
              <w:t>As a pilgrim, I can view my live queue position and estimated wait time.</w:t>
            </w:r>
          </w:p>
        </w:tc>
        <w:tc>
          <w:tcPr/>
          <w:p>
            <w:r/>
            <w:r>
              <w:rPr/>
              <w:t>I receive a turn alert notification when my turn is near</w:t>
            </w:r>
          </w:p>
        </w:tc>
        <w:tc>
          <w:tcPr/>
          <w:p>
            <w:r/>
            <w:r>
              <w:rPr/>
              <w:t>Medium</w:t>
            </w:r>
          </w:p>
        </w:tc>
        <w:tc>
          <w:tcPr/>
          <w:p>
            <w:r/>
            <w:r>
              <w:rPr/>
              <w:t>Sprint-2</w:t>
            </w:r>
          </w:p>
        </w:tc>
      </w:tr>
      <w:tr>
        <w:trPr>
          <w:cantSplit w:val="0"/>
          <w:trHeight w:val="404" w:hRule="atLeast"/>
          <w:tblHeader w:val="0"/>
        </w:trPr>
        <w:tc>
          <w:tcPr/>
          <w:p>
            <w:r/>
            <w:r>
              <w:rPr>
                <w:rFonts w:ascii="Arial" w:hAnsi="Arial"/>
                <w:sz w:val="20"/>
              </w:rPr>
              <w:t>Customer (Web user)</w:t>
            </w:r>
          </w:p>
        </w:tc>
        <w:tc>
          <w:tcPr/>
          <w:p>
            <w:r/>
            <w:r>
              <w:rPr/>
              <w:t>Payment</w:t>
            </w:r>
          </w:p>
        </w:tc>
        <w:tc>
          <w:tcPr/>
          <w:p>
            <w:r/>
            <w:r>
              <w:rPr/>
              <w:t>USN-7</w:t>
            </w:r>
          </w:p>
        </w:tc>
        <w:tc>
          <w:tcPr/>
          <w:p>
            <w:r/>
            <w:r>
              <w:rPr/>
              <w:t>As a pilgrim, I can pay the booking fee or make a donation online.</w:t>
            </w:r>
          </w:p>
        </w:tc>
        <w:tc>
          <w:tcPr/>
          <w:p>
            <w:r/>
            <w:r>
              <w:rPr/>
              <w:t>Payment is confirmed and reflected in my booking status</w:t>
            </w:r>
          </w:p>
        </w:tc>
        <w:tc>
          <w:tcPr/>
          <w:p>
            <w:r/>
            <w:r>
              <w:rPr/>
              <w:t>High</w:t>
            </w:r>
          </w:p>
        </w:tc>
        <w:tc>
          <w:tcPr/>
          <w:p>
            <w:r/>
            <w:r>
              <w:rPr/>
              <w:t>Sprint-2</w:t>
            </w:r>
          </w:p>
        </w:tc>
      </w:tr>
      <w:tr>
        <w:trPr>
          <w:cantSplit w:val="0"/>
          <w:trHeight w:val="404" w:hRule="atLeast"/>
          <w:tblHeader w:val="0"/>
        </w:trPr>
        <w:tc>
          <w:tcPr/>
          <w:p>
            <w:r/>
            <w:r>
              <w:rPr>
                <w:rFonts w:ascii="Arial" w:hAnsi="Arial"/>
                <w:sz w:val="20"/>
              </w:rPr>
            </w:r>
          </w:p>
        </w:tc>
        <w:tc>
          <w:tcPr/>
          <w:p>
            <w:r/>
            <w:r>
              <w:rPr/>
              <w:t>Prasad Order</w:t>
            </w:r>
          </w:p>
        </w:tc>
        <w:tc>
          <w:tcPr/>
          <w:p>
            <w:r/>
            <w:r>
              <w:rPr/>
              <w:t>USN-8</w:t>
            </w:r>
          </w:p>
        </w:tc>
        <w:tc>
          <w:tcPr/>
          <w:p>
            <w:r/>
            <w:r>
              <w:rPr/>
              <w:t>As a pilgrim, I can order prasad for home delivery after booking.</w:t>
            </w:r>
          </w:p>
        </w:tc>
        <w:tc>
          <w:tcPr/>
          <w:p>
            <w:r/>
            <w:r>
              <w:rPr/>
              <w:t>I receive an order confirmation with delivery tracking</w:t>
            </w:r>
          </w:p>
        </w:tc>
        <w:tc>
          <w:tcPr/>
          <w:p>
            <w:r/>
            <w:r>
              <w:rPr/>
              <w:t>Low</w:t>
            </w:r>
          </w:p>
        </w:tc>
        <w:tc>
          <w:tcPr/>
          <w:p>
            <w:r/>
            <w:r>
              <w:rPr/>
              <w:t>Sprint-3</w:t>
            </w:r>
          </w:p>
        </w:tc>
      </w:tr>
      <w:tr>
        <w:trPr>
          <w:cantSplit w:val="0"/>
          <w:trHeight w:val="388" w:hRule="atLeast"/>
          <w:tblHeader w:val="0"/>
        </w:trPr>
        <w:tc>
          <w:tcPr/>
          <w:p>
            <w:r/>
            <w:r>
              <w:rPr>
                <w:rFonts w:ascii="Arial" w:hAnsi="Arial"/>
                <w:sz w:val="20"/>
              </w:rPr>
              <w:t>Customer Care Executive</w:t>
            </w:r>
          </w:p>
        </w:tc>
        <w:tc>
          <w:tcPr/>
          <w:p>
            <w:r/>
            <w:r>
              <w:rPr/>
              <w:t>Support</w:t>
            </w:r>
          </w:p>
        </w:tc>
        <w:tc>
          <w:tcPr/>
          <w:p>
            <w:r/>
            <w:r>
              <w:rPr/>
              <w:t>USN-9</w:t>
            </w:r>
          </w:p>
        </w:tc>
        <w:tc>
          <w:tcPr/>
          <w:p>
            <w:r/>
            <w:r>
              <w:rPr/>
              <w:t>As a customer care executive, I can view and resolve pilgrim support tickets.</w:t>
            </w:r>
          </w:p>
        </w:tc>
        <w:tc>
          <w:tcPr/>
          <w:p>
            <w:r/>
            <w:r>
              <w:rPr/>
              <w:t>Ticket status is updated and the pilgrim is notified</w:t>
            </w:r>
          </w:p>
        </w:tc>
        <w:tc>
          <w:tcPr/>
          <w:p>
            <w:r/>
            <w:r>
              <w:rPr/>
              <w:t>Medium</w:t>
            </w:r>
          </w:p>
        </w:tc>
        <w:tc>
          <w:tcPr/>
          <w:p>
            <w:r/>
            <w:r>
              <w:rPr/>
              <w:t>Sprint-3</w:t>
            </w:r>
          </w:p>
        </w:tc>
      </w:tr>
      <w:tr>
        <w:trPr>
          <w:cantSplit w:val="0"/>
          <w:trHeight w:val="404" w:hRule="atLeast"/>
          <w:tblHeader w:val="0"/>
        </w:trPr>
        <w:tc>
          <w:tcPr/>
          <w:p>
            <w:r/>
            <w:r>
              <w:rPr/>
            </w:r>
          </w:p>
        </w:tc>
        <w:tc>
          <w:tcPr/>
          <w:p>
            <w:r/>
            <w:r>
              <w:rPr/>
              <w:t>Feedback</w:t>
            </w:r>
          </w:p>
        </w:tc>
        <w:tc>
          <w:tcPr/>
          <w:p>
            <w:r/>
            <w:r>
              <w:rPr/>
              <w:t>USN-10</w:t>
            </w:r>
          </w:p>
        </w:tc>
        <w:tc>
          <w:tcPr/>
          <w:p>
            <w:r/>
            <w:r>
              <w:rPr/>
              <w:t>As a customer care executive, I can view pilgrim feedback and ratings after darshan.</w:t>
            </w:r>
          </w:p>
        </w:tc>
        <w:tc>
          <w:tcPr/>
          <w:p>
            <w:r/>
            <w:r>
              <w:rPr/>
              <w:t>Feedback is logged against the booking record</w:t>
            </w:r>
          </w:p>
        </w:tc>
        <w:tc>
          <w:tcPr/>
          <w:p>
            <w:r/>
            <w:r>
              <w:rPr/>
              <w:t>Low</w:t>
            </w:r>
          </w:p>
        </w:tc>
        <w:tc>
          <w:tcPr/>
          <w:p>
            <w:r/>
            <w:r>
              <w:rPr/>
              <w:t>Sprint-3</w:t>
            </w:r>
          </w:p>
        </w:tc>
      </w:tr>
      <w:tr>
        <w:trPr>
          <w:cantSplit w:val="0"/>
          <w:trHeight w:val="404" w:hRule="atLeast"/>
          <w:tblHeader w:val="0"/>
        </w:trPr>
        <w:tc>
          <w:tcPr/>
          <w:p>
            <w:r/>
            <w:r>
              <w:rPr/>
              <w:t>Administrator</w:t>
            </w:r>
          </w:p>
        </w:tc>
        <w:tc>
          <w:tcPr/>
          <w:p>
            <w:r/>
            <w:r>
              <w:rPr/>
              <w:t>Slot Management</w:t>
            </w:r>
          </w:p>
        </w:tc>
        <w:tc>
          <w:tcPr/>
          <w:p>
            <w:r/>
            <w:r>
              <w:rPr/>
              <w:t>USN-11</w:t>
            </w:r>
          </w:p>
        </w:tc>
        <w:tc>
          <w:tcPr/>
          <w:p>
            <w:r/>
            <w:r>
              <w:rPr/>
              <w:t>As an administrator, I can configure darshan slot capacity and schedule.</w:t>
            </w:r>
          </w:p>
        </w:tc>
        <w:tc>
          <w:tcPr/>
          <w:p>
            <w:r/>
            <w:r>
              <w:rPr/>
              <w:t>Updated slots are reflected instantly for pilgrims</w:t>
            </w:r>
          </w:p>
        </w:tc>
        <w:tc>
          <w:tcPr/>
          <w:p>
            <w:r/>
            <w:r>
              <w:rPr/>
              <w:t>High</w:t>
            </w:r>
          </w:p>
        </w:tc>
        <w:tc>
          <w:tcPr/>
          <w:p>
            <w:r/>
            <w:r>
              <w:rPr/>
              <w:t>Sprint-1</w:t>
            </w:r>
          </w:p>
        </w:tc>
      </w:tr>
      <w:tr>
        <w:trPr>
          <w:cantSplit w:val="0"/>
          <w:trHeight w:val="404" w:hRule="atLeast"/>
          <w:tblHeader w:val="0"/>
        </w:trPr>
        <w:tc>
          <w:tcPr/>
          <w:p>
            <w:r/>
            <w:r>
              <w:rPr/>
            </w:r>
          </w:p>
        </w:tc>
        <w:tc>
          <w:tcPr/>
          <w:p>
            <w:r/>
            <w:r>
              <w:rPr/>
              <w:t>QR Validation</w:t>
            </w:r>
          </w:p>
        </w:tc>
        <w:tc>
          <w:tcPr/>
          <w:p>
            <w:r/>
            <w:r>
              <w:rPr/>
              <w:t>USN-12</w:t>
            </w:r>
          </w:p>
        </w:tc>
        <w:tc>
          <w:tcPr/>
          <w:p>
            <w:r/>
            <w:r>
              <w:rPr/>
              <w:t>As an administrator, I can scan and validate a pilgrim's QR e-pass at the temple entry.</w:t>
            </w:r>
          </w:p>
        </w:tc>
        <w:tc>
          <w:tcPr/>
          <w:p>
            <w:r/>
            <w:r>
              <w:rPr/>
              <w:t>Valid passes grant entry and mark the booking complete</w:t>
            </w:r>
          </w:p>
        </w:tc>
        <w:tc>
          <w:tcPr/>
          <w:p>
            <w:r/>
            <w:r>
              <w:rPr/>
              <w:t>High</w:t>
            </w:r>
          </w:p>
        </w:tc>
        <w:tc>
          <w:tcPr/>
          <w:p>
            <w:r/>
            <w:r>
              <w:rPr/>
              <w:t>Sprint-2</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c4model.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