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1993" w14:textId="5F6E8FA2" w:rsidR="00B333B0" w:rsidRPr="00B333B0" w:rsidRDefault="00B333B0" w:rsidP="00B333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3B0">
        <w:rPr>
          <w:rFonts w:ascii="Times New Roman" w:hAnsi="Times New Roman" w:cs="Times New Roman"/>
        </w:rPr>
        <w:t>Employees should receive an automatic increase in salary if the minimum salary for a job is</w:t>
      </w:r>
    </w:p>
    <w:p w14:paraId="5D7FFE55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increased. Implement this requirement through a trigger on the </w:t>
      </w:r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>table.</w:t>
      </w:r>
    </w:p>
    <w:p w14:paraId="124CEC3B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Create a stored procedure named </w:t>
      </w:r>
      <w:r>
        <w:rPr>
          <w:rFonts w:ascii="Courier" w:hAnsi="Courier" w:cs="Courier"/>
        </w:rPr>
        <w:t xml:space="preserve">UPD_EMP_SAL </w:t>
      </w:r>
      <w:r>
        <w:rPr>
          <w:rFonts w:ascii="Times New Roman" w:hAnsi="Times New Roman" w:cs="Times New Roman"/>
        </w:rPr>
        <w:t>to update the salary amount. This</w:t>
      </w:r>
    </w:p>
    <w:p w14:paraId="2C0F55BF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accepts two parameters: the job ID for which salary has to be updated, and the</w:t>
      </w:r>
    </w:p>
    <w:p w14:paraId="635950B5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minimum salary for this job ID. This procedure is executed from the trigger on the</w:t>
      </w:r>
    </w:p>
    <w:p w14:paraId="747A252A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>table.</w:t>
      </w:r>
    </w:p>
    <w:p w14:paraId="0CF0AE4D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Create a row trigger named </w:t>
      </w:r>
      <w:r>
        <w:rPr>
          <w:rFonts w:ascii="Courier" w:hAnsi="Courier" w:cs="Courier"/>
        </w:rPr>
        <w:t xml:space="preserve">UPDATE_EMP_SALARY </w:t>
      </w:r>
      <w:r>
        <w:rPr>
          <w:rFonts w:ascii="Times New Roman" w:hAnsi="Times New Roman" w:cs="Times New Roman"/>
        </w:rPr>
        <w:t xml:space="preserve">on the </w:t>
      </w:r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>table that invokes the</w:t>
      </w:r>
    </w:p>
    <w:p w14:paraId="085B8523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 </w:t>
      </w:r>
      <w:r>
        <w:rPr>
          <w:rFonts w:ascii="Courier" w:hAnsi="Courier" w:cs="Courier"/>
        </w:rPr>
        <w:t>UPD_EMP_SAL</w:t>
      </w:r>
      <w:r>
        <w:rPr>
          <w:rFonts w:ascii="Times New Roman" w:hAnsi="Times New Roman" w:cs="Times New Roman"/>
        </w:rPr>
        <w:t xml:space="preserve">, when the minimum salary in the </w:t>
      </w:r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>table is updated for a</w:t>
      </w:r>
    </w:p>
    <w:p w14:paraId="3A0F35EE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specified job ID.</w:t>
      </w:r>
    </w:p>
    <w:p w14:paraId="7494B75C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Query the </w:t>
      </w:r>
      <w:r>
        <w:rPr>
          <w:rFonts w:ascii="Courier" w:hAnsi="Courier" w:cs="Courier"/>
        </w:rPr>
        <w:t xml:space="preserve">EMPLOYEES </w:t>
      </w:r>
      <w:r>
        <w:rPr>
          <w:rFonts w:ascii="Times New Roman" w:hAnsi="Times New Roman" w:cs="Times New Roman"/>
        </w:rPr>
        <w:t>table to see the current salary for employees who are</w:t>
      </w:r>
    </w:p>
    <w:p w14:paraId="084B44B4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programmers.</w:t>
      </w:r>
    </w:p>
    <w:p w14:paraId="4A975FAB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C3DF864" w14:textId="26E4EA1D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5E14B9D" wp14:editId="58D2B7E0">
            <wp:extent cx="50927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E2ED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Increase the minimum salary for the Programmer job from 4,000 to 5,000.</w:t>
      </w:r>
    </w:p>
    <w:p w14:paraId="19048CB2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Employee Lorentz (employee ID 107) had a salary of less than 4,500. Verify that her</w:t>
      </w:r>
    </w:p>
    <w:p w14:paraId="5E964009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 has been increased to the new minimum of 5,000.</w:t>
      </w:r>
    </w:p>
    <w:p w14:paraId="45237C06" w14:textId="7C47C266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F1E948E" wp14:editId="684A0FA9">
            <wp:extent cx="51308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DB73" w14:textId="77777777" w:rsidR="00B333B0" w:rsidRDefault="00B333B0" w:rsidP="00B3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269BFB" w14:textId="77777777" w:rsidR="009A2019" w:rsidRDefault="009A2019"/>
    <w:sectPr w:rsidR="009A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AD1"/>
    <w:multiLevelType w:val="hybridMultilevel"/>
    <w:tmpl w:val="A44223B6"/>
    <w:lvl w:ilvl="0" w:tplc="E8885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75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B0"/>
    <w:rsid w:val="009A2019"/>
    <w:rsid w:val="00B3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3F33"/>
  <w15:chartTrackingRefBased/>
  <w15:docId w15:val="{5C45B928-67CA-44AA-8147-EEE982F6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2022-08-01T05:14:00Z</dcterms:created>
  <dcterms:modified xsi:type="dcterms:W3CDTF">2022-08-01T05:14:00Z</dcterms:modified>
</cp:coreProperties>
</file>