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03DB5" w14:textId="24E7EBC6" w:rsidR="0048473E" w:rsidRPr="0048473E" w:rsidRDefault="00DC2C5F" w:rsidP="0048473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NAGAMOKSHITH KODURU</w:t>
      </w:r>
    </w:p>
    <w:p w14:paraId="424E670B" w14:textId="4B5C9704" w:rsidR="0048473E" w:rsidRPr="0048473E" w:rsidRDefault="0048473E" w:rsidP="004847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473E">
        <w:rPr>
          <w:rFonts w:ascii="Times New Roman" w:hAnsi="Times New Roman" w:cs="Times New Roman"/>
          <w:b/>
          <w:bCs/>
          <w:sz w:val="28"/>
          <w:szCs w:val="28"/>
        </w:rPr>
        <w:t>1924240</w:t>
      </w:r>
      <w:r w:rsidR="00DC2C5F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48473E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445C32B4" w14:textId="731C3833" w:rsidR="0048473E" w:rsidRPr="0048473E" w:rsidRDefault="0048473E" w:rsidP="004847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473E">
        <w:rPr>
          <w:rFonts w:ascii="Times New Roman" w:hAnsi="Times New Roman" w:cs="Times New Roman"/>
          <w:b/>
          <w:bCs/>
          <w:sz w:val="28"/>
          <w:szCs w:val="28"/>
        </w:rPr>
        <w:t>1. CASE STUDY: MONTHLY HOSPITAL PATIENT VISITS</w:t>
      </w:r>
    </w:p>
    <w:p w14:paraId="2011F73D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833"/>
      </w:tblGrid>
      <w:tr w:rsidR="0048473E" w:rsidRPr="0048473E" w14:paraId="782535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69C73" w14:textId="77777777" w:rsidR="0048473E" w:rsidRPr="0048473E" w:rsidRDefault="0048473E" w:rsidP="0048473E">
            <w:pPr>
              <w:rPr>
                <w:rFonts w:ascii="Times New Roman" w:hAnsi="Times New Roman" w:cs="Times New Roman"/>
                <w:b/>
                <w:bCs/>
              </w:rPr>
            </w:pPr>
            <w:r w:rsidRPr="0048473E">
              <w:rPr>
                <w:rFonts w:ascii="Times New Roman" w:hAnsi="Times New Roman" w:cs="Times New Roman"/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6BECD7F1" w14:textId="77777777" w:rsidR="0048473E" w:rsidRPr="0048473E" w:rsidRDefault="0048473E" w:rsidP="0048473E">
            <w:pPr>
              <w:rPr>
                <w:rFonts w:ascii="Times New Roman" w:hAnsi="Times New Roman" w:cs="Times New Roman"/>
                <w:b/>
                <w:bCs/>
              </w:rPr>
            </w:pPr>
            <w:r w:rsidRPr="0048473E">
              <w:rPr>
                <w:rFonts w:ascii="Times New Roman" w:hAnsi="Times New Roman" w:cs="Times New Roman"/>
                <w:b/>
                <w:bCs/>
              </w:rPr>
              <w:t>Patients</w:t>
            </w:r>
          </w:p>
        </w:tc>
      </w:tr>
      <w:tr w:rsidR="0048473E" w:rsidRPr="0048473E" w14:paraId="7A154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5B4B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2B6919F3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1200</w:t>
            </w:r>
          </w:p>
        </w:tc>
      </w:tr>
      <w:tr w:rsidR="0048473E" w:rsidRPr="0048473E" w14:paraId="0B79D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CAFDD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2AD36942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1350</w:t>
            </w:r>
          </w:p>
        </w:tc>
      </w:tr>
      <w:tr w:rsidR="0048473E" w:rsidRPr="0048473E" w14:paraId="74068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0726B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14:paraId="49A25793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1500</w:t>
            </w:r>
          </w:p>
        </w:tc>
      </w:tr>
      <w:tr w:rsidR="0048473E" w:rsidRPr="0048473E" w14:paraId="4D91E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11FEB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Apr</w:t>
            </w:r>
          </w:p>
        </w:tc>
        <w:tc>
          <w:tcPr>
            <w:tcW w:w="0" w:type="auto"/>
            <w:vAlign w:val="center"/>
            <w:hideMark/>
          </w:tcPr>
          <w:p w14:paraId="328258B5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1450</w:t>
            </w:r>
          </w:p>
        </w:tc>
      </w:tr>
      <w:tr w:rsidR="0048473E" w:rsidRPr="0048473E" w14:paraId="0C0F4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F5AB6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14:paraId="5AE7DCD2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1700</w:t>
            </w:r>
          </w:p>
        </w:tc>
      </w:tr>
      <w:tr w:rsidR="0048473E" w:rsidRPr="0048473E" w14:paraId="0F4A4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74162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Jun</w:t>
            </w:r>
          </w:p>
        </w:tc>
        <w:tc>
          <w:tcPr>
            <w:tcW w:w="0" w:type="auto"/>
            <w:vAlign w:val="center"/>
            <w:hideMark/>
          </w:tcPr>
          <w:p w14:paraId="1FE42ACA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1850</w:t>
            </w:r>
          </w:p>
        </w:tc>
      </w:tr>
    </w:tbl>
    <w:p w14:paraId="2F9B2642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Answers</w:t>
      </w:r>
    </w:p>
    <w:p w14:paraId="6E176F91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1. Which visualization is most suitable?</w:t>
      </w:r>
    </w:p>
    <w:p w14:paraId="141FF35B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Line Chart</w:t>
      </w:r>
    </w:p>
    <w:p w14:paraId="28C7B045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Reason:</w:t>
      </w:r>
      <w:r w:rsidRPr="0048473E">
        <w:rPr>
          <w:rFonts w:ascii="Times New Roman" w:hAnsi="Times New Roman" w:cs="Times New Roman"/>
        </w:rPr>
        <w:t xml:space="preserve"> A line chart clearly shows changes in patient visits over time.</w:t>
      </w:r>
    </w:p>
    <w:p w14:paraId="0FC2021D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2. What trend can be observed?</w:t>
      </w:r>
    </w:p>
    <w:p w14:paraId="20D7CB1C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The number of patients generally increases from January to June, with a slight decrease in April.</w:t>
      </w:r>
    </w:p>
    <w:p w14:paraId="1197A9F8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3. Identify the month with the highest patient count.</w:t>
      </w:r>
    </w:p>
    <w:p w14:paraId="02605CCC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June (1850 patients)</w:t>
      </w:r>
    </w:p>
    <w:p w14:paraId="45D4BF72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4. Predict whether visits are increasing or decreasing.</w:t>
      </w:r>
    </w:p>
    <w:p w14:paraId="0DC1613F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Increasing overall.</w:t>
      </w:r>
    </w:p>
    <w:p w14:paraId="4EBC566C" w14:textId="77777777" w:rsidR="0048473E" w:rsidRPr="0048473E" w:rsidRDefault="00000000" w:rsidP="004847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AB4F3FF">
          <v:rect id="_x0000_i1025" style="width:0;height:1.5pt" o:hralign="center" o:hrstd="t" o:hr="t" fillcolor="#a0a0a0" stroked="f"/>
        </w:pict>
      </w:r>
    </w:p>
    <w:p w14:paraId="2A4C5157" w14:textId="40D911BE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2. CASE STUDY: STUDY HOURS VS EXAM MARKS</w:t>
      </w:r>
    </w:p>
    <w:p w14:paraId="4CD943DB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253"/>
        <w:gridCol w:w="699"/>
      </w:tblGrid>
      <w:tr w:rsidR="0048473E" w:rsidRPr="0048473E" w14:paraId="6ACF83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D0CD0" w14:textId="77777777" w:rsidR="0048473E" w:rsidRPr="0048473E" w:rsidRDefault="0048473E" w:rsidP="0048473E">
            <w:pPr>
              <w:rPr>
                <w:rFonts w:ascii="Times New Roman" w:hAnsi="Times New Roman" w:cs="Times New Roman"/>
                <w:b/>
                <w:bCs/>
              </w:rPr>
            </w:pPr>
            <w:r w:rsidRPr="0048473E">
              <w:rPr>
                <w:rFonts w:ascii="Times New Roman" w:hAnsi="Times New Roman" w:cs="Times New Roman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7DB162BF" w14:textId="77777777" w:rsidR="0048473E" w:rsidRPr="0048473E" w:rsidRDefault="0048473E" w:rsidP="0048473E">
            <w:pPr>
              <w:rPr>
                <w:rFonts w:ascii="Times New Roman" w:hAnsi="Times New Roman" w:cs="Times New Roman"/>
                <w:b/>
                <w:bCs/>
              </w:rPr>
            </w:pPr>
            <w:r w:rsidRPr="0048473E">
              <w:rPr>
                <w:rFonts w:ascii="Times New Roman" w:hAnsi="Times New Roman" w:cs="Times New Roman"/>
                <w:b/>
                <w:bCs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19263BC4" w14:textId="77777777" w:rsidR="0048473E" w:rsidRPr="0048473E" w:rsidRDefault="0048473E" w:rsidP="0048473E">
            <w:pPr>
              <w:rPr>
                <w:rFonts w:ascii="Times New Roman" w:hAnsi="Times New Roman" w:cs="Times New Roman"/>
                <w:b/>
                <w:bCs/>
              </w:rPr>
            </w:pPr>
            <w:r w:rsidRPr="0048473E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48473E" w:rsidRPr="0048473E" w14:paraId="43CE9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F3E43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C046995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53396A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45</w:t>
            </w:r>
          </w:p>
        </w:tc>
      </w:tr>
      <w:tr w:rsidR="0048473E" w:rsidRPr="0048473E" w14:paraId="7B131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EBCF3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E63A52C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C45C3C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52</w:t>
            </w:r>
          </w:p>
        </w:tc>
      </w:tr>
      <w:tr w:rsidR="0048473E" w:rsidRPr="0048473E" w14:paraId="7847D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4852A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7E56FF4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04B95C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58</w:t>
            </w:r>
          </w:p>
        </w:tc>
      </w:tr>
      <w:tr w:rsidR="0048473E" w:rsidRPr="0048473E" w14:paraId="58170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56175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D48CC00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C6F7A3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68</w:t>
            </w:r>
          </w:p>
        </w:tc>
      </w:tr>
      <w:tr w:rsidR="0048473E" w:rsidRPr="0048473E" w14:paraId="56CFB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E3B10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lastRenderedPageBreak/>
              <w:t>E</w:t>
            </w:r>
          </w:p>
        </w:tc>
        <w:tc>
          <w:tcPr>
            <w:tcW w:w="0" w:type="auto"/>
            <w:vAlign w:val="center"/>
            <w:hideMark/>
          </w:tcPr>
          <w:p w14:paraId="197C85AB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920B514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82</w:t>
            </w:r>
          </w:p>
        </w:tc>
      </w:tr>
    </w:tbl>
    <w:p w14:paraId="79A4BDF2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Answers</w:t>
      </w:r>
    </w:p>
    <w:p w14:paraId="4017E733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1. Which chart is appropriate?</w:t>
      </w:r>
    </w:p>
    <w:p w14:paraId="700D53C9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Scatter Plot</w:t>
      </w:r>
    </w:p>
    <w:p w14:paraId="4A543211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Reason:</w:t>
      </w:r>
      <w:r w:rsidRPr="0048473E">
        <w:rPr>
          <w:rFonts w:ascii="Times New Roman" w:hAnsi="Times New Roman" w:cs="Times New Roman"/>
        </w:rPr>
        <w:t xml:space="preserve"> It shows the relationship between two numerical variables.</w:t>
      </w:r>
    </w:p>
    <w:p w14:paraId="1B118D52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2. Is there a positive or negative relationship?</w:t>
      </w:r>
    </w:p>
    <w:p w14:paraId="0B673FC9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Positive relationship.</w:t>
      </w:r>
    </w:p>
    <w:p w14:paraId="1306AFF4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Explanation:</w:t>
      </w:r>
      <w:r w:rsidRPr="0048473E">
        <w:rPr>
          <w:rFonts w:ascii="Times New Roman" w:hAnsi="Times New Roman" w:cs="Times New Roman"/>
        </w:rPr>
        <w:t xml:space="preserve"> As study hours increase, marks also increase.</w:t>
      </w:r>
    </w:p>
    <w:p w14:paraId="0298E462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3. Which student is an outlier, if any?</w:t>
      </w:r>
    </w:p>
    <w:p w14:paraId="3E7E34AE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No clear outlier.</w:t>
      </w:r>
    </w:p>
    <w:p w14:paraId="0AB7D015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4. Can marks be predicted from study hours?</w:t>
      </w:r>
    </w:p>
    <w:p w14:paraId="48B66A14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Yes. Since there is a strong positive relationship, marks can be predicted using regression.</w:t>
      </w:r>
    </w:p>
    <w:p w14:paraId="191060CD" w14:textId="77777777" w:rsidR="0048473E" w:rsidRPr="0048473E" w:rsidRDefault="00000000" w:rsidP="004847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B015141">
          <v:rect id="_x0000_i1026" style="width:0;height:1.5pt" o:hralign="center" o:hrstd="t" o:hr="t" fillcolor="#a0a0a0" stroked="f"/>
        </w:pict>
      </w:r>
    </w:p>
    <w:p w14:paraId="245E62A7" w14:textId="2472F681" w:rsidR="0048473E" w:rsidRPr="0048473E" w:rsidRDefault="0048473E" w:rsidP="0048473E">
      <w:pPr>
        <w:tabs>
          <w:tab w:val="left" w:pos="70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8473E">
        <w:rPr>
          <w:rFonts w:ascii="Times New Roman" w:hAnsi="Times New Roman" w:cs="Times New Roman"/>
          <w:b/>
          <w:bCs/>
          <w:sz w:val="24"/>
          <w:szCs w:val="24"/>
        </w:rPr>
        <w:t>3. CASE STUDY: EMPLOYEE SALARY DISTRIBUTION</w:t>
      </w:r>
    </w:p>
    <w:p w14:paraId="53FB73C3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Data (₹ Thousands)</w:t>
      </w:r>
    </w:p>
    <w:p w14:paraId="7094EA89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25, 28, 30, 32, 35, 35, 36, 38, 40, 42, 45, 48, 50, 52, 55, 60, 65, 70</w:t>
      </w:r>
    </w:p>
    <w:p w14:paraId="1BF67CC9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Answers</w:t>
      </w:r>
    </w:p>
    <w:p w14:paraId="5A1DFDF7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1. Which graph should be used?</w:t>
      </w:r>
    </w:p>
    <w:p w14:paraId="4BA4C97E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Histogram</w:t>
      </w:r>
    </w:p>
    <w:p w14:paraId="0BD2BBAC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Reason:</w:t>
      </w:r>
      <w:r w:rsidRPr="0048473E">
        <w:rPr>
          <w:rFonts w:ascii="Times New Roman" w:hAnsi="Times New Roman" w:cs="Times New Roman"/>
        </w:rPr>
        <w:t xml:space="preserve"> Histograms show the distribution of continuous data.</w:t>
      </w:r>
    </w:p>
    <w:p w14:paraId="2E76613E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2. In which salary range do most employees fall?</w:t>
      </w:r>
    </w:p>
    <w:p w14:paraId="0E7D645D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₹30K–₹50K</w:t>
      </w:r>
    </w:p>
    <w:p w14:paraId="7B7FF948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3. Is the distribution symmetric or skewed?</w:t>
      </w:r>
    </w:p>
    <w:p w14:paraId="778B3384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Slightly right-skewed (positive skew).</w:t>
      </w:r>
    </w:p>
    <w:p w14:paraId="3244529A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4. Are there any salary ranges with very few employees?</w:t>
      </w:r>
    </w:p>
    <w:p w14:paraId="0221BD55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Yes. The higher salary ranges (₹60K–₹70K) have fewer employees.</w:t>
      </w:r>
    </w:p>
    <w:p w14:paraId="6369221F" w14:textId="77777777" w:rsidR="0048473E" w:rsidRPr="0048473E" w:rsidRDefault="00000000" w:rsidP="004847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971FBA">
          <v:rect id="_x0000_i1027" style="width:0;height:1.5pt" o:hralign="center" o:hrstd="t" o:hr="t" fillcolor="#a0a0a0" stroked="f"/>
        </w:pict>
      </w:r>
    </w:p>
    <w:p w14:paraId="28C97FB7" w14:textId="77777777" w:rsidR="0048473E" w:rsidRDefault="0048473E" w:rsidP="0048473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164075" w14:textId="77777777" w:rsidR="0048473E" w:rsidRDefault="0048473E" w:rsidP="0048473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165A46" w14:textId="77777777" w:rsidR="0048473E" w:rsidRDefault="0048473E" w:rsidP="0048473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4EDA9A" w14:textId="59B3C841" w:rsidR="0048473E" w:rsidRPr="0048473E" w:rsidRDefault="0048473E" w:rsidP="004847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473E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CASE STUDY: FAVORITE PROGRAMMING LANGUAGE</w:t>
      </w:r>
    </w:p>
    <w:p w14:paraId="13252089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895"/>
      </w:tblGrid>
      <w:tr w:rsidR="0048473E" w:rsidRPr="0048473E" w14:paraId="766204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DF267" w14:textId="77777777" w:rsidR="0048473E" w:rsidRPr="0048473E" w:rsidRDefault="0048473E" w:rsidP="0048473E">
            <w:pPr>
              <w:rPr>
                <w:rFonts w:ascii="Times New Roman" w:hAnsi="Times New Roman" w:cs="Times New Roman"/>
                <w:b/>
                <w:bCs/>
              </w:rPr>
            </w:pPr>
            <w:r w:rsidRPr="0048473E">
              <w:rPr>
                <w:rFonts w:ascii="Times New Roman" w:hAnsi="Times New Roman" w:cs="Times New Roman"/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39290999" w14:textId="77777777" w:rsidR="0048473E" w:rsidRPr="0048473E" w:rsidRDefault="0048473E" w:rsidP="0048473E">
            <w:pPr>
              <w:rPr>
                <w:rFonts w:ascii="Times New Roman" w:hAnsi="Times New Roman" w:cs="Times New Roman"/>
                <w:b/>
                <w:bCs/>
              </w:rPr>
            </w:pPr>
            <w:r w:rsidRPr="0048473E">
              <w:rPr>
                <w:rFonts w:ascii="Times New Roman" w:hAnsi="Times New Roman" w:cs="Times New Roman"/>
                <w:b/>
                <w:bCs/>
              </w:rPr>
              <w:t>Students</w:t>
            </w:r>
          </w:p>
        </w:tc>
      </w:tr>
      <w:tr w:rsidR="0048473E" w:rsidRPr="0048473E" w14:paraId="3285D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58A7D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51AE9B3A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80</w:t>
            </w:r>
          </w:p>
        </w:tc>
      </w:tr>
      <w:tr w:rsidR="0048473E" w:rsidRPr="0048473E" w14:paraId="74B80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DFB04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2603A404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50</w:t>
            </w:r>
          </w:p>
        </w:tc>
      </w:tr>
      <w:tr w:rsidR="0048473E" w:rsidRPr="0048473E" w14:paraId="2EEB5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8DC3F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14:paraId="7EB633BA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30</w:t>
            </w:r>
          </w:p>
        </w:tc>
      </w:tr>
      <w:tr w:rsidR="0048473E" w:rsidRPr="0048473E" w14:paraId="5AC6F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24B70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79E4D4DC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25</w:t>
            </w:r>
          </w:p>
        </w:tc>
      </w:tr>
      <w:tr w:rsidR="0048473E" w:rsidRPr="0048473E" w14:paraId="6565F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7636D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0BE08D8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15</w:t>
            </w:r>
          </w:p>
        </w:tc>
      </w:tr>
    </w:tbl>
    <w:p w14:paraId="146C0801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Answers</w:t>
      </w:r>
    </w:p>
    <w:p w14:paraId="0F7BBBB3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1. Which visualization is suitable?</w:t>
      </w:r>
    </w:p>
    <w:p w14:paraId="18DC7162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Bar Chart</w:t>
      </w:r>
    </w:p>
    <w:p w14:paraId="5BF68EA6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i/>
          <w:iCs/>
        </w:rPr>
        <w:t>(Pie Chart can also be used to show proportions.)</w:t>
      </w:r>
    </w:p>
    <w:p w14:paraId="1CCB4C2D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2. Which language is most popular?</w:t>
      </w:r>
    </w:p>
    <w:p w14:paraId="3E3613F8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Python (80 students)</w:t>
      </w:r>
    </w:p>
    <w:p w14:paraId="3BA8DEB8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3. Which language is least preferred?</w:t>
      </w:r>
    </w:p>
    <w:p w14:paraId="58751993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R (15 students)</w:t>
      </w:r>
    </w:p>
    <w:p w14:paraId="1F63095A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4. Compare Python and Java popularity.</w:t>
      </w:r>
    </w:p>
    <w:p w14:paraId="356A7938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Python is preferred by </w:t>
      </w:r>
      <w:r w:rsidRPr="0048473E">
        <w:rPr>
          <w:rFonts w:ascii="Times New Roman" w:hAnsi="Times New Roman" w:cs="Times New Roman"/>
          <w:b/>
          <w:bCs/>
        </w:rPr>
        <w:t>30 more students</w:t>
      </w:r>
      <w:r w:rsidRPr="0048473E">
        <w:rPr>
          <w:rFonts w:ascii="Times New Roman" w:hAnsi="Times New Roman" w:cs="Times New Roman"/>
        </w:rPr>
        <w:t xml:space="preserve"> than Java (80 vs 50).</w:t>
      </w:r>
    </w:p>
    <w:p w14:paraId="50B923AC" w14:textId="77777777" w:rsidR="0048473E" w:rsidRPr="0048473E" w:rsidRDefault="00000000" w:rsidP="004847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A8F8D0">
          <v:rect id="_x0000_i1028" style="width:0;height:1.5pt" o:hralign="center" o:hrstd="t" o:hr="t" fillcolor="#a0a0a0" stroked="f"/>
        </w:pict>
      </w:r>
    </w:p>
    <w:p w14:paraId="699A5E84" w14:textId="5A0CDAD7" w:rsidR="0048473E" w:rsidRPr="0048473E" w:rsidRDefault="0048473E" w:rsidP="004847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473E">
        <w:rPr>
          <w:rFonts w:ascii="Times New Roman" w:hAnsi="Times New Roman" w:cs="Times New Roman"/>
          <w:b/>
          <w:bCs/>
          <w:sz w:val="28"/>
          <w:szCs w:val="28"/>
        </w:rPr>
        <w:t>5. CASE STUDY: HOUSEHOLD MONTHLY EXPENSES</w:t>
      </w:r>
    </w:p>
    <w:p w14:paraId="6228D068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1279"/>
      </w:tblGrid>
      <w:tr w:rsidR="0048473E" w:rsidRPr="0048473E" w14:paraId="48A8C1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0198B" w14:textId="77777777" w:rsidR="0048473E" w:rsidRPr="0048473E" w:rsidRDefault="0048473E" w:rsidP="0048473E">
            <w:pPr>
              <w:rPr>
                <w:rFonts w:ascii="Times New Roman" w:hAnsi="Times New Roman" w:cs="Times New Roman"/>
                <w:b/>
                <w:bCs/>
              </w:rPr>
            </w:pPr>
            <w:r w:rsidRPr="0048473E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470DBB1" w14:textId="77777777" w:rsidR="0048473E" w:rsidRPr="0048473E" w:rsidRDefault="0048473E" w:rsidP="0048473E">
            <w:pPr>
              <w:rPr>
                <w:rFonts w:ascii="Times New Roman" w:hAnsi="Times New Roman" w:cs="Times New Roman"/>
                <w:b/>
                <w:bCs/>
              </w:rPr>
            </w:pPr>
            <w:r w:rsidRPr="0048473E">
              <w:rPr>
                <w:rFonts w:ascii="Times New Roman" w:hAnsi="Times New Roman" w:cs="Times New Roman"/>
                <w:b/>
                <w:bCs/>
              </w:rPr>
              <w:t>Expense (%)</w:t>
            </w:r>
          </w:p>
        </w:tc>
      </w:tr>
      <w:tr w:rsidR="0048473E" w:rsidRPr="0048473E" w14:paraId="3EECC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2D7DE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Rent</w:t>
            </w:r>
          </w:p>
        </w:tc>
        <w:tc>
          <w:tcPr>
            <w:tcW w:w="0" w:type="auto"/>
            <w:vAlign w:val="center"/>
            <w:hideMark/>
          </w:tcPr>
          <w:p w14:paraId="0CC00E2F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40</w:t>
            </w:r>
          </w:p>
        </w:tc>
      </w:tr>
      <w:tr w:rsidR="0048473E" w:rsidRPr="0048473E" w14:paraId="0F5E4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AE438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Food</w:t>
            </w:r>
          </w:p>
        </w:tc>
        <w:tc>
          <w:tcPr>
            <w:tcW w:w="0" w:type="auto"/>
            <w:vAlign w:val="center"/>
            <w:hideMark/>
          </w:tcPr>
          <w:p w14:paraId="0E91EDD9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25</w:t>
            </w:r>
          </w:p>
        </w:tc>
      </w:tr>
      <w:tr w:rsidR="0048473E" w:rsidRPr="0048473E" w14:paraId="018E0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BE9CE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2E655C2E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15</w:t>
            </w:r>
          </w:p>
        </w:tc>
      </w:tr>
      <w:tr w:rsidR="0048473E" w:rsidRPr="0048473E" w14:paraId="09559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68CE5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Transportation</w:t>
            </w:r>
          </w:p>
        </w:tc>
        <w:tc>
          <w:tcPr>
            <w:tcW w:w="0" w:type="auto"/>
            <w:vAlign w:val="center"/>
            <w:hideMark/>
          </w:tcPr>
          <w:p w14:paraId="7EF7F3EC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10</w:t>
            </w:r>
          </w:p>
        </w:tc>
      </w:tr>
      <w:tr w:rsidR="0048473E" w:rsidRPr="0048473E" w14:paraId="170BA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F4C40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Entertainment</w:t>
            </w:r>
          </w:p>
        </w:tc>
        <w:tc>
          <w:tcPr>
            <w:tcW w:w="0" w:type="auto"/>
            <w:vAlign w:val="center"/>
            <w:hideMark/>
          </w:tcPr>
          <w:p w14:paraId="612D0452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10</w:t>
            </w:r>
          </w:p>
        </w:tc>
      </w:tr>
    </w:tbl>
    <w:p w14:paraId="35D869BA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Answers</w:t>
      </w:r>
    </w:p>
    <w:p w14:paraId="4A5CCD53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1. Which chart best represents the data?</w:t>
      </w:r>
    </w:p>
    <w:p w14:paraId="653DD14D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Pie Chart</w:t>
      </w:r>
    </w:p>
    <w:p w14:paraId="0F93633F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lastRenderedPageBreak/>
        <w:t>Reason:</w:t>
      </w:r>
      <w:r w:rsidRPr="0048473E">
        <w:rPr>
          <w:rFonts w:ascii="Times New Roman" w:hAnsi="Times New Roman" w:cs="Times New Roman"/>
        </w:rPr>
        <w:t xml:space="preserve"> It shows the proportion of each expense category.</w:t>
      </w:r>
    </w:p>
    <w:p w14:paraId="24532D6C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2. Which category consumes the largest budget?</w:t>
      </w:r>
    </w:p>
    <w:p w14:paraId="2602514B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Rent (40%)</w:t>
      </w:r>
    </w:p>
    <w:p w14:paraId="41F5618B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3. What percentage is spent on Food and Education together?</w:t>
      </w:r>
    </w:p>
    <w:p w14:paraId="7DABED48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40%</w:t>
      </w:r>
    </w:p>
    <w:p w14:paraId="47BAD08D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(25% + 15%)</w:t>
      </w:r>
    </w:p>
    <w:p w14:paraId="64DF928D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4. Which categories occupy the smallest share?</w:t>
      </w:r>
    </w:p>
    <w:p w14:paraId="7006298D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Transportation (10%) and Entertainment (10%)</w:t>
      </w:r>
    </w:p>
    <w:p w14:paraId="3774E981" w14:textId="77777777" w:rsidR="0048473E" w:rsidRPr="0048473E" w:rsidRDefault="00000000" w:rsidP="004847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5E2006">
          <v:rect id="_x0000_i1029" style="width:0;height:1.5pt" o:hralign="center" o:hrstd="t" o:hr="t" fillcolor="#a0a0a0" stroked="f"/>
        </w:pict>
      </w:r>
    </w:p>
    <w:p w14:paraId="1B2EC744" w14:textId="7A93C5E6" w:rsidR="0048473E" w:rsidRPr="0048473E" w:rsidRDefault="0048473E" w:rsidP="0048473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8473E">
        <w:rPr>
          <w:rFonts w:ascii="Times New Roman" w:hAnsi="Times New Roman" w:cs="Times New Roman"/>
          <w:b/>
          <w:bCs/>
          <w:sz w:val="32"/>
          <w:szCs w:val="32"/>
        </w:rPr>
        <w:t>6. CASE STUDY: STUDENT TEST SCORES</w:t>
      </w:r>
    </w:p>
    <w:p w14:paraId="6C9F4787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Data</w:t>
      </w:r>
    </w:p>
    <w:p w14:paraId="3587FF5A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45, 50, 52, 55, 58, 60, 62, 65, 68, 70, 72, 75, 78, 80, 95</w:t>
      </w:r>
    </w:p>
    <w:p w14:paraId="3D5BFC88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Answers</w:t>
      </w:r>
    </w:p>
    <w:p w14:paraId="0CF3C946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1. Which plot should be used?</w:t>
      </w:r>
    </w:p>
    <w:p w14:paraId="7F7D2A10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Box Plot</w:t>
      </w:r>
    </w:p>
    <w:p w14:paraId="7FC3AB62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Reason:</w:t>
      </w:r>
      <w:r w:rsidRPr="0048473E">
        <w:rPr>
          <w:rFonts w:ascii="Times New Roman" w:hAnsi="Times New Roman" w:cs="Times New Roman"/>
        </w:rPr>
        <w:t xml:space="preserve"> A box plot shows the median, spread, quartiles, and outliers.</w:t>
      </w:r>
    </w:p>
    <w:p w14:paraId="1092CD4F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2. What is the median score?</w:t>
      </w:r>
    </w:p>
    <w:p w14:paraId="6ADB092B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 xml:space="preserve">There are </w:t>
      </w:r>
      <w:r w:rsidRPr="0048473E">
        <w:rPr>
          <w:rFonts w:ascii="Times New Roman" w:hAnsi="Times New Roman" w:cs="Times New Roman"/>
          <w:b/>
          <w:bCs/>
        </w:rPr>
        <w:t>15 scores</w:t>
      </w:r>
      <w:r w:rsidRPr="0048473E">
        <w:rPr>
          <w:rFonts w:ascii="Times New Roman" w:hAnsi="Times New Roman" w:cs="Times New Roman"/>
        </w:rPr>
        <w:t>.</w:t>
      </w:r>
    </w:p>
    <w:p w14:paraId="6FFB9CAC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 xml:space="preserve">Median = </w:t>
      </w:r>
      <w:r w:rsidRPr="0048473E">
        <w:rPr>
          <w:rFonts w:ascii="Times New Roman" w:hAnsi="Times New Roman" w:cs="Times New Roman"/>
          <w:b/>
          <w:bCs/>
        </w:rPr>
        <w:t>8th value = 65</w:t>
      </w:r>
    </w:p>
    <w:p w14:paraId="22B65B9C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65</w:t>
      </w:r>
    </w:p>
    <w:p w14:paraId="48E54384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3. Are there any outliers?</w:t>
      </w:r>
    </w:p>
    <w:p w14:paraId="1E5C029C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Using the IQR method:</w:t>
      </w:r>
    </w:p>
    <w:p w14:paraId="4ADCE47A" w14:textId="77777777" w:rsidR="0048473E" w:rsidRPr="0048473E" w:rsidRDefault="0048473E" w:rsidP="004847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Q1 = 55</w:t>
      </w:r>
    </w:p>
    <w:p w14:paraId="1735F2F1" w14:textId="77777777" w:rsidR="0048473E" w:rsidRPr="0048473E" w:rsidRDefault="0048473E" w:rsidP="004847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Q3 = 75</w:t>
      </w:r>
    </w:p>
    <w:p w14:paraId="0BB5BA22" w14:textId="77777777" w:rsidR="0048473E" w:rsidRPr="0048473E" w:rsidRDefault="0048473E" w:rsidP="004847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IQR = 20</w:t>
      </w:r>
    </w:p>
    <w:p w14:paraId="55B24EC4" w14:textId="77777777" w:rsidR="0048473E" w:rsidRPr="0048473E" w:rsidRDefault="0048473E" w:rsidP="004847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Upper limit = 75 + (1.5 × 20) = 105</w:t>
      </w:r>
    </w:p>
    <w:p w14:paraId="348499AF" w14:textId="77777777" w:rsidR="0048473E" w:rsidRPr="0048473E" w:rsidRDefault="0048473E" w:rsidP="004847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Lower limit = 55 − (1.5 × 20) = 25</w:t>
      </w:r>
    </w:p>
    <w:p w14:paraId="5E08984D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 xml:space="preserve">Since all values (45–95) lie within </w:t>
      </w:r>
      <w:r w:rsidRPr="0048473E">
        <w:rPr>
          <w:rFonts w:ascii="Times New Roman" w:hAnsi="Times New Roman" w:cs="Times New Roman"/>
          <w:b/>
          <w:bCs/>
        </w:rPr>
        <w:t>25 to 105</w:t>
      </w:r>
      <w:r w:rsidRPr="0048473E">
        <w:rPr>
          <w:rFonts w:ascii="Times New Roman" w:hAnsi="Times New Roman" w:cs="Times New Roman"/>
        </w:rPr>
        <w:t xml:space="preserve">, there are </w:t>
      </w:r>
      <w:r w:rsidRPr="0048473E">
        <w:rPr>
          <w:rFonts w:ascii="Times New Roman" w:hAnsi="Times New Roman" w:cs="Times New Roman"/>
          <w:b/>
          <w:bCs/>
        </w:rPr>
        <w:t>no outliers</w:t>
      </w:r>
      <w:r w:rsidRPr="0048473E">
        <w:rPr>
          <w:rFonts w:ascii="Times New Roman" w:hAnsi="Times New Roman" w:cs="Times New Roman"/>
        </w:rPr>
        <w:t>.</w:t>
      </w:r>
    </w:p>
    <w:p w14:paraId="0AC7B7FD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No outliers.</w:t>
      </w:r>
    </w:p>
    <w:p w14:paraId="2AEA1B9C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4. What is the spread of the data?</w:t>
      </w:r>
    </w:p>
    <w:p w14:paraId="7231FA13" w14:textId="77777777" w:rsidR="0048473E" w:rsidRPr="0048473E" w:rsidRDefault="0048473E" w:rsidP="0048473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Minimum = 45</w:t>
      </w:r>
    </w:p>
    <w:p w14:paraId="025392E8" w14:textId="77777777" w:rsidR="0048473E" w:rsidRPr="0048473E" w:rsidRDefault="0048473E" w:rsidP="0048473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Maximum = 95</w:t>
      </w:r>
    </w:p>
    <w:p w14:paraId="5B378640" w14:textId="77777777" w:rsidR="0048473E" w:rsidRPr="0048473E" w:rsidRDefault="0048473E" w:rsidP="0048473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lastRenderedPageBreak/>
        <w:t xml:space="preserve">Range = </w:t>
      </w:r>
      <w:r w:rsidRPr="0048473E">
        <w:rPr>
          <w:rFonts w:ascii="Times New Roman" w:hAnsi="Times New Roman" w:cs="Times New Roman"/>
          <w:b/>
          <w:bCs/>
        </w:rPr>
        <w:t>95 − 45 = 50</w:t>
      </w:r>
    </w:p>
    <w:p w14:paraId="7C263963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Range = </w:t>
      </w:r>
      <w:r w:rsidRPr="0048473E">
        <w:rPr>
          <w:rFonts w:ascii="Times New Roman" w:hAnsi="Times New Roman" w:cs="Times New Roman"/>
          <w:b/>
          <w:bCs/>
        </w:rPr>
        <w:t>50</w:t>
      </w:r>
      <w:r w:rsidRPr="0048473E">
        <w:rPr>
          <w:rFonts w:ascii="Times New Roman" w:hAnsi="Times New Roman" w:cs="Times New Roman"/>
        </w:rPr>
        <w:t xml:space="preserve"> (scores vary from 45 to 95).</w:t>
      </w:r>
    </w:p>
    <w:p w14:paraId="65B193B0" w14:textId="77777777" w:rsidR="00C87CAD" w:rsidRPr="0048473E" w:rsidRDefault="00C87CAD">
      <w:pPr>
        <w:rPr>
          <w:rFonts w:ascii="Times New Roman" w:hAnsi="Times New Roman" w:cs="Times New Roman"/>
        </w:rPr>
      </w:pPr>
    </w:p>
    <w:sectPr w:rsidR="00C87CAD" w:rsidRPr="00484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13D46"/>
    <w:multiLevelType w:val="multilevel"/>
    <w:tmpl w:val="BEE2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642271"/>
    <w:multiLevelType w:val="multilevel"/>
    <w:tmpl w:val="20AC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991617">
    <w:abstractNumId w:val="1"/>
  </w:num>
  <w:num w:numId="2" w16cid:durableId="835456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73E"/>
    <w:rsid w:val="00203A41"/>
    <w:rsid w:val="0048473E"/>
    <w:rsid w:val="0097121C"/>
    <w:rsid w:val="00992E1B"/>
    <w:rsid w:val="009C415A"/>
    <w:rsid w:val="00BB4947"/>
    <w:rsid w:val="00C87CAD"/>
    <w:rsid w:val="00CA2BEC"/>
    <w:rsid w:val="00DC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2AAF9"/>
  <w15:chartTrackingRefBased/>
  <w15:docId w15:val="{FDB1A248-9818-48AB-BE4F-D9EC1F72B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7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7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7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7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7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7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7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7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7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7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7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507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skmanigroups@outlook.com</dc:creator>
  <cp:keywords/>
  <dc:description/>
  <cp:lastModifiedBy>NagaMokshith Koduru</cp:lastModifiedBy>
  <cp:revision>2</cp:revision>
  <dcterms:created xsi:type="dcterms:W3CDTF">2026-07-22T08:55:00Z</dcterms:created>
  <dcterms:modified xsi:type="dcterms:W3CDTF">2026-07-22T08:55:00Z</dcterms:modified>
</cp:coreProperties>
</file>