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80" w:rsidRPr="00953BEA" w:rsidRDefault="00743180" w:rsidP="00473ED2">
      <w:pPr>
        <w:jc w:val="both"/>
        <w:rPr>
          <w:rFonts w:ascii="Century Gothic" w:hAnsi="Century Gothic"/>
          <w:b/>
          <w:sz w:val="24"/>
        </w:rPr>
      </w:pPr>
      <w:r w:rsidRPr="00953BEA">
        <w:rPr>
          <w:rFonts w:ascii="Century Gothic" w:hAnsi="Century Gothic"/>
          <w:b/>
          <w:sz w:val="24"/>
        </w:rPr>
        <w:t>Activation Functions</w:t>
      </w:r>
    </w:p>
    <w:p w:rsidR="00743180" w:rsidRPr="00743180" w:rsidRDefault="00743180" w:rsidP="00473ED2">
      <w:pPr>
        <w:jc w:val="both"/>
        <w:rPr>
          <w:rFonts w:ascii="Century Gothic" w:hAnsi="Century Gothic"/>
          <w:b/>
        </w:rPr>
      </w:pPr>
      <w:r w:rsidRPr="00743180">
        <w:rPr>
          <w:rFonts w:ascii="Century Gothic" w:hAnsi="Century Gothic"/>
        </w:rPr>
        <w:t xml:space="preserve">Brief insight into </w:t>
      </w:r>
      <w:r w:rsidR="00473ED2" w:rsidRPr="00473ED2">
        <w:rPr>
          <w:rFonts w:ascii="Century Gothic" w:hAnsi="Century Gothic"/>
          <w:b/>
        </w:rPr>
        <w:t>Neural</w:t>
      </w:r>
      <w:r w:rsidR="00473ED2">
        <w:rPr>
          <w:rFonts w:ascii="Century Gothic" w:hAnsi="Century Gothic"/>
        </w:rPr>
        <w:t xml:space="preserve"> </w:t>
      </w:r>
      <w:r w:rsidRPr="00743180">
        <w:rPr>
          <w:rFonts w:ascii="Century Gothic" w:hAnsi="Century Gothic"/>
          <w:b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7149"/>
      </w:tblGrid>
      <w:tr w:rsidR="00743180" w:rsidRPr="00743180" w:rsidTr="00743180">
        <w:tc>
          <w:tcPr>
            <w:tcW w:w="6799" w:type="dxa"/>
          </w:tcPr>
          <w:p w:rsidR="00473ED2" w:rsidRPr="00743180" w:rsidRDefault="00473ED2" w:rsidP="00473ED2">
            <w:pPr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Single</w:t>
            </w:r>
            <w:r w:rsidRPr="00743180">
              <w:rPr>
                <w:rFonts w:ascii="Century Gothic" w:hAnsi="Century Gothic"/>
                <w:b/>
              </w:rPr>
              <w:t>-Layer Perceptron</w:t>
            </w:r>
            <w:r>
              <w:rPr>
                <w:rFonts w:ascii="Century Gothic" w:hAnsi="Century Gothic"/>
                <w:b/>
              </w:rPr>
              <w:t>:</w:t>
            </w:r>
          </w:p>
          <w:p w:rsidR="00743180" w:rsidRPr="004A7169" w:rsidRDefault="00743180" w:rsidP="00473ED2">
            <w:pPr>
              <w:numPr>
                <w:ilvl w:val="0"/>
                <w:numId w:val="3"/>
              </w:numPr>
              <w:shd w:val="clear" w:color="auto" w:fill="FFFFFF"/>
              <w:spacing w:before="480"/>
              <w:ind w:left="450"/>
              <w:jc w:val="both"/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</w:pPr>
            <w:r w:rsidRPr="00743180">
              <w:rPr>
                <w:rFonts w:ascii="Century Gothic" w:eastAsia="Times New Roman" w:hAnsi="Century Gothic" w:cs="Segoe UI"/>
                <w:b/>
                <w:bCs/>
                <w:spacing w:val="-1"/>
                <w:sz w:val="20"/>
                <w:szCs w:val="20"/>
                <w:lang w:eastAsia="en-IN"/>
              </w:rPr>
              <w:t>Inputs</w:t>
            </w:r>
            <w:r w:rsidRPr="004A7169"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  <w:t> are fed into the perceptron</w:t>
            </w:r>
          </w:p>
          <w:p w:rsidR="00743180" w:rsidRPr="004A7169" w:rsidRDefault="00743180" w:rsidP="00473ED2">
            <w:pPr>
              <w:numPr>
                <w:ilvl w:val="0"/>
                <w:numId w:val="3"/>
              </w:numPr>
              <w:shd w:val="clear" w:color="auto" w:fill="FFFFFF"/>
              <w:spacing w:before="252"/>
              <w:ind w:left="450"/>
              <w:jc w:val="both"/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</w:pPr>
            <w:r w:rsidRPr="00743180">
              <w:rPr>
                <w:rFonts w:ascii="Century Gothic" w:eastAsia="Times New Roman" w:hAnsi="Century Gothic" w:cs="Segoe UI"/>
                <w:b/>
                <w:bCs/>
                <w:spacing w:val="-1"/>
                <w:sz w:val="20"/>
                <w:szCs w:val="20"/>
                <w:lang w:eastAsia="en-IN"/>
              </w:rPr>
              <w:t>Weights</w:t>
            </w:r>
            <w:r w:rsidRPr="004A7169"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  <w:t> are multiplied to each input</w:t>
            </w:r>
          </w:p>
          <w:p w:rsidR="00743180" w:rsidRPr="004A7169" w:rsidRDefault="00743180" w:rsidP="00473ED2">
            <w:pPr>
              <w:numPr>
                <w:ilvl w:val="0"/>
                <w:numId w:val="3"/>
              </w:numPr>
              <w:shd w:val="clear" w:color="auto" w:fill="FFFFFF"/>
              <w:spacing w:before="252"/>
              <w:ind w:left="450"/>
              <w:jc w:val="both"/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</w:pPr>
            <w:r w:rsidRPr="00743180">
              <w:rPr>
                <w:rFonts w:ascii="Century Gothic" w:eastAsia="Times New Roman" w:hAnsi="Century Gothic" w:cs="Segoe UI"/>
                <w:b/>
                <w:bCs/>
                <w:spacing w:val="-1"/>
                <w:sz w:val="20"/>
                <w:szCs w:val="20"/>
                <w:lang w:eastAsia="en-IN"/>
              </w:rPr>
              <w:t>Summation</w:t>
            </w:r>
            <w:r w:rsidRPr="004A7169"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  <w:t> and then add </w:t>
            </w:r>
            <w:r w:rsidRPr="00743180">
              <w:rPr>
                <w:rFonts w:ascii="Century Gothic" w:eastAsia="Times New Roman" w:hAnsi="Century Gothic" w:cs="Segoe UI"/>
                <w:b/>
                <w:bCs/>
                <w:spacing w:val="-1"/>
                <w:sz w:val="20"/>
                <w:szCs w:val="20"/>
                <w:lang w:eastAsia="en-IN"/>
              </w:rPr>
              <w:t>bias</w:t>
            </w:r>
          </w:p>
          <w:p w:rsidR="00743180" w:rsidRPr="004A7169" w:rsidRDefault="00743180" w:rsidP="00473ED2">
            <w:pPr>
              <w:numPr>
                <w:ilvl w:val="0"/>
                <w:numId w:val="3"/>
              </w:numPr>
              <w:shd w:val="clear" w:color="auto" w:fill="FFFFFF"/>
              <w:spacing w:before="252"/>
              <w:ind w:left="450"/>
              <w:jc w:val="both"/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</w:pPr>
            <w:r w:rsidRPr="00743180">
              <w:rPr>
                <w:rFonts w:ascii="Century Gothic" w:eastAsia="Times New Roman" w:hAnsi="Century Gothic" w:cs="Segoe UI"/>
                <w:b/>
                <w:bCs/>
                <w:spacing w:val="-1"/>
                <w:sz w:val="20"/>
                <w:szCs w:val="20"/>
                <w:lang w:eastAsia="en-IN"/>
              </w:rPr>
              <w:t>Activation function</w:t>
            </w:r>
            <w:r w:rsidRPr="004A7169"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  <w:t> is applied.</w:t>
            </w:r>
          </w:p>
          <w:p w:rsidR="00743180" w:rsidRPr="004A7169" w:rsidRDefault="00743180" w:rsidP="00473ED2">
            <w:pPr>
              <w:numPr>
                <w:ilvl w:val="0"/>
                <w:numId w:val="3"/>
              </w:numPr>
              <w:shd w:val="clear" w:color="auto" w:fill="FFFFFF"/>
              <w:spacing w:before="252"/>
              <w:ind w:left="450"/>
              <w:jc w:val="both"/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</w:pPr>
            <w:r w:rsidRPr="00743180">
              <w:rPr>
                <w:rFonts w:ascii="Century Gothic" w:eastAsia="Times New Roman" w:hAnsi="Century Gothic" w:cs="Segoe UI"/>
                <w:b/>
                <w:bCs/>
                <w:spacing w:val="-1"/>
                <w:sz w:val="20"/>
                <w:szCs w:val="20"/>
                <w:lang w:eastAsia="en-IN"/>
              </w:rPr>
              <w:t>Output</w:t>
            </w:r>
            <w:r w:rsidRPr="004A7169"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  <w:t> is either triggered as 1, or not, as 0. Note we use </w:t>
            </w:r>
            <w:proofErr w:type="spellStart"/>
            <w:r w:rsidRPr="00743180">
              <w:rPr>
                <w:rFonts w:ascii="Century Gothic" w:eastAsia="Times New Roman" w:hAnsi="Century Gothic" w:cs="Segoe UI"/>
                <w:b/>
                <w:bCs/>
                <w:i/>
                <w:iCs/>
                <w:spacing w:val="-1"/>
                <w:sz w:val="20"/>
                <w:szCs w:val="20"/>
                <w:lang w:eastAsia="en-IN"/>
              </w:rPr>
              <w:t>y</w:t>
            </w:r>
            <w:proofErr w:type="spellEnd"/>
            <w:r w:rsidRPr="00743180">
              <w:rPr>
                <w:rFonts w:ascii="Century Gothic" w:eastAsia="Times New Roman" w:hAnsi="Century Gothic" w:cs="Segoe UI"/>
                <w:b/>
                <w:bCs/>
                <w:i/>
                <w:iCs/>
                <w:spacing w:val="-1"/>
                <w:sz w:val="20"/>
                <w:szCs w:val="20"/>
                <w:lang w:eastAsia="en-IN"/>
              </w:rPr>
              <w:t xml:space="preserve"> hat</w:t>
            </w:r>
            <w:r w:rsidRPr="00743180">
              <w:rPr>
                <w:rFonts w:ascii="Century Gothic" w:eastAsia="Times New Roman" w:hAnsi="Century Gothic" w:cs="Segoe UI"/>
                <w:i/>
                <w:iCs/>
                <w:spacing w:val="-1"/>
                <w:sz w:val="20"/>
                <w:szCs w:val="20"/>
                <w:lang w:eastAsia="en-IN"/>
              </w:rPr>
              <w:t> </w:t>
            </w:r>
            <w:r w:rsidRPr="004A7169">
              <w:rPr>
                <w:rFonts w:ascii="Century Gothic" w:eastAsia="Times New Roman" w:hAnsi="Century Gothic" w:cs="Segoe UI"/>
                <w:spacing w:val="-1"/>
                <w:sz w:val="20"/>
                <w:szCs w:val="20"/>
                <w:lang w:eastAsia="en-IN"/>
              </w:rPr>
              <w:t>to label output produced by our perceptron model</w:t>
            </w:r>
          </w:p>
          <w:p w:rsidR="00743180" w:rsidRPr="00743180" w:rsidRDefault="00743180" w:rsidP="00473ED2">
            <w:pPr>
              <w:jc w:val="both"/>
              <w:rPr>
                <w:rFonts w:ascii="Century Gothic" w:hAnsi="Century Gothic"/>
              </w:rPr>
            </w:pPr>
          </w:p>
          <w:p w:rsidR="00743180" w:rsidRPr="00743180" w:rsidRDefault="00743180" w:rsidP="00473ED2">
            <w:pPr>
              <w:jc w:val="both"/>
              <w:rPr>
                <w:rFonts w:ascii="Century Gothic" w:hAnsi="Century Gothic"/>
              </w:rPr>
            </w:pPr>
            <w:r w:rsidRPr="00743180">
              <w:rPr>
                <w:rFonts w:ascii="Century Gothic" w:hAnsi="Century Gothic"/>
              </w:rPr>
              <w:t>Note: This is just a very basic model. More complex has evolved as time passed. I have considered the diagram for the sake of simplicity…. as the functionality remains the same.</w:t>
            </w:r>
          </w:p>
        </w:tc>
        <w:tc>
          <w:tcPr>
            <w:tcW w:w="7149" w:type="dxa"/>
          </w:tcPr>
          <w:p w:rsidR="00743180" w:rsidRPr="00743180" w:rsidRDefault="00743180" w:rsidP="00473ED2">
            <w:pPr>
              <w:jc w:val="both"/>
              <w:rPr>
                <w:rFonts w:ascii="Century Gothic" w:hAnsi="Century Gothic"/>
              </w:rPr>
            </w:pPr>
            <w:r w:rsidRPr="00743180">
              <w:rPr>
                <w:rFonts w:ascii="Century Gothic" w:hAnsi="Century Gothic"/>
                <w:noProof/>
                <w:lang w:eastAsia="en-IN"/>
              </w:rPr>
              <w:drawing>
                <wp:inline distT="0" distB="0" distL="0" distR="0" wp14:anchorId="781A032D" wp14:editId="18F8DCF8">
                  <wp:extent cx="4017523" cy="2260802"/>
                  <wp:effectExtent l="0" t="0" r="254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8561"/>
                          <a:stretch/>
                        </pic:blipFill>
                        <pic:spPr bwMode="auto">
                          <a:xfrm>
                            <a:off x="0" y="0"/>
                            <a:ext cx="4036447" cy="2271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3180" w:rsidRPr="00743180" w:rsidRDefault="00743180" w:rsidP="00473ED2">
            <w:pPr>
              <w:jc w:val="both"/>
              <w:rPr>
                <w:rFonts w:ascii="Century Gothic" w:hAnsi="Century Gothic"/>
              </w:rPr>
            </w:pPr>
          </w:p>
        </w:tc>
      </w:tr>
      <w:tr w:rsidR="00743180" w:rsidRPr="00743180" w:rsidTr="00743180">
        <w:tc>
          <w:tcPr>
            <w:tcW w:w="6799" w:type="dxa"/>
          </w:tcPr>
          <w:p w:rsidR="00743180" w:rsidRDefault="00743180" w:rsidP="00473ED2">
            <w:pPr>
              <w:jc w:val="both"/>
              <w:rPr>
                <w:rFonts w:ascii="Century Gothic" w:hAnsi="Century Gothic"/>
                <w:b/>
              </w:rPr>
            </w:pPr>
          </w:p>
          <w:p w:rsidR="00743180" w:rsidRPr="00743180" w:rsidRDefault="00743180" w:rsidP="00473ED2">
            <w:pPr>
              <w:jc w:val="both"/>
              <w:rPr>
                <w:rFonts w:ascii="Century Gothic" w:hAnsi="Century Gothic"/>
                <w:b/>
              </w:rPr>
            </w:pPr>
            <w:r w:rsidRPr="00743180">
              <w:rPr>
                <w:rFonts w:ascii="Century Gothic" w:hAnsi="Century Gothic"/>
                <w:b/>
              </w:rPr>
              <w:t>Multi-Layer Perceptron</w:t>
            </w:r>
            <w:r>
              <w:rPr>
                <w:rFonts w:ascii="Century Gothic" w:hAnsi="Century Gothic"/>
                <w:b/>
              </w:rPr>
              <w:t>:</w:t>
            </w:r>
          </w:p>
          <w:p w:rsidR="00743180" w:rsidRDefault="00743180" w:rsidP="00473ED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6. </w:t>
            </w:r>
            <w:r w:rsidRPr="00743180">
              <w:rPr>
                <w:rFonts w:ascii="Century Gothic" w:hAnsi="Century Gothic"/>
              </w:rPr>
              <w:t>Backpropagation, a procedure to repeatedly adjust the weights so as to minimize the difference between actual output and desired output</w:t>
            </w:r>
          </w:p>
          <w:p w:rsidR="00743180" w:rsidRPr="00743180" w:rsidRDefault="00743180" w:rsidP="00473ED2">
            <w:pPr>
              <w:jc w:val="both"/>
              <w:rPr>
                <w:rFonts w:ascii="Century Gothic" w:hAnsi="Century Gothic"/>
              </w:rPr>
            </w:pPr>
          </w:p>
          <w:p w:rsidR="00743180" w:rsidRPr="00743180" w:rsidRDefault="00743180" w:rsidP="00473ED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7. </w:t>
            </w:r>
            <w:r w:rsidRPr="00743180">
              <w:rPr>
                <w:rFonts w:ascii="Century Gothic" w:hAnsi="Century Gothic"/>
              </w:rPr>
              <w:t>Hidden Layers, which are neuron nodes stacked in between inputs and outputs, allowing neural networks to learn more complicated features (such as XOR logic)</w:t>
            </w:r>
          </w:p>
          <w:p w:rsidR="00743180" w:rsidRPr="00743180" w:rsidRDefault="00743180" w:rsidP="00473ED2">
            <w:pPr>
              <w:shd w:val="clear" w:color="auto" w:fill="FFFFFF"/>
              <w:spacing w:before="480"/>
              <w:jc w:val="both"/>
              <w:rPr>
                <w:rFonts w:ascii="Century Gothic" w:eastAsia="Times New Roman" w:hAnsi="Century Gothic" w:cs="Segoe UI"/>
                <w:b/>
                <w:bCs/>
                <w:spacing w:val="-1"/>
                <w:sz w:val="20"/>
                <w:szCs w:val="20"/>
                <w:lang w:eastAsia="en-IN"/>
              </w:rPr>
            </w:pPr>
          </w:p>
        </w:tc>
        <w:tc>
          <w:tcPr>
            <w:tcW w:w="7149" w:type="dxa"/>
          </w:tcPr>
          <w:p w:rsidR="00743180" w:rsidRPr="00743180" w:rsidRDefault="00743180" w:rsidP="00473ED2">
            <w:pPr>
              <w:jc w:val="both"/>
              <w:rPr>
                <w:rFonts w:ascii="Century Gothic" w:hAnsi="Century Gothic"/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2B481D1" wp14:editId="452DBE96">
                  <wp:extent cx="3482503" cy="2105890"/>
                  <wp:effectExtent l="0" t="0" r="381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428" cy="211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180" w:rsidRDefault="00743180" w:rsidP="00473ED2">
      <w:pPr>
        <w:jc w:val="both"/>
        <w:rPr>
          <w:rFonts w:ascii="Century Gothic" w:hAnsi="Century Gothic"/>
        </w:rPr>
      </w:pPr>
    </w:p>
    <w:p w:rsidR="00473ED2" w:rsidRDefault="00473ED2" w:rsidP="00473ED2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Crisp way of describing the </w:t>
      </w:r>
      <w:r w:rsidRPr="00473ED2">
        <w:rPr>
          <w:rFonts w:ascii="Century Gothic" w:hAnsi="Century Gothic"/>
        </w:rPr>
        <w:t>basic process carried out by a neuron in a neural network is</w:t>
      </w:r>
      <w:r>
        <w:rPr>
          <w:rFonts w:ascii="Century Gothic" w:hAnsi="Century Gothic"/>
        </w:rPr>
        <w:t>:</w:t>
      </w:r>
    </w:p>
    <w:p w:rsidR="00473ED2" w:rsidRDefault="00473ED2" w:rsidP="00473ED2">
      <w:pPr>
        <w:jc w:val="both"/>
        <w:rPr>
          <w:rFonts w:ascii="Century Gothic" w:hAnsi="Century Gothic"/>
          <w:b/>
        </w:rPr>
      </w:pPr>
      <w:r>
        <w:rPr>
          <w:noProof/>
          <w:lang w:eastAsia="en-IN"/>
        </w:rPr>
        <w:drawing>
          <wp:inline distT="0" distB="0" distL="0" distR="0" wp14:anchorId="63C04A37" wp14:editId="4B258975">
            <wp:extent cx="6449438" cy="129204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818" cy="13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D2" w:rsidRPr="00473ED2" w:rsidRDefault="00473ED2" w:rsidP="00473ED2">
      <w:pPr>
        <w:jc w:val="both"/>
        <w:rPr>
          <w:rFonts w:ascii="Century Gothic" w:hAnsi="Century Gothic"/>
          <w:b/>
        </w:rPr>
      </w:pPr>
      <w:r w:rsidRPr="00473ED2">
        <w:rPr>
          <w:rFonts w:ascii="Century Gothic" w:hAnsi="Century Gothic"/>
          <w:b/>
        </w:rPr>
        <w:t>Activation functions:</w:t>
      </w:r>
    </w:p>
    <w:p w:rsidR="004A7169" w:rsidRPr="00743180" w:rsidRDefault="00473ED2" w:rsidP="00473ED2">
      <w:pPr>
        <w:jc w:val="both"/>
        <w:rPr>
          <w:rFonts w:ascii="Century Gothic" w:hAnsi="Century Gothic"/>
        </w:rPr>
      </w:pPr>
      <w:r w:rsidRPr="00473ED2">
        <w:rPr>
          <w:rFonts w:ascii="Century Gothic" w:hAnsi="Century Gothic"/>
        </w:rPr>
        <w:t>Activation functions determine the output of a deep learning model, its accuracy, and also the computational efficiency of training a model—which can make or break a large scale neural network. Activation functions also have a major effect on the neural network’s ability to converge and the convergence speed, or in some cases, activation functions might prevent neural networks from converging in the first place.</w:t>
      </w:r>
    </w:p>
    <w:p w:rsidR="00473ED2" w:rsidRPr="00473ED2" w:rsidRDefault="00473ED2" w:rsidP="00473ED2">
      <w:pPr>
        <w:jc w:val="both"/>
        <w:rPr>
          <w:rFonts w:ascii="Century Gothic" w:hAnsi="Century Gothic"/>
          <w:b/>
        </w:rPr>
      </w:pPr>
      <w:r w:rsidRPr="00473ED2">
        <w:rPr>
          <w:rFonts w:ascii="Century Gothic" w:hAnsi="Century Gothic"/>
          <w:b/>
        </w:rPr>
        <w:t>Role of the Activation Function in a Neural Network Model</w:t>
      </w:r>
    </w:p>
    <w:p w:rsidR="00473ED2" w:rsidRDefault="00473ED2" w:rsidP="00473ED2">
      <w:pPr>
        <w:jc w:val="both"/>
        <w:rPr>
          <w:rFonts w:ascii="Century Gothic" w:hAnsi="Century Gothic"/>
        </w:rPr>
      </w:pPr>
      <w:r w:rsidRPr="00473ED2">
        <w:rPr>
          <w:rFonts w:ascii="Century Gothic" w:hAnsi="Century Gothic"/>
        </w:rPr>
        <w:t>In a neural network, numeric data points, called inputs, are fed into the neurons in the input layer. Each neuron has a weight, and multiplying the input number with the weight gives the output of the neuron, which is transferred to the next layer.</w:t>
      </w:r>
    </w:p>
    <w:p w:rsidR="004A7169" w:rsidRDefault="00473ED2" w:rsidP="00473ED2">
      <w:pPr>
        <w:jc w:val="both"/>
        <w:rPr>
          <w:rFonts w:ascii="Century Gothic" w:hAnsi="Century Gothic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147320</wp:posOffset>
            </wp:positionV>
            <wp:extent cx="3579495" cy="1840230"/>
            <wp:effectExtent l="0" t="0" r="1905" b="7620"/>
            <wp:wrapTight wrapText="bothSides">
              <wp:wrapPolygon edited="0">
                <wp:start x="0" y="0"/>
                <wp:lineTo x="0" y="21466"/>
                <wp:lineTo x="21497" y="21466"/>
                <wp:lineTo x="214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6"/>
                    <a:stretch/>
                  </pic:blipFill>
                  <pic:spPr bwMode="auto">
                    <a:xfrm>
                      <a:off x="0" y="0"/>
                      <a:ext cx="3579495" cy="184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ED2">
        <w:rPr>
          <w:rFonts w:ascii="Century Gothic" w:hAnsi="Century Gothic"/>
        </w:rPr>
        <w:t>The activation function is a mathematical “gate” in between the input feeding the current neuron and its output going to the next layer. It can be as simple as a step function that turns the neuron output on and off, depending on a rule or threshold. Or it can be a transformation that maps the input signals into output signals that are needed for the neural network to function.</w:t>
      </w:r>
    </w:p>
    <w:p w:rsidR="00473ED2" w:rsidRDefault="00473ED2" w:rsidP="00473ED2">
      <w:pPr>
        <w:jc w:val="both"/>
        <w:rPr>
          <w:rFonts w:ascii="Century Gothic" w:hAnsi="Century Gothic"/>
        </w:rPr>
      </w:pPr>
      <w:r w:rsidRPr="00473ED2">
        <w:rPr>
          <w:rFonts w:ascii="Century Gothic" w:hAnsi="Century Gothic"/>
        </w:rPr>
        <w:t>Increasingly, neural networks use non-linear activation functions, which can help the network learn complex data, compute and learn almost any function representing a question, and provide accurate predictions.</w:t>
      </w:r>
    </w:p>
    <w:p w:rsidR="00473ED2" w:rsidRDefault="00473ED2" w:rsidP="00473ED2">
      <w:pPr>
        <w:jc w:val="both"/>
        <w:rPr>
          <w:rFonts w:ascii="Century Gothic" w:hAnsi="Century Gothic"/>
        </w:rPr>
      </w:pPr>
    </w:p>
    <w:p w:rsidR="00473ED2" w:rsidRDefault="00473ED2" w:rsidP="00473ED2">
      <w:pPr>
        <w:jc w:val="both"/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65"/>
        <w:gridCol w:w="2586"/>
        <w:gridCol w:w="1242"/>
        <w:gridCol w:w="2330"/>
        <w:gridCol w:w="2367"/>
        <w:gridCol w:w="2312"/>
      </w:tblGrid>
      <w:tr w:rsidR="00A42196" w:rsidRPr="00743180" w:rsidTr="00A42196">
        <w:tc>
          <w:tcPr>
            <w:tcW w:w="1537" w:type="dxa"/>
          </w:tcPr>
          <w:p w:rsidR="009A3C1E" w:rsidRPr="00743180" w:rsidRDefault="00473ED2" w:rsidP="00473ED2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743180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Function</w:t>
            </w:r>
          </w:p>
        </w:tc>
        <w:tc>
          <w:tcPr>
            <w:tcW w:w="1719" w:type="dxa"/>
          </w:tcPr>
          <w:p w:rsidR="009A3C1E" w:rsidRPr="00743180" w:rsidRDefault="009A3C1E" w:rsidP="00473ED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743180">
              <w:rPr>
                <w:rFonts w:ascii="Century Gothic" w:hAnsi="Century Gothic"/>
                <w:b/>
                <w:sz w:val="20"/>
                <w:szCs w:val="20"/>
              </w:rPr>
              <w:t>Definition</w:t>
            </w:r>
          </w:p>
        </w:tc>
        <w:tc>
          <w:tcPr>
            <w:tcW w:w="2497" w:type="dxa"/>
          </w:tcPr>
          <w:p w:rsidR="009A3C1E" w:rsidRPr="00743180" w:rsidRDefault="009A3C1E" w:rsidP="00473ED2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743180">
              <w:rPr>
                <w:rFonts w:ascii="Century Gothic" w:hAnsi="Century Gothic"/>
                <w:b/>
                <w:sz w:val="20"/>
                <w:szCs w:val="20"/>
              </w:rPr>
              <w:t>Equation</w:t>
            </w:r>
          </w:p>
        </w:tc>
        <w:tc>
          <w:tcPr>
            <w:tcW w:w="1234" w:type="dxa"/>
          </w:tcPr>
          <w:p w:rsidR="009A3C1E" w:rsidRPr="00743180" w:rsidRDefault="009A3C1E" w:rsidP="00473ED2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743180">
              <w:rPr>
                <w:rFonts w:ascii="Century Gothic" w:hAnsi="Century Gothic"/>
                <w:b/>
                <w:sz w:val="20"/>
                <w:szCs w:val="20"/>
              </w:rPr>
              <w:t>Range</w:t>
            </w:r>
          </w:p>
        </w:tc>
        <w:tc>
          <w:tcPr>
            <w:tcW w:w="2314" w:type="dxa"/>
          </w:tcPr>
          <w:p w:rsidR="009A3C1E" w:rsidRPr="00743180" w:rsidRDefault="009A3C1E" w:rsidP="00473ED2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743180">
              <w:rPr>
                <w:rFonts w:ascii="Century Gothic" w:hAnsi="Century Gothic"/>
                <w:b/>
                <w:sz w:val="20"/>
                <w:szCs w:val="20"/>
              </w:rPr>
              <w:t>Diagram</w:t>
            </w:r>
          </w:p>
        </w:tc>
        <w:tc>
          <w:tcPr>
            <w:tcW w:w="2351" w:type="dxa"/>
          </w:tcPr>
          <w:p w:rsidR="009A3C1E" w:rsidRPr="00743180" w:rsidRDefault="004A7169" w:rsidP="00473ED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743180">
              <w:rPr>
                <w:rFonts w:ascii="Century Gothic" w:hAnsi="Century Gothic"/>
                <w:b/>
                <w:sz w:val="20"/>
                <w:szCs w:val="20"/>
              </w:rPr>
              <w:t>Advantages</w:t>
            </w:r>
          </w:p>
        </w:tc>
        <w:tc>
          <w:tcPr>
            <w:tcW w:w="2296" w:type="dxa"/>
          </w:tcPr>
          <w:p w:rsidR="009A3C1E" w:rsidRPr="00743180" w:rsidRDefault="009A3C1E" w:rsidP="00473ED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743180">
              <w:rPr>
                <w:rFonts w:ascii="Century Gothic" w:hAnsi="Century Gothic"/>
                <w:b/>
                <w:sz w:val="20"/>
                <w:szCs w:val="20"/>
              </w:rPr>
              <w:t>Disadvantages</w:t>
            </w:r>
          </w:p>
        </w:tc>
      </w:tr>
      <w:tr w:rsidR="00A42196" w:rsidRPr="00743180" w:rsidTr="00A42196">
        <w:tc>
          <w:tcPr>
            <w:tcW w:w="1537" w:type="dxa"/>
          </w:tcPr>
          <w:p w:rsidR="009A3C1E" w:rsidRPr="00743180" w:rsidRDefault="009A3C1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Sigmoid </w:t>
            </w:r>
          </w:p>
        </w:tc>
        <w:tc>
          <w:tcPr>
            <w:tcW w:w="1719" w:type="dxa"/>
          </w:tcPr>
          <w:p w:rsidR="009A3C1E" w:rsidRPr="0067654E" w:rsidRDefault="009A3C1E" w:rsidP="00473ED2">
            <w:pPr>
              <w:shd w:val="clear" w:color="auto" w:fill="FFFFFF"/>
              <w:textAlignment w:val="baseline"/>
              <w:rPr>
                <w:rFonts w:ascii="Century Gothic" w:eastAsia="Times New Roman" w:hAnsi="Century Gothic" w:cs="Arial"/>
                <w:sz w:val="20"/>
                <w:szCs w:val="20"/>
                <w:lang w:eastAsia="en-IN"/>
              </w:rPr>
            </w:pPr>
            <w:r w:rsidRPr="0067654E">
              <w:rPr>
                <w:rFonts w:ascii="Century Gothic" w:eastAsia="Times New Roman" w:hAnsi="Century Gothic" w:cs="Arial"/>
                <w:sz w:val="20"/>
                <w:szCs w:val="20"/>
                <w:lang w:eastAsia="en-IN"/>
              </w:rPr>
              <w:t>It is a function which is plotted as </w:t>
            </w:r>
            <w:r w:rsidRPr="00743180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‘S’</w:t>
            </w:r>
            <w:r w:rsidRPr="0067654E">
              <w:rPr>
                <w:rFonts w:ascii="Century Gothic" w:eastAsia="Times New Roman" w:hAnsi="Century Gothic" w:cs="Arial"/>
                <w:sz w:val="20"/>
                <w:szCs w:val="20"/>
                <w:lang w:eastAsia="en-IN"/>
              </w:rPr>
              <w:t> shaped graph.</w:t>
            </w:r>
          </w:p>
          <w:p w:rsidR="009A3C1E" w:rsidRPr="00743180" w:rsidRDefault="009A3C1E" w:rsidP="00473ED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97" w:type="dxa"/>
          </w:tcPr>
          <w:p w:rsidR="009A3C1E" w:rsidRPr="00743180" w:rsidRDefault="009A3C1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555326AF" wp14:editId="71FFE2DF">
                  <wp:extent cx="1001949" cy="343953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738" cy="35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:rsidR="009A3C1E" w:rsidRPr="00743180" w:rsidRDefault="009A3C1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sz w:val="20"/>
                <w:szCs w:val="20"/>
              </w:rPr>
              <w:t xml:space="preserve">0 </w:t>
            </w:r>
            <w:r w:rsidR="007A3C93">
              <w:rPr>
                <w:rFonts w:ascii="Century Gothic" w:hAnsi="Century Gothic"/>
                <w:sz w:val="20"/>
                <w:szCs w:val="20"/>
              </w:rPr>
              <w:t>OR</w:t>
            </w:r>
            <w:r w:rsidRPr="00743180">
              <w:rPr>
                <w:rFonts w:ascii="Century Gothic" w:hAnsi="Century Gothic"/>
                <w:sz w:val="20"/>
                <w:szCs w:val="20"/>
              </w:rPr>
              <w:t xml:space="preserve"> 1</w:t>
            </w:r>
          </w:p>
        </w:tc>
        <w:tc>
          <w:tcPr>
            <w:tcW w:w="2314" w:type="dxa"/>
          </w:tcPr>
          <w:p w:rsidR="009A3C1E" w:rsidRPr="00743180" w:rsidRDefault="009A3C1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0F777AEB" wp14:editId="75B349A8">
                  <wp:extent cx="1342762" cy="90467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309" cy="93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</w:tcPr>
          <w:p w:rsidR="00473ED2" w:rsidRPr="00473ED2" w:rsidRDefault="00473ED2" w:rsidP="00473ED2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473ED2">
              <w:rPr>
                <w:rFonts w:ascii="Century Gothic" w:hAnsi="Century Gothic"/>
                <w:sz w:val="20"/>
                <w:szCs w:val="20"/>
              </w:rPr>
              <w:t>Smooth gradient, preventing “jumps” in output values.</w:t>
            </w:r>
          </w:p>
          <w:p w:rsidR="004A7169" w:rsidRPr="00473ED2" w:rsidRDefault="004A7169" w:rsidP="00473ED2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473ED2">
              <w:rPr>
                <w:rFonts w:ascii="Century Gothic" w:hAnsi="Century Gothic"/>
                <w:sz w:val="20"/>
                <w:szCs w:val="20"/>
              </w:rPr>
              <w:t>Usually used in output layer of a binary classification, where result is either 0 or 1</w:t>
            </w:r>
            <w:r w:rsidR="00473ED2" w:rsidRPr="00473ED2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473ED2" w:rsidRPr="00743180" w:rsidRDefault="00473ED2" w:rsidP="00473ED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96" w:type="dxa"/>
          </w:tcPr>
          <w:p w:rsidR="004A7169" w:rsidRPr="00743180" w:rsidRDefault="004A7169" w:rsidP="00473ED2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sz w:val="20"/>
                <w:szCs w:val="20"/>
              </w:rPr>
              <w:t>Cannot be used for multi class problems</w:t>
            </w:r>
            <w:r w:rsidR="009B6F17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43180">
              <w:rPr>
                <w:rFonts w:ascii="Century Gothic" w:hAnsi="Century Gothic"/>
                <w:sz w:val="20"/>
                <w:szCs w:val="20"/>
              </w:rPr>
              <w:t>(&gt;2)</w:t>
            </w:r>
          </w:p>
          <w:p w:rsidR="004A7169" w:rsidRPr="00743180" w:rsidRDefault="004A7169" w:rsidP="00473ED2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sz w:val="20"/>
                <w:szCs w:val="20"/>
              </w:rPr>
              <w:t>It is exponential operation, hence heavy in terms of computation.</w:t>
            </w:r>
          </w:p>
          <w:p w:rsidR="009A3C1E" w:rsidRDefault="004A7169" w:rsidP="00473ED2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sz w:val="20"/>
                <w:szCs w:val="20"/>
              </w:rPr>
              <w:t>Vanishing gradient problem exists.</w:t>
            </w:r>
          </w:p>
          <w:p w:rsidR="00B225C1" w:rsidRPr="00743180" w:rsidRDefault="00B225C1" w:rsidP="00B225C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B225C1">
              <w:rPr>
                <w:rFonts w:ascii="Century Gothic" w:hAnsi="Century Gothic"/>
                <w:sz w:val="20"/>
                <w:szCs w:val="20"/>
              </w:rPr>
              <w:t xml:space="preserve">Outputs not zero </w:t>
            </w:r>
            <w:r w:rsidR="009B6F17">
              <w:rPr>
                <w:rFonts w:ascii="Century Gothic" w:hAnsi="Century Gothic"/>
                <w:sz w:val="20"/>
                <w:szCs w:val="20"/>
              </w:rPr>
              <w:t>ce</w:t>
            </w:r>
            <w:r w:rsidR="009B6F17" w:rsidRPr="00B225C1">
              <w:rPr>
                <w:rFonts w:ascii="Century Gothic" w:hAnsi="Century Gothic"/>
                <w:sz w:val="20"/>
                <w:szCs w:val="20"/>
              </w:rPr>
              <w:t>ntred</w:t>
            </w:r>
          </w:p>
        </w:tc>
      </w:tr>
      <w:tr w:rsidR="00A42196" w:rsidRPr="00743180" w:rsidTr="00A42196">
        <w:tc>
          <w:tcPr>
            <w:tcW w:w="1537" w:type="dxa"/>
          </w:tcPr>
          <w:p w:rsidR="009A3C1E" w:rsidRPr="00743180" w:rsidRDefault="009A3C1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743180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Tanh</w:t>
            </w:r>
            <w:proofErr w:type="spellEnd"/>
            <w:r w:rsidRPr="00743180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</w:tc>
        <w:tc>
          <w:tcPr>
            <w:tcW w:w="1719" w:type="dxa"/>
          </w:tcPr>
          <w:p w:rsidR="009A3C1E" w:rsidRPr="00743180" w:rsidRDefault="000D0730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It is a </w:t>
            </w:r>
            <w:r w:rsidRPr="000D0730">
              <w:rPr>
                <w:rFonts w:ascii="Century Gothic" w:hAnsi="Century Gothic"/>
                <w:sz w:val="20"/>
                <w:szCs w:val="20"/>
              </w:rPr>
              <w:t>Hyperbolic Tangent</w:t>
            </w:r>
          </w:p>
        </w:tc>
        <w:tc>
          <w:tcPr>
            <w:tcW w:w="2497" w:type="dxa"/>
          </w:tcPr>
          <w:p w:rsidR="009A3C1E" w:rsidRDefault="004A7169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noProof/>
                <w:lang w:eastAsia="en-IN"/>
              </w:rPr>
              <w:drawing>
                <wp:inline distT="0" distB="0" distL="0" distR="0" wp14:anchorId="60E0A600" wp14:editId="1F6DCD35">
                  <wp:extent cx="97155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730" w:rsidRDefault="000D0730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Or </w:t>
            </w:r>
          </w:p>
          <w:p w:rsidR="000D0730" w:rsidRPr="00743180" w:rsidRDefault="000D0730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FBC9604" wp14:editId="202F9E9B">
                  <wp:extent cx="1284051" cy="44370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129" cy="455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:rsidR="009A3C1E" w:rsidRPr="00743180" w:rsidRDefault="004A7169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sz w:val="20"/>
                <w:szCs w:val="20"/>
              </w:rPr>
              <w:t>-1 to 1</w:t>
            </w:r>
          </w:p>
        </w:tc>
        <w:tc>
          <w:tcPr>
            <w:tcW w:w="2314" w:type="dxa"/>
          </w:tcPr>
          <w:p w:rsidR="009A3C1E" w:rsidRPr="00743180" w:rsidRDefault="004A7169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noProof/>
                <w:lang w:eastAsia="en-IN"/>
              </w:rPr>
              <w:drawing>
                <wp:inline distT="0" distB="0" distL="0" distR="0" wp14:anchorId="61963E2A" wp14:editId="5BDBC1A6">
                  <wp:extent cx="1245854" cy="64202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478" cy="66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</w:tcPr>
          <w:p w:rsidR="000D0730" w:rsidRPr="000D0730" w:rsidRDefault="000D0730" w:rsidP="000D0730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0D0730">
              <w:rPr>
                <w:rFonts w:ascii="Century Gothic" w:hAnsi="Century Gothic"/>
                <w:sz w:val="20"/>
                <w:szCs w:val="20"/>
              </w:rPr>
              <w:t>Outputs are zero centred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and hence u</w:t>
            </w:r>
            <w:r w:rsidRPr="000D0730">
              <w:rPr>
                <w:rFonts w:ascii="Century Gothic" w:hAnsi="Century Gothic"/>
                <w:sz w:val="20"/>
                <w:szCs w:val="20"/>
              </w:rPr>
              <w:t>sed for normalizing the data</w:t>
            </w:r>
          </w:p>
        </w:tc>
        <w:tc>
          <w:tcPr>
            <w:tcW w:w="2296" w:type="dxa"/>
          </w:tcPr>
          <w:p w:rsidR="000D0730" w:rsidRPr="00743180" w:rsidRDefault="000D0730" w:rsidP="000D07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sz w:val="20"/>
                <w:szCs w:val="20"/>
              </w:rPr>
              <w:t>It is exponential operation, hence heavy in terms of computation.</w:t>
            </w:r>
          </w:p>
          <w:p w:rsidR="009A3C1E" w:rsidRPr="000D0730" w:rsidRDefault="000D0730" w:rsidP="000D07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743180">
              <w:rPr>
                <w:rFonts w:ascii="Century Gothic" w:hAnsi="Century Gothic"/>
                <w:sz w:val="20"/>
                <w:szCs w:val="20"/>
              </w:rPr>
              <w:t>Vanishing gradient problem exists.</w:t>
            </w:r>
          </w:p>
        </w:tc>
      </w:tr>
      <w:tr w:rsidR="00A42196" w:rsidRPr="00743180" w:rsidTr="00A42196">
        <w:tc>
          <w:tcPr>
            <w:tcW w:w="1537" w:type="dxa"/>
          </w:tcPr>
          <w:p w:rsidR="009A3C1E" w:rsidRPr="00743180" w:rsidRDefault="008C572B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Re</w:t>
            </w:r>
            <w:r w:rsidR="009A3C1E" w:rsidRPr="00743180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LU</w:t>
            </w:r>
            <w:proofErr w:type="spellEnd"/>
          </w:p>
        </w:tc>
        <w:tc>
          <w:tcPr>
            <w:tcW w:w="1719" w:type="dxa"/>
          </w:tcPr>
          <w:p w:rsidR="009A3C1E" w:rsidRPr="008C572B" w:rsidRDefault="008C572B" w:rsidP="00473ED2">
            <w:pPr>
              <w:rPr>
                <w:rFonts w:ascii="Century Gothic" w:hAnsi="Century Gothic"/>
                <w:sz w:val="20"/>
                <w:szCs w:val="20"/>
              </w:rPr>
            </w:pPr>
            <w:r w:rsidRPr="008C572B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>This</w:t>
            </w:r>
            <w:r w:rsidRPr="008C572B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 xml:space="preserve"> function returns 0 if it receives any negative input, but for any positive value it returns that value back.</w:t>
            </w:r>
          </w:p>
        </w:tc>
        <w:tc>
          <w:tcPr>
            <w:tcW w:w="2497" w:type="dxa"/>
          </w:tcPr>
          <w:p w:rsidR="009A3C1E" w:rsidRPr="00743180" w:rsidRDefault="008C572B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F3B5D59" wp14:editId="26279775">
                  <wp:extent cx="1342417" cy="457199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96" cy="4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:rsidR="009A3C1E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0 to </w:t>
            </w:r>
            <w:r w:rsidRPr="007A3C93">
              <w:rPr>
                <w:rFonts w:ascii="Century Gothic" w:hAnsi="Century Gothic"/>
                <w:sz w:val="32"/>
                <w:szCs w:val="20"/>
              </w:rPr>
              <w:t>∞</w:t>
            </w:r>
          </w:p>
        </w:tc>
        <w:tc>
          <w:tcPr>
            <w:tcW w:w="2314" w:type="dxa"/>
          </w:tcPr>
          <w:p w:rsidR="009A3C1E" w:rsidRPr="00743180" w:rsidRDefault="008C572B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CE1E7EE" wp14:editId="018B8BA1">
                  <wp:extent cx="1235413" cy="828172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494" cy="84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</w:tcPr>
          <w:p w:rsidR="009A3C1E" w:rsidRPr="00E87245" w:rsidRDefault="008C572B" w:rsidP="00E87245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E87245">
              <w:rPr>
                <w:rFonts w:ascii="Century Gothic" w:hAnsi="Century Gothic"/>
                <w:sz w:val="20"/>
                <w:szCs w:val="20"/>
              </w:rPr>
              <w:t>Vanishin</w:t>
            </w:r>
            <w:r w:rsidR="00E87245">
              <w:rPr>
                <w:rFonts w:ascii="Century Gothic" w:hAnsi="Century Gothic"/>
                <w:sz w:val="20"/>
                <w:szCs w:val="20"/>
              </w:rPr>
              <w:t>g Gradient problem do not exist</w:t>
            </w:r>
          </w:p>
          <w:p w:rsidR="008C572B" w:rsidRPr="00E87245" w:rsidRDefault="00E87245" w:rsidP="00E87245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E87245">
              <w:rPr>
                <w:rFonts w:ascii="Century Gothic" w:hAnsi="Century Gothic"/>
                <w:sz w:val="20"/>
                <w:szCs w:val="20"/>
              </w:rPr>
              <w:t xml:space="preserve">It is less complex </w:t>
            </w:r>
            <w:r>
              <w:rPr>
                <w:rFonts w:ascii="Century Gothic" w:hAnsi="Century Gothic"/>
                <w:sz w:val="20"/>
                <w:szCs w:val="20"/>
              </w:rPr>
              <w:t>and f</w:t>
            </w:r>
            <w:r w:rsidR="008C572B" w:rsidRPr="00E87245">
              <w:rPr>
                <w:rFonts w:ascii="Century Gothic" w:hAnsi="Century Gothic"/>
                <w:sz w:val="20"/>
                <w:szCs w:val="20"/>
              </w:rPr>
              <w:t xml:space="preserve">aster computation than Sigmoid and </w:t>
            </w:r>
            <w:proofErr w:type="spellStart"/>
            <w:r w:rsidR="008C572B" w:rsidRPr="00E87245">
              <w:rPr>
                <w:rFonts w:ascii="Century Gothic" w:hAnsi="Century Gothic"/>
                <w:sz w:val="20"/>
                <w:szCs w:val="20"/>
              </w:rPr>
              <w:t>Tanh</w:t>
            </w:r>
            <w:proofErr w:type="spellEnd"/>
            <w:r w:rsidR="008C572B" w:rsidRPr="00E87245">
              <w:rPr>
                <w:rFonts w:ascii="Century Gothic" w:hAnsi="Century Gothic"/>
                <w:sz w:val="20"/>
                <w:szCs w:val="20"/>
              </w:rPr>
              <w:t xml:space="preserve"> functions</w:t>
            </w:r>
          </w:p>
        </w:tc>
        <w:tc>
          <w:tcPr>
            <w:tcW w:w="2296" w:type="dxa"/>
          </w:tcPr>
          <w:p w:rsidR="009A3C1E" w:rsidRPr="00E87245" w:rsidRDefault="00E87245" w:rsidP="00E87245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E87245">
              <w:rPr>
                <w:rFonts w:ascii="Century Gothic" w:hAnsi="Century Gothic"/>
                <w:b/>
                <w:sz w:val="20"/>
                <w:szCs w:val="20"/>
              </w:rPr>
              <w:t xml:space="preserve">Dying </w:t>
            </w:r>
            <w:proofErr w:type="spellStart"/>
            <w:r w:rsidRPr="00E87245">
              <w:rPr>
                <w:rFonts w:ascii="Century Gothic" w:hAnsi="Century Gothic"/>
                <w:b/>
                <w:sz w:val="20"/>
                <w:szCs w:val="20"/>
              </w:rPr>
              <w:t>ReLU</w:t>
            </w:r>
            <w:proofErr w:type="spellEnd"/>
            <w:r w:rsidRPr="00E87245">
              <w:rPr>
                <w:rFonts w:ascii="Century Gothic" w:hAnsi="Century Gothic"/>
                <w:b/>
                <w:sz w:val="20"/>
                <w:szCs w:val="20"/>
              </w:rPr>
              <w:t xml:space="preserve"> problem</w:t>
            </w:r>
            <w:r w:rsidRPr="00E87245">
              <w:rPr>
                <w:rFonts w:ascii="Century Gothic" w:hAnsi="Century Gothic"/>
                <w:sz w:val="20"/>
                <w:szCs w:val="20"/>
              </w:rPr>
              <w:t>—when inputs approach zero, or are negative, the gradient of the function becomes zero, the network cannot perform backpropagation and cannot learn.</w:t>
            </w:r>
          </w:p>
          <w:p w:rsidR="00E87245" w:rsidRPr="00E87245" w:rsidRDefault="00E87245" w:rsidP="00E87245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0"/>
                <w:szCs w:val="20"/>
              </w:rPr>
            </w:pPr>
            <w:r w:rsidRPr="00E87245">
              <w:rPr>
                <w:rFonts w:ascii="Century Gothic" w:hAnsi="Century Gothic"/>
                <w:sz w:val="20"/>
                <w:szCs w:val="20"/>
              </w:rPr>
              <w:t>Outputs not zero centred</w:t>
            </w:r>
          </w:p>
        </w:tc>
      </w:tr>
      <w:tr w:rsidR="00A42196" w:rsidRPr="00743180" w:rsidTr="00A42196">
        <w:tc>
          <w:tcPr>
            <w:tcW w:w="1537" w:type="dxa"/>
          </w:tcPr>
          <w:p w:rsidR="009A3C1E" w:rsidRPr="00743180" w:rsidRDefault="009A3C1E" w:rsidP="00473ED2">
            <w:pPr>
              <w:jc w:val="both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43180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 xml:space="preserve">Leaky </w:t>
            </w:r>
            <w:r w:rsidRPr="00743180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RELU</w:t>
            </w:r>
          </w:p>
        </w:tc>
        <w:tc>
          <w:tcPr>
            <w:tcW w:w="1719" w:type="dxa"/>
          </w:tcPr>
          <w:p w:rsidR="00E87245" w:rsidRDefault="00E87245" w:rsidP="00473ED2">
            <w:pPr>
              <w:rPr>
                <w:rFonts w:ascii="Century Gothic" w:hAnsi="Century Gothic"/>
                <w:sz w:val="20"/>
                <w:szCs w:val="20"/>
              </w:rPr>
            </w:pPr>
            <w:r w:rsidRPr="00E87245">
              <w:rPr>
                <w:rFonts w:ascii="Century Gothic" w:hAnsi="Century Gothic"/>
                <w:sz w:val="20"/>
                <w:szCs w:val="20"/>
              </w:rPr>
              <w:t xml:space="preserve">Leaky </w:t>
            </w:r>
            <w:proofErr w:type="spellStart"/>
            <w:r w:rsidRPr="00E87245"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  <w:r w:rsidRPr="00E87245">
              <w:rPr>
                <w:rFonts w:ascii="Century Gothic" w:hAnsi="Century Gothic"/>
                <w:sz w:val="20"/>
                <w:szCs w:val="20"/>
              </w:rPr>
              <w:t xml:space="preserve"> has a small slope for negative values, instead of altogether zero. </w:t>
            </w:r>
          </w:p>
          <w:p w:rsidR="009A3C1E" w:rsidRPr="00743180" w:rsidRDefault="00E87245" w:rsidP="00473ED2">
            <w:pPr>
              <w:rPr>
                <w:rFonts w:ascii="Century Gothic" w:hAnsi="Century Gothic"/>
                <w:sz w:val="20"/>
                <w:szCs w:val="20"/>
              </w:rPr>
            </w:pPr>
            <w:r w:rsidRPr="00E87245">
              <w:rPr>
                <w:rFonts w:ascii="Century Gothic" w:hAnsi="Century Gothic"/>
                <w:sz w:val="20"/>
                <w:szCs w:val="20"/>
              </w:rPr>
              <w:t xml:space="preserve">For example, leaky </w:t>
            </w:r>
            <w:proofErr w:type="spellStart"/>
            <w:r w:rsidRPr="00E87245"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  <w:r w:rsidRPr="00E87245">
              <w:rPr>
                <w:rFonts w:ascii="Century Gothic" w:hAnsi="Century Gothic"/>
                <w:sz w:val="20"/>
                <w:szCs w:val="20"/>
              </w:rPr>
              <w:t xml:space="preserve"> may have y = 0.01x when x &lt; 0.</w:t>
            </w:r>
          </w:p>
        </w:tc>
        <w:tc>
          <w:tcPr>
            <w:tcW w:w="2497" w:type="dxa"/>
          </w:tcPr>
          <w:p w:rsidR="009A3C1E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27F9BA7" wp14:editId="14832C23">
                  <wp:extent cx="1497965" cy="466090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992" cy="47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:rsidR="009A3C1E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3489759" wp14:editId="7C3BA225">
                  <wp:extent cx="583659" cy="246121"/>
                  <wp:effectExtent l="0" t="0" r="698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57" cy="25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9A3C1E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A049F75" wp14:editId="1E663BE6">
                  <wp:extent cx="1264596" cy="776286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113" cy="79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</w:tcPr>
          <w:p w:rsidR="009A3C1E" w:rsidRPr="00E87245" w:rsidRDefault="00E87245" w:rsidP="00E87245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E87245">
              <w:rPr>
                <w:rFonts w:ascii="Century Gothic" w:hAnsi="Century Gothic"/>
                <w:sz w:val="20"/>
                <w:szCs w:val="20"/>
              </w:rPr>
              <w:t xml:space="preserve">Prevents dying </w:t>
            </w:r>
            <w:proofErr w:type="spellStart"/>
            <w:r w:rsidRPr="00E87245"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  <w:r w:rsidRPr="00E87245">
              <w:rPr>
                <w:rFonts w:ascii="Century Gothic" w:hAnsi="Century Gothic"/>
                <w:sz w:val="20"/>
                <w:szCs w:val="20"/>
              </w:rPr>
              <w:t xml:space="preserve"> problem—this variation of </w:t>
            </w:r>
            <w:proofErr w:type="spellStart"/>
            <w:r w:rsidRPr="00E87245"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  <w:r w:rsidRPr="00E87245">
              <w:rPr>
                <w:rFonts w:ascii="Century Gothic" w:hAnsi="Century Gothic"/>
                <w:sz w:val="20"/>
                <w:szCs w:val="20"/>
              </w:rPr>
              <w:t xml:space="preserve"> has a small positive slope in the negative area, so it does enable backpropagation, even for negative input values</w:t>
            </w:r>
          </w:p>
        </w:tc>
        <w:tc>
          <w:tcPr>
            <w:tcW w:w="2296" w:type="dxa"/>
          </w:tcPr>
          <w:p w:rsidR="009A3C1E" w:rsidRPr="00E87245" w:rsidRDefault="00E87245" w:rsidP="00E87245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0"/>
                <w:szCs w:val="20"/>
              </w:rPr>
            </w:pPr>
            <w:r w:rsidRPr="00E87245">
              <w:rPr>
                <w:rFonts w:ascii="Century Gothic" w:hAnsi="Century Gothic"/>
                <w:sz w:val="20"/>
                <w:szCs w:val="20"/>
              </w:rPr>
              <w:t>Results not consistent—</w:t>
            </w:r>
            <w:r>
              <w:rPr>
                <w:rFonts w:ascii="Century Gothic" w:hAnsi="Century Gothic"/>
                <w:sz w:val="20"/>
                <w:szCs w:val="20"/>
              </w:rPr>
              <w:t>It</w:t>
            </w:r>
            <w:r w:rsidRPr="00E87245">
              <w:rPr>
                <w:rFonts w:ascii="Century Gothic" w:hAnsi="Century Gothic"/>
                <w:sz w:val="20"/>
                <w:szCs w:val="20"/>
              </w:rPr>
              <w:t xml:space="preserve"> does not provide consistent predictions for negative input values.</w:t>
            </w:r>
          </w:p>
        </w:tc>
      </w:tr>
      <w:tr w:rsidR="00A42196" w:rsidRPr="00743180" w:rsidTr="00A42196">
        <w:tc>
          <w:tcPr>
            <w:tcW w:w="1537" w:type="dxa"/>
          </w:tcPr>
          <w:p w:rsidR="009A3C1E" w:rsidRPr="00743180" w:rsidRDefault="007A3C93" w:rsidP="00473ED2">
            <w:pPr>
              <w:jc w:val="both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Parametric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ReLU</w:t>
            </w:r>
            <w:proofErr w:type="spellEnd"/>
          </w:p>
        </w:tc>
        <w:tc>
          <w:tcPr>
            <w:tcW w:w="1719" w:type="dxa"/>
          </w:tcPr>
          <w:p w:rsidR="009A3C1E" w:rsidRPr="00743180" w:rsidRDefault="007D5061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Instead of alpha value as 0.01, it is a learnable parameter taking any value.</w:t>
            </w:r>
          </w:p>
        </w:tc>
        <w:tc>
          <w:tcPr>
            <w:tcW w:w="2497" w:type="dxa"/>
          </w:tcPr>
          <w:p w:rsidR="009A3C1E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75C4DAA" wp14:editId="138EAAFA">
                  <wp:extent cx="1498060" cy="471805"/>
                  <wp:effectExtent l="0" t="0" r="698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948" cy="48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061" w:rsidRDefault="007D5061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Note: </w:t>
            </w:r>
          </w:p>
          <w:p w:rsidR="007D5061" w:rsidRDefault="007D5061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If alpha value is 0.01 then it is Leaky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</w:p>
          <w:p w:rsidR="007D5061" w:rsidRDefault="007D5061" w:rsidP="007D506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If alpha value is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1 then it is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</w:p>
          <w:p w:rsidR="007D5061" w:rsidRPr="00743180" w:rsidRDefault="007D5061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C1E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A009C6" wp14:editId="01A3F149">
                  <wp:extent cx="583659" cy="246121"/>
                  <wp:effectExtent l="0" t="0" r="698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57" cy="25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9A3C1E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8A49370" wp14:editId="47BBC319">
                  <wp:extent cx="1293093" cy="642025"/>
                  <wp:effectExtent l="0" t="0" r="254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770" cy="64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</w:tcPr>
          <w:p w:rsidR="000C76F9" w:rsidRPr="000E0804" w:rsidRDefault="000C76F9" w:rsidP="000E0804">
            <w:pPr>
              <w:rPr>
                <w:rFonts w:ascii="Century Gothic" w:hAnsi="Century Gothic"/>
                <w:sz w:val="20"/>
                <w:szCs w:val="20"/>
              </w:rPr>
            </w:pPr>
            <w:r w:rsidRPr="000E0804">
              <w:rPr>
                <w:rFonts w:ascii="Century Gothic" w:hAnsi="Century Gothic"/>
                <w:sz w:val="20"/>
                <w:szCs w:val="20"/>
              </w:rPr>
              <w:t xml:space="preserve">Allows the negative slope to be learned—unlike leaky </w:t>
            </w:r>
            <w:proofErr w:type="spellStart"/>
            <w:r w:rsidRPr="000E0804"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  <w:r w:rsidRPr="000E0804">
              <w:rPr>
                <w:rFonts w:ascii="Century Gothic" w:hAnsi="Century Gothic"/>
                <w:sz w:val="20"/>
                <w:szCs w:val="20"/>
              </w:rPr>
              <w:t>, this function provides the slope of the negative part of the function as an argument. It is, therefore, possible to perform backpropagation and learn</w:t>
            </w:r>
            <w:r w:rsidRPr="000E0804">
              <w:rPr>
                <w:rFonts w:ascii="Century Gothic" w:hAnsi="Century Gothic"/>
                <w:sz w:val="20"/>
                <w:szCs w:val="20"/>
              </w:rPr>
              <w:t xml:space="preserve"> the most appropriate value of alpha</w:t>
            </w:r>
            <w:r w:rsidRPr="000E0804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9A3C1E" w:rsidRPr="000E0804" w:rsidRDefault="000C76F9" w:rsidP="000E0804">
            <w:pPr>
              <w:rPr>
                <w:rFonts w:ascii="Century Gothic" w:hAnsi="Century Gothic"/>
                <w:sz w:val="20"/>
                <w:szCs w:val="20"/>
              </w:rPr>
            </w:pPr>
            <w:r w:rsidRPr="000E0804">
              <w:rPr>
                <w:rFonts w:ascii="Century Gothic" w:hAnsi="Century Gothic"/>
                <w:sz w:val="20"/>
                <w:szCs w:val="20"/>
              </w:rPr>
              <w:t xml:space="preserve">Otherwise like </w:t>
            </w:r>
            <w:proofErr w:type="spellStart"/>
            <w:r w:rsidRPr="000E0804"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2296" w:type="dxa"/>
          </w:tcPr>
          <w:p w:rsidR="009A3C1E" w:rsidRPr="00743180" w:rsidRDefault="000C76F9" w:rsidP="00473ED2">
            <w:pPr>
              <w:rPr>
                <w:rFonts w:ascii="Century Gothic" w:hAnsi="Century Gothic"/>
                <w:sz w:val="20"/>
                <w:szCs w:val="20"/>
              </w:rPr>
            </w:pPr>
            <w:r w:rsidRPr="000C76F9">
              <w:rPr>
                <w:rFonts w:ascii="Century Gothic" w:hAnsi="Century Gothic"/>
                <w:sz w:val="20"/>
                <w:szCs w:val="20"/>
              </w:rPr>
              <w:t>May perform differently for different pro</w:t>
            </w:r>
            <w:bookmarkStart w:id="0" w:name="_GoBack"/>
            <w:bookmarkEnd w:id="0"/>
            <w:r w:rsidRPr="000C76F9">
              <w:rPr>
                <w:rFonts w:ascii="Century Gothic" w:hAnsi="Century Gothic"/>
                <w:sz w:val="20"/>
                <w:szCs w:val="20"/>
              </w:rPr>
              <w:t>blems</w:t>
            </w:r>
          </w:p>
        </w:tc>
      </w:tr>
      <w:tr w:rsidR="00A42196" w:rsidRPr="00743180" w:rsidTr="00A42196">
        <w:tc>
          <w:tcPr>
            <w:tcW w:w="1537" w:type="dxa"/>
          </w:tcPr>
          <w:p w:rsidR="007A3C93" w:rsidRPr="00743180" w:rsidRDefault="005717D8" w:rsidP="00473ED2">
            <w:pPr>
              <w:jc w:val="both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Exponential Linear Unit</w:t>
            </w:r>
          </w:p>
        </w:tc>
        <w:tc>
          <w:tcPr>
            <w:tcW w:w="1719" w:type="dxa"/>
          </w:tcPr>
          <w:p w:rsidR="007A3C93" w:rsidRPr="00743180" w:rsidRDefault="00F471D3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X is represented as exponential of x</w:t>
            </w:r>
          </w:p>
        </w:tc>
        <w:tc>
          <w:tcPr>
            <w:tcW w:w="2497" w:type="dxa"/>
          </w:tcPr>
          <w:p w:rsidR="007A3C93" w:rsidRPr="00743180" w:rsidRDefault="005717D8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3154795" wp14:editId="3267D1C8">
                  <wp:extent cx="1342417" cy="3619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681" cy="3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:rsidR="007A3C93" w:rsidRPr="00743180" w:rsidRDefault="006B1BF7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61C477E" wp14:editId="5CB34DB9">
                  <wp:extent cx="651754" cy="34504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43" cy="34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7A3C93" w:rsidRPr="00743180" w:rsidRDefault="006B1BF7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26A8BBF" wp14:editId="43B79CF5">
                  <wp:extent cx="1235616" cy="619125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677" cy="62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</w:tcPr>
          <w:p w:rsidR="007A3C93" w:rsidRDefault="0093727E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 Gradient Dipping</w:t>
            </w:r>
          </w:p>
          <w:p w:rsidR="0093727E" w:rsidRPr="00743180" w:rsidRDefault="0093727E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Average of the output is close to zero. Hence can be used for normalizing the data</w:t>
            </w:r>
          </w:p>
        </w:tc>
        <w:tc>
          <w:tcPr>
            <w:tcW w:w="2296" w:type="dxa"/>
          </w:tcPr>
          <w:p w:rsidR="007A3C93" w:rsidRPr="00743180" w:rsidRDefault="00F471D3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 negative dataset it is computational expensive</w:t>
            </w:r>
          </w:p>
        </w:tc>
      </w:tr>
      <w:tr w:rsidR="00A42196" w:rsidRPr="00743180" w:rsidTr="00A42196">
        <w:tc>
          <w:tcPr>
            <w:tcW w:w="1537" w:type="dxa"/>
          </w:tcPr>
          <w:p w:rsidR="007A3C93" w:rsidRPr="00743180" w:rsidRDefault="007A3C93" w:rsidP="00473ED2">
            <w:pPr>
              <w:jc w:val="both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743180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Softmax</w:t>
            </w:r>
            <w:proofErr w:type="spellEnd"/>
          </w:p>
        </w:tc>
        <w:tc>
          <w:tcPr>
            <w:tcW w:w="1719" w:type="dxa"/>
          </w:tcPr>
          <w:p w:rsidR="007A3C93" w:rsidRPr="00743180" w:rsidRDefault="00F471D3" w:rsidP="006E434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It is a function that takes </w:t>
            </w:r>
            <w:r w:rsidRPr="00F471D3">
              <w:rPr>
                <w:rFonts w:ascii="Century Gothic" w:hAnsi="Century Gothic"/>
                <w:sz w:val="20"/>
                <w:szCs w:val="20"/>
              </w:rPr>
              <w:t xml:space="preserve">input </w:t>
            </w:r>
            <w:r w:rsidR="006E4345">
              <w:rPr>
                <w:rFonts w:ascii="Century Gothic" w:hAnsi="Century Gothic"/>
                <w:sz w:val="20"/>
                <w:szCs w:val="20"/>
              </w:rPr>
              <w:t xml:space="preserve">as real </w:t>
            </w:r>
            <w:r w:rsidR="006E4345">
              <w:rPr>
                <w:rFonts w:ascii="Century Gothic" w:hAnsi="Century Gothic"/>
                <w:sz w:val="20"/>
                <w:szCs w:val="20"/>
              </w:rPr>
              <w:lastRenderedPageBreak/>
              <w:t xml:space="preserve">numbers and normalizes it into </w:t>
            </w:r>
            <w:r w:rsidRPr="00F471D3">
              <w:rPr>
                <w:rFonts w:ascii="Century Gothic" w:hAnsi="Century Gothic"/>
                <w:sz w:val="20"/>
                <w:szCs w:val="20"/>
              </w:rPr>
              <w:t>probability distribution</w:t>
            </w:r>
            <w:r w:rsidR="006E4345">
              <w:rPr>
                <w:rFonts w:ascii="Century Gothic" w:hAnsi="Century Gothic"/>
                <w:sz w:val="20"/>
                <w:szCs w:val="20"/>
              </w:rPr>
              <w:t xml:space="preserve"> values</w:t>
            </w:r>
          </w:p>
        </w:tc>
        <w:tc>
          <w:tcPr>
            <w:tcW w:w="2497" w:type="dxa"/>
          </w:tcPr>
          <w:p w:rsidR="007A3C93" w:rsidRPr="00743180" w:rsidRDefault="006E4345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B6A9AA7" wp14:editId="46A760FC">
                  <wp:extent cx="1157591" cy="469294"/>
                  <wp:effectExtent l="0" t="0" r="508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740" cy="4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:rsidR="007A3C93" w:rsidRPr="00743180" w:rsidRDefault="00402D3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 to 1</w:t>
            </w:r>
          </w:p>
        </w:tc>
        <w:tc>
          <w:tcPr>
            <w:tcW w:w="2314" w:type="dxa"/>
          </w:tcPr>
          <w:p w:rsidR="007A3C93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1" w:type="dxa"/>
          </w:tcPr>
          <w:p w:rsidR="007A3C93" w:rsidRPr="00743180" w:rsidRDefault="00F471D3" w:rsidP="00F471D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Used for </w:t>
            </w:r>
            <w:r w:rsidRPr="00F471D3">
              <w:rPr>
                <w:rFonts w:ascii="Century Gothic" w:hAnsi="Century Gothic"/>
                <w:sz w:val="20"/>
                <w:szCs w:val="20"/>
              </w:rPr>
              <w:t>handl</w:t>
            </w:r>
            <w:r>
              <w:rPr>
                <w:rFonts w:ascii="Century Gothic" w:hAnsi="Century Gothic"/>
                <w:sz w:val="20"/>
                <w:szCs w:val="20"/>
              </w:rPr>
              <w:t>ing</w:t>
            </w:r>
            <w:r w:rsidRPr="00F471D3">
              <w:rPr>
                <w:rFonts w:ascii="Century Gothic" w:hAnsi="Century Gothic"/>
                <w:sz w:val="20"/>
                <w:szCs w:val="20"/>
              </w:rPr>
              <w:t xml:space="preserve"> multiple classes </w:t>
            </w:r>
            <w:r>
              <w:rPr>
                <w:rFonts w:ascii="Century Gothic" w:hAnsi="Century Gothic"/>
                <w:sz w:val="20"/>
                <w:szCs w:val="20"/>
              </w:rPr>
              <w:t>problems (</w:t>
            </w:r>
            <w:r w:rsidRPr="00F471D3">
              <w:rPr>
                <w:rFonts w:ascii="Century Gothic" w:hAnsi="Century Gothic"/>
                <w:sz w:val="20"/>
                <w:szCs w:val="20"/>
              </w:rPr>
              <w:t xml:space="preserve">probability </w:t>
            </w:r>
            <w:r>
              <w:rPr>
                <w:rFonts w:ascii="Century Gothic" w:hAnsi="Century Gothic"/>
                <w:sz w:val="20"/>
                <w:szCs w:val="20"/>
              </w:rPr>
              <w:lastRenderedPageBreak/>
              <w:t>values are calculated)</w:t>
            </w:r>
            <w:r w:rsidRPr="00F471D3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2296" w:type="dxa"/>
          </w:tcPr>
          <w:p w:rsidR="007A3C93" w:rsidRPr="00743180" w:rsidRDefault="007A3C93" w:rsidP="00473ED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42196" w:rsidRPr="00743180" w:rsidTr="00A42196">
        <w:tc>
          <w:tcPr>
            <w:tcW w:w="1537" w:type="dxa"/>
          </w:tcPr>
          <w:p w:rsidR="007A3C93" w:rsidRPr="00743180" w:rsidRDefault="00402D33" w:rsidP="00473ED2">
            <w:pPr>
              <w:jc w:val="both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Maxout</w:t>
            </w:r>
            <w:proofErr w:type="spellEnd"/>
          </w:p>
        </w:tc>
        <w:tc>
          <w:tcPr>
            <w:tcW w:w="1719" w:type="dxa"/>
          </w:tcPr>
          <w:p w:rsidR="007A3C93" w:rsidRPr="00743180" w:rsidRDefault="00402D33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It is a generalised version of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and Leaky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2497" w:type="dxa"/>
          </w:tcPr>
          <w:p w:rsidR="007A3C93" w:rsidRDefault="00402D3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287E011" wp14:editId="5708E9AD">
                  <wp:extent cx="1257300" cy="4857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D33" w:rsidRPr="00743180" w:rsidRDefault="00402D3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Here, the weights are calculated and then the max of these weights is considered</w:t>
            </w:r>
          </w:p>
        </w:tc>
        <w:tc>
          <w:tcPr>
            <w:tcW w:w="1234" w:type="dxa"/>
          </w:tcPr>
          <w:p w:rsidR="007A3C93" w:rsidRPr="00743180" w:rsidRDefault="00402D3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3A43B5D" wp14:editId="11B55EF3">
                  <wp:extent cx="622570" cy="253372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154" cy="258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7A3C93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1" w:type="dxa"/>
          </w:tcPr>
          <w:p w:rsidR="007A3C93" w:rsidRDefault="00402D33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It gives benefits of both linear and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functions</w:t>
            </w:r>
          </w:p>
          <w:p w:rsidR="00402D33" w:rsidRPr="00743180" w:rsidRDefault="00402D33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Unlike other functions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Maxout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DONOT depend on predefined situation</w:t>
            </w:r>
          </w:p>
        </w:tc>
        <w:tc>
          <w:tcPr>
            <w:tcW w:w="2296" w:type="dxa"/>
          </w:tcPr>
          <w:p w:rsidR="007A3C93" w:rsidRPr="00743180" w:rsidRDefault="007A3C93" w:rsidP="00473ED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42196" w:rsidRPr="00743180" w:rsidTr="00A42196">
        <w:tc>
          <w:tcPr>
            <w:tcW w:w="1537" w:type="dxa"/>
          </w:tcPr>
          <w:p w:rsidR="007A3C93" w:rsidRPr="00743180" w:rsidRDefault="00402D33" w:rsidP="00473ED2">
            <w:pPr>
              <w:jc w:val="both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SWIS ()</w:t>
            </w:r>
          </w:p>
        </w:tc>
        <w:tc>
          <w:tcPr>
            <w:tcW w:w="1719" w:type="dxa"/>
          </w:tcPr>
          <w:p w:rsidR="007A3C93" w:rsidRDefault="00402D33" w:rsidP="00473ED2">
            <w:pPr>
              <w:rPr>
                <w:rFonts w:ascii="Century Gothic" w:hAnsi="Century Gothic"/>
                <w:sz w:val="20"/>
                <w:szCs w:val="20"/>
              </w:rPr>
            </w:pPr>
            <w:r w:rsidRPr="00402D33">
              <w:rPr>
                <w:rFonts w:ascii="Century Gothic" w:hAnsi="Century Gothic"/>
                <w:sz w:val="20"/>
                <w:szCs w:val="20"/>
              </w:rPr>
              <w:t>Swish is a new, self-gated activation function discovered by researchers at Google.</w:t>
            </w:r>
          </w:p>
          <w:p w:rsidR="00402D33" w:rsidRPr="00743180" w:rsidRDefault="00402D33" w:rsidP="00473ED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97" w:type="dxa"/>
          </w:tcPr>
          <w:p w:rsidR="007A3C93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34" w:type="dxa"/>
          </w:tcPr>
          <w:p w:rsidR="007A3C93" w:rsidRPr="00743180" w:rsidRDefault="007A3C93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14" w:type="dxa"/>
          </w:tcPr>
          <w:p w:rsidR="00324DCD" w:rsidRDefault="00324DCD" w:rsidP="00473ED2">
            <w:pPr>
              <w:jc w:val="both"/>
              <w:rPr>
                <w:noProof/>
                <w:lang w:eastAsia="en-IN"/>
              </w:rPr>
            </w:pPr>
          </w:p>
          <w:p w:rsidR="007A3C93" w:rsidRPr="00743180" w:rsidRDefault="00324DCD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4F8949B" wp14:editId="787D4088">
                  <wp:extent cx="1330325" cy="972380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20641"/>
                          <a:stretch/>
                        </pic:blipFill>
                        <pic:spPr bwMode="auto">
                          <a:xfrm>
                            <a:off x="0" y="0"/>
                            <a:ext cx="1335867" cy="97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</w:tcPr>
          <w:p w:rsidR="007A3C93" w:rsidRDefault="00324DCD" w:rsidP="00473ED2">
            <w:pPr>
              <w:rPr>
                <w:rFonts w:ascii="Century Gothic" w:hAnsi="Century Gothic"/>
                <w:sz w:val="20"/>
                <w:szCs w:val="20"/>
              </w:rPr>
            </w:pPr>
            <w:r w:rsidRPr="00402D33">
              <w:rPr>
                <w:rFonts w:ascii="Century Gothic" w:hAnsi="Century Gothic"/>
                <w:sz w:val="20"/>
                <w:szCs w:val="20"/>
              </w:rPr>
              <w:t xml:space="preserve">it performs better than </w:t>
            </w:r>
            <w:proofErr w:type="spellStart"/>
            <w:r w:rsidRPr="00402D33"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  <w:r w:rsidRPr="00402D33">
              <w:rPr>
                <w:rFonts w:ascii="Century Gothic" w:hAnsi="Century Gothic"/>
                <w:sz w:val="20"/>
                <w:szCs w:val="20"/>
              </w:rPr>
              <w:t xml:space="preserve"> with a similar level of computational efficiency.</w:t>
            </w:r>
          </w:p>
          <w:p w:rsidR="00324DCD" w:rsidRDefault="00324DCD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It is simple and it looks promising</w:t>
            </w:r>
          </w:p>
          <w:p w:rsidR="00324DCD" w:rsidRDefault="00324DCD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Always we get a smooth curve</w:t>
            </w:r>
          </w:p>
          <w:p w:rsidR="00324DCD" w:rsidRPr="00743180" w:rsidRDefault="00324DCD" w:rsidP="00473ED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 vanishing gradient</w:t>
            </w:r>
          </w:p>
        </w:tc>
        <w:tc>
          <w:tcPr>
            <w:tcW w:w="2296" w:type="dxa"/>
          </w:tcPr>
          <w:p w:rsidR="007A3C93" w:rsidRPr="00743180" w:rsidRDefault="007A3C93" w:rsidP="00473ED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24DCD" w:rsidRPr="00743180" w:rsidTr="00A42196">
        <w:tc>
          <w:tcPr>
            <w:tcW w:w="1537" w:type="dxa"/>
          </w:tcPr>
          <w:p w:rsidR="00324DCD" w:rsidRDefault="00324DCD" w:rsidP="00324DCD">
            <w:pPr>
              <w:jc w:val="both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Softplus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or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SmoothReL</w:t>
            </w:r>
            <w:r w:rsidR="00A42196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U</w:t>
            </w:r>
            <w:proofErr w:type="spellEnd"/>
          </w:p>
        </w:tc>
        <w:tc>
          <w:tcPr>
            <w:tcW w:w="1719" w:type="dxa"/>
          </w:tcPr>
          <w:p w:rsidR="00324DCD" w:rsidRDefault="00324DCD" w:rsidP="00473ED2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24DCD">
              <w:rPr>
                <w:rFonts w:ascii="Century Gothic" w:hAnsi="Century Gothic"/>
                <w:sz w:val="20"/>
                <w:szCs w:val="20"/>
              </w:rPr>
              <w:t>SoftPlus</w:t>
            </w:r>
            <w:proofErr w:type="spellEnd"/>
            <w:r w:rsidRPr="00324DCD">
              <w:rPr>
                <w:rFonts w:ascii="Century Gothic" w:hAnsi="Century Gothic"/>
                <w:sz w:val="20"/>
                <w:szCs w:val="20"/>
              </w:rPr>
              <w:t xml:space="preserve"> function’s</w:t>
            </w:r>
          </w:p>
          <w:p w:rsidR="00324DCD" w:rsidRPr="00402D33" w:rsidRDefault="00324DCD" w:rsidP="00473ED2">
            <w:pPr>
              <w:rPr>
                <w:rFonts w:ascii="Century Gothic" w:hAnsi="Century Gothic"/>
                <w:sz w:val="20"/>
                <w:szCs w:val="20"/>
              </w:rPr>
            </w:pPr>
            <w:r w:rsidRPr="00324DCD">
              <w:rPr>
                <w:rFonts w:ascii="Century Gothic" w:hAnsi="Century Gothic"/>
                <w:sz w:val="20"/>
                <w:szCs w:val="20"/>
              </w:rPr>
              <w:t xml:space="preserve"> graph looks like smoothened </w:t>
            </w:r>
            <w:proofErr w:type="spellStart"/>
            <w:r w:rsidRPr="00324DCD">
              <w:rPr>
                <w:rFonts w:ascii="Century Gothic" w:hAnsi="Century Gothic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2497" w:type="dxa"/>
          </w:tcPr>
          <w:p w:rsidR="00324DCD" w:rsidRDefault="00324DCD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0E399C3" wp14:editId="49F46DAF">
                  <wp:extent cx="1485900" cy="3429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-9302" r="-1"/>
                          <a:stretch/>
                        </pic:blipFill>
                        <pic:spPr>
                          <a:xfrm>
                            <a:off x="0" y="0"/>
                            <a:ext cx="1485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DCD" w:rsidRPr="00743180" w:rsidRDefault="00324DCD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derivative of this function is logistic/sigmoid function!!</w:t>
            </w:r>
          </w:p>
        </w:tc>
        <w:tc>
          <w:tcPr>
            <w:tcW w:w="1234" w:type="dxa"/>
          </w:tcPr>
          <w:p w:rsidR="00324DCD" w:rsidRPr="00743180" w:rsidRDefault="00324DCD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14" w:type="dxa"/>
          </w:tcPr>
          <w:p w:rsidR="00324DCD" w:rsidRPr="00743180" w:rsidRDefault="00324DCD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51" w:type="dxa"/>
          </w:tcPr>
          <w:p w:rsidR="00324DCD" w:rsidRPr="00402D33" w:rsidRDefault="00324DCD" w:rsidP="00473ED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96" w:type="dxa"/>
          </w:tcPr>
          <w:p w:rsidR="00324DCD" w:rsidRPr="00743180" w:rsidRDefault="00324DCD" w:rsidP="00473ED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F15F0" w:rsidRDefault="00EF15F0" w:rsidP="00473ED2">
      <w:pPr>
        <w:jc w:val="both"/>
        <w:rPr>
          <w:rFonts w:ascii="Century Gothic" w:hAnsi="Century Gothic"/>
          <w:sz w:val="20"/>
          <w:szCs w:val="20"/>
        </w:rPr>
      </w:pPr>
    </w:p>
    <w:p w:rsidR="008C572B" w:rsidRDefault="008C572B" w:rsidP="00473ED2">
      <w:pPr>
        <w:jc w:val="both"/>
        <w:rPr>
          <w:rFonts w:ascii="Century Gothic" w:hAnsi="Century Gothic"/>
          <w:sz w:val="20"/>
          <w:szCs w:val="20"/>
        </w:rPr>
      </w:pPr>
    </w:p>
    <w:p w:rsidR="008C572B" w:rsidRPr="00743180" w:rsidRDefault="008C572B" w:rsidP="00473ED2">
      <w:pPr>
        <w:jc w:val="both"/>
        <w:rPr>
          <w:rFonts w:ascii="Century Gothic" w:hAnsi="Century Gothic"/>
          <w:sz w:val="20"/>
          <w:szCs w:val="20"/>
        </w:rPr>
      </w:pPr>
    </w:p>
    <w:p w:rsidR="009A3C1E" w:rsidRPr="00743180" w:rsidRDefault="009A3C1E" w:rsidP="00473ED2">
      <w:pPr>
        <w:jc w:val="both"/>
        <w:rPr>
          <w:rFonts w:ascii="Century Gothic" w:hAnsi="Century Gothic"/>
          <w:sz w:val="20"/>
          <w:szCs w:val="20"/>
        </w:rPr>
      </w:pPr>
    </w:p>
    <w:p w:rsidR="009A3C1E" w:rsidRPr="002A5F82" w:rsidRDefault="008F095C" w:rsidP="00473ED2">
      <w:pPr>
        <w:jc w:val="both"/>
        <w:rPr>
          <w:rFonts w:ascii="Century Gothic" w:hAnsi="Century Gothic"/>
          <w:b/>
          <w:sz w:val="24"/>
          <w:szCs w:val="20"/>
        </w:rPr>
      </w:pPr>
      <w:r w:rsidRPr="002A5F82">
        <w:rPr>
          <w:rFonts w:ascii="Century Gothic" w:hAnsi="Century Gothic"/>
          <w:b/>
          <w:sz w:val="24"/>
          <w:szCs w:val="20"/>
        </w:rPr>
        <w:lastRenderedPageBreak/>
        <w:t>LOSS Functions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215"/>
        <w:gridCol w:w="3636"/>
        <w:gridCol w:w="4934"/>
        <w:gridCol w:w="3244"/>
      </w:tblGrid>
      <w:tr w:rsidR="00B0164E" w:rsidRPr="00E60E8A" w:rsidTr="004C74A1">
        <w:tc>
          <w:tcPr>
            <w:tcW w:w="2215" w:type="dxa"/>
          </w:tcPr>
          <w:p w:rsidR="00B0164E" w:rsidRPr="00E60E8A" w:rsidRDefault="00B0164E" w:rsidP="002A5F8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0E8A">
              <w:rPr>
                <w:rFonts w:ascii="Century Gothic" w:hAnsi="Century Gothic"/>
                <w:b/>
                <w:sz w:val="20"/>
                <w:szCs w:val="20"/>
              </w:rPr>
              <w:t>Loss Function</w:t>
            </w:r>
          </w:p>
        </w:tc>
        <w:tc>
          <w:tcPr>
            <w:tcW w:w="3636" w:type="dxa"/>
          </w:tcPr>
          <w:p w:rsidR="00B0164E" w:rsidRPr="00E60E8A" w:rsidRDefault="00B0164E" w:rsidP="00B0164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0E8A">
              <w:rPr>
                <w:rFonts w:ascii="Century Gothic" w:hAnsi="Century Gothic"/>
                <w:b/>
                <w:sz w:val="20"/>
                <w:szCs w:val="20"/>
              </w:rPr>
              <w:t>Description</w:t>
            </w:r>
          </w:p>
        </w:tc>
        <w:tc>
          <w:tcPr>
            <w:tcW w:w="4934" w:type="dxa"/>
          </w:tcPr>
          <w:p w:rsidR="00B0164E" w:rsidRPr="00E60E8A" w:rsidRDefault="00B0164E" w:rsidP="00473ED2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E60E8A">
              <w:rPr>
                <w:rFonts w:ascii="Century Gothic" w:hAnsi="Century Gothic"/>
                <w:b/>
                <w:sz w:val="20"/>
                <w:szCs w:val="20"/>
              </w:rPr>
              <w:t>Equation</w:t>
            </w:r>
          </w:p>
        </w:tc>
        <w:tc>
          <w:tcPr>
            <w:tcW w:w="3244" w:type="dxa"/>
          </w:tcPr>
          <w:p w:rsidR="00B0164E" w:rsidRPr="00E60E8A" w:rsidRDefault="00B0164E" w:rsidP="00473ED2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E60E8A">
              <w:rPr>
                <w:rFonts w:ascii="Century Gothic" w:hAnsi="Century Gothic"/>
                <w:b/>
                <w:sz w:val="20"/>
                <w:szCs w:val="20"/>
              </w:rPr>
              <w:t>Pros and Cons</w:t>
            </w:r>
          </w:p>
        </w:tc>
      </w:tr>
      <w:tr w:rsidR="00B0164E" w:rsidRPr="00B0164E" w:rsidTr="004C74A1">
        <w:tc>
          <w:tcPr>
            <w:tcW w:w="2215" w:type="dxa"/>
          </w:tcPr>
          <w:p w:rsidR="00B0164E" w:rsidRPr="00E60E8A" w:rsidRDefault="00B0164E" w:rsidP="002A5F8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0E8A">
              <w:rPr>
                <w:rFonts w:ascii="Century Gothic" w:hAnsi="Century Gothic"/>
                <w:b/>
                <w:bCs/>
                <w:color w:val="333333"/>
                <w:spacing w:val="2"/>
                <w:sz w:val="20"/>
                <w:szCs w:val="20"/>
                <w:shd w:val="clear" w:color="auto" w:fill="FFFFFF"/>
              </w:rPr>
              <w:t>L1 Loss function</w:t>
            </w:r>
          </w:p>
        </w:tc>
        <w:tc>
          <w:tcPr>
            <w:tcW w:w="3636" w:type="dxa"/>
          </w:tcPr>
          <w:p w:rsidR="00B0164E" w:rsidRDefault="00B0164E" w:rsidP="00B0164E">
            <w:pPr>
              <w:rPr>
                <w:rFonts w:ascii="Century Gothic" w:hAnsi="Century Gothic"/>
                <w:color w:val="333333"/>
                <w:spacing w:val="2"/>
                <w:sz w:val="20"/>
                <w:szCs w:val="20"/>
                <w:shd w:val="clear" w:color="auto" w:fill="FFFFFF"/>
              </w:rPr>
            </w:pPr>
            <w:r w:rsidRPr="00B0164E">
              <w:rPr>
                <w:rFonts w:ascii="Century Gothic" w:hAnsi="Century Gothic"/>
                <w:bCs/>
                <w:color w:val="333333"/>
                <w:spacing w:val="2"/>
                <w:sz w:val="20"/>
                <w:szCs w:val="20"/>
                <w:shd w:val="clear" w:color="auto" w:fill="FFFFFF"/>
              </w:rPr>
              <w:t>L1 Loss function</w:t>
            </w:r>
            <w:r w:rsidRPr="00B0164E">
              <w:rPr>
                <w:rFonts w:ascii="Century Gothic" w:hAnsi="Century Gothic"/>
                <w:color w:val="333333"/>
                <w:spacing w:val="2"/>
                <w:sz w:val="20"/>
                <w:szCs w:val="20"/>
                <w:shd w:val="clear" w:color="auto" w:fill="FFFFFF"/>
              </w:rPr>
              <w:t> stands for </w:t>
            </w:r>
            <w:r w:rsidRPr="00B0164E">
              <w:rPr>
                <w:rFonts w:ascii="Century Gothic" w:hAnsi="Century Gothic"/>
                <w:bCs/>
                <w:color w:val="333333"/>
                <w:spacing w:val="2"/>
                <w:sz w:val="20"/>
                <w:szCs w:val="20"/>
                <w:shd w:val="clear" w:color="auto" w:fill="FFFFFF"/>
              </w:rPr>
              <w:t>Least Absolute Deviations</w:t>
            </w:r>
            <w:r w:rsidRPr="00B0164E">
              <w:rPr>
                <w:rFonts w:ascii="Century Gothic" w:hAnsi="Century Gothic"/>
                <w:color w:val="333333"/>
                <w:spacing w:val="2"/>
                <w:sz w:val="20"/>
                <w:szCs w:val="20"/>
                <w:shd w:val="clear" w:color="auto" w:fill="FFFFFF"/>
              </w:rPr>
              <w:t>. Also known as </w:t>
            </w:r>
            <w:r w:rsidRPr="00B0164E">
              <w:rPr>
                <w:rFonts w:ascii="Century Gothic" w:hAnsi="Century Gothic"/>
                <w:bCs/>
                <w:color w:val="333333"/>
                <w:spacing w:val="2"/>
                <w:sz w:val="20"/>
                <w:szCs w:val="20"/>
                <w:shd w:val="clear" w:color="auto" w:fill="FFFFFF"/>
              </w:rPr>
              <w:t>LAD</w:t>
            </w:r>
            <w:r w:rsidRPr="00B0164E">
              <w:rPr>
                <w:rFonts w:ascii="Century Gothic" w:hAnsi="Century Gothic"/>
                <w:color w:val="333333"/>
                <w:spacing w:val="2"/>
                <w:sz w:val="20"/>
                <w:szCs w:val="20"/>
                <w:shd w:val="clear" w:color="auto" w:fill="FFFFFF"/>
              </w:rPr>
              <w:t>.</w:t>
            </w:r>
          </w:p>
          <w:p w:rsidR="00B0164E" w:rsidRPr="00B0164E" w:rsidRDefault="00B0164E" w:rsidP="00B0164E">
            <w:pPr>
              <w:rPr>
                <w:rFonts w:ascii="Century Gothic" w:hAnsi="Century Gothic"/>
                <w:sz w:val="20"/>
                <w:szCs w:val="20"/>
              </w:rPr>
            </w:pPr>
            <w:r w:rsidRPr="00B0164E">
              <w:rPr>
                <w:rFonts w:ascii="Century Gothic" w:hAnsi="Century Gothic"/>
                <w:sz w:val="20"/>
                <w:szCs w:val="20"/>
              </w:rPr>
              <w:t>L1 Loss Function is used to minimize the error which is the sum of the all the absolute differences between the true value and the predicted value.</w:t>
            </w:r>
          </w:p>
          <w:p w:rsidR="00B0164E" w:rsidRPr="00B0164E" w:rsidRDefault="00B0164E" w:rsidP="00B0164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934" w:type="dxa"/>
          </w:tcPr>
          <w:p w:rsidR="00B0164E" w:rsidRPr="00B0164E" w:rsidRDefault="00B0164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0B76526" wp14:editId="239B43B1">
                  <wp:extent cx="1673157" cy="59991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29" cy="61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:rsidR="00B0164E" w:rsidRDefault="00B0164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L1 loss is small. </w:t>
            </w:r>
          </w:p>
          <w:p w:rsidR="00B0164E" w:rsidRPr="00B0164E" w:rsidRDefault="00B0164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first derivative is zero. Hence, It cannot be used when we have to derive the equation.</w:t>
            </w:r>
          </w:p>
        </w:tc>
      </w:tr>
      <w:tr w:rsidR="00B0164E" w:rsidRPr="00B0164E" w:rsidTr="004C74A1">
        <w:tc>
          <w:tcPr>
            <w:tcW w:w="2215" w:type="dxa"/>
          </w:tcPr>
          <w:p w:rsidR="00B0164E" w:rsidRPr="00E60E8A" w:rsidRDefault="00B0164E" w:rsidP="002A5F8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0E8A">
              <w:rPr>
                <w:rFonts w:ascii="Century Gothic" w:hAnsi="Century Gothic"/>
                <w:b/>
                <w:bCs/>
                <w:color w:val="333333"/>
                <w:spacing w:val="2"/>
                <w:sz w:val="20"/>
                <w:szCs w:val="20"/>
                <w:shd w:val="clear" w:color="auto" w:fill="FFFFFF"/>
              </w:rPr>
              <w:t>L2 Loss function</w:t>
            </w:r>
          </w:p>
        </w:tc>
        <w:tc>
          <w:tcPr>
            <w:tcW w:w="3636" w:type="dxa"/>
          </w:tcPr>
          <w:p w:rsidR="00B0164E" w:rsidRDefault="00B0164E" w:rsidP="00B0164E">
            <w:pPr>
              <w:rPr>
                <w:rFonts w:ascii="Century Gothic" w:hAnsi="Century Gothic"/>
                <w:sz w:val="20"/>
                <w:szCs w:val="20"/>
              </w:rPr>
            </w:pPr>
            <w:r w:rsidRPr="00B0164E">
              <w:rPr>
                <w:rFonts w:ascii="Century Gothic" w:hAnsi="Century Gothic"/>
                <w:sz w:val="20"/>
                <w:szCs w:val="20"/>
              </w:rPr>
              <w:t>L2 Loss function stands for Least Square Errors. Also known as LS.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B0164E" w:rsidRPr="00B0164E" w:rsidRDefault="00B0164E" w:rsidP="00B0164E">
            <w:pPr>
              <w:rPr>
                <w:rFonts w:ascii="Century Gothic" w:hAnsi="Century Gothic"/>
                <w:sz w:val="20"/>
                <w:szCs w:val="20"/>
              </w:rPr>
            </w:pPr>
            <w:r w:rsidRPr="00B0164E">
              <w:rPr>
                <w:rFonts w:ascii="Century Gothic" w:hAnsi="Century Gothic"/>
                <w:sz w:val="20"/>
                <w:szCs w:val="20"/>
              </w:rPr>
              <w:t>L2 Loss Function is used to minimize the error which is the sum of the all the squared differences between the true value and the predicted value.</w:t>
            </w:r>
          </w:p>
        </w:tc>
        <w:tc>
          <w:tcPr>
            <w:tcW w:w="4934" w:type="dxa"/>
          </w:tcPr>
          <w:p w:rsidR="00B0164E" w:rsidRPr="00B0164E" w:rsidRDefault="00B0164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71B98E0" wp14:editId="16C14F57">
                  <wp:extent cx="1780161" cy="623337"/>
                  <wp:effectExtent l="0" t="0" r="0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40" cy="63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:rsidR="00B0164E" w:rsidRDefault="00B0164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L2 penalizes the error by squaring it.</w:t>
            </w:r>
          </w:p>
          <w:p w:rsidR="00B0164E" w:rsidRPr="00B0164E" w:rsidRDefault="00B0164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It is not good to use it when outliers exist</w:t>
            </w:r>
          </w:p>
        </w:tc>
      </w:tr>
      <w:tr w:rsidR="00B0164E" w:rsidRPr="00B0164E" w:rsidTr="004C74A1">
        <w:tc>
          <w:tcPr>
            <w:tcW w:w="2215" w:type="dxa"/>
          </w:tcPr>
          <w:p w:rsidR="00B0164E" w:rsidRPr="00E60E8A" w:rsidRDefault="00B0164E" w:rsidP="002A5F8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0E8A">
              <w:rPr>
                <w:rFonts w:ascii="Century Gothic" w:hAnsi="Century Gothic"/>
                <w:b/>
                <w:sz w:val="20"/>
                <w:szCs w:val="20"/>
              </w:rPr>
              <w:t>Huber</w:t>
            </w:r>
            <w:r w:rsidR="00E60E8A" w:rsidRPr="00E60E8A">
              <w:rPr>
                <w:rFonts w:ascii="Century Gothic" w:hAnsi="Century Gothic"/>
                <w:b/>
                <w:sz w:val="20"/>
                <w:szCs w:val="20"/>
              </w:rPr>
              <w:t xml:space="preserve"> Loss</w:t>
            </w:r>
          </w:p>
        </w:tc>
        <w:tc>
          <w:tcPr>
            <w:tcW w:w="3636" w:type="dxa"/>
          </w:tcPr>
          <w:p w:rsidR="004C74A1" w:rsidRDefault="004C74A1" w:rsidP="00B0164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 L2 if outliers are present then the error is going to increase. To overcome this Huber loss was formulated.</w:t>
            </w:r>
          </w:p>
          <w:p w:rsidR="004C74A1" w:rsidRDefault="004C74A1" w:rsidP="00B0164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 threshold </w:t>
            </w:r>
            <w:r w:rsidRPr="004C74A1">
              <w:rPr>
                <w:rFonts w:ascii="Century Gothic" w:hAnsi="Century Gothic"/>
                <w:b/>
                <w:sz w:val="20"/>
                <w:szCs w:val="20"/>
              </w:rPr>
              <w:t>δ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is set initially. If we get a value greater than or equal 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 xml:space="preserve">to  </w:t>
            </w:r>
            <w:r w:rsidRPr="004C74A1">
              <w:rPr>
                <w:rFonts w:ascii="Century Gothic" w:hAnsi="Century Gothic"/>
                <w:b/>
                <w:sz w:val="20"/>
                <w:szCs w:val="20"/>
              </w:rPr>
              <w:t>δ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 then it is set as outlier. </w:t>
            </w:r>
          </w:p>
          <w:p w:rsidR="004C74A1" w:rsidRPr="004C74A1" w:rsidRDefault="004C74A1" w:rsidP="00B0164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The bottom blue line is the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Huber loss</w:t>
            </w:r>
          </w:p>
        </w:tc>
        <w:tc>
          <w:tcPr>
            <w:tcW w:w="4934" w:type="dxa"/>
          </w:tcPr>
          <w:p w:rsidR="00B0164E" w:rsidRDefault="00B0164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0810550" wp14:editId="30B5AB33">
                  <wp:extent cx="2996119" cy="507217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688" cy="51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A1" w:rsidRDefault="004C74A1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4C74A1" w:rsidRPr="00B0164E" w:rsidRDefault="004C74A1" w:rsidP="004C74A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DEF6DA4" wp14:editId="454E02AC">
                  <wp:extent cx="1673157" cy="1182867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157" cy="118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3244" w:type="dxa"/>
          </w:tcPr>
          <w:p w:rsidR="00B0164E" w:rsidRDefault="00B0164E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0164E">
              <w:rPr>
                <w:rFonts w:ascii="Century Gothic" w:hAnsi="Century Gothic"/>
                <w:sz w:val="20"/>
                <w:szCs w:val="20"/>
              </w:rPr>
              <w:t>Is less sensitive to outliers in data than the squared error loss.</w:t>
            </w:r>
          </w:p>
          <w:p w:rsidR="004C74A1" w:rsidRDefault="004C74A1" w:rsidP="004C74A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</w:t>
            </w:r>
            <w:r w:rsidRPr="00B0164E">
              <w:rPr>
                <w:rFonts w:ascii="Century Gothic" w:hAnsi="Century Gothic"/>
                <w:sz w:val="20"/>
                <w:szCs w:val="20"/>
              </w:rPr>
              <w:t>t combines good properties from both MSE and MAE.</w:t>
            </w:r>
          </w:p>
          <w:p w:rsidR="004C74A1" w:rsidRPr="00B0164E" w:rsidRDefault="004C74A1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C74A1" w:rsidRPr="00B0164E" w:rsidTr="004C74A1">
        <w:tc>
          <w:tcPr>
            <w:tcW w:w="2215" w:type="dxa"/>
          </w:tcPr>
          <w:p w:rsidR="004C74A1" w:rsidRPr="00E60E8A" w:rsidRDefault="00E60E8A" w:rsidP="002A5F8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0E8A">
              <w:rPr>
                <w:rFonts w:ascii="Century Gothic" w:hAnsi="Century Gothic"/>
                <w:b/>
                <w:sz w:val="20"/>
                <w:szCs w:val="20"/>
              </w:rPr>
              <w:t xml:space="preserve">Pseudo Huber Loss </w:t>
            </w:r>
          </w:p>
        </w:tc>
        <w:tc>
          <w:tcPr>
            <w:tcW w:w="3636" w:type="dxa"/>
          </w:tcPr>
          <w:p w:rsidR="00E60E8A" w:rsidRDefault="00E60E8A" w:rsidP="00B0164E">
            <w:pPr>
              <w:rPr>
                <w:rFonts w:ascii="Century Gothic" w:hAnsi="Century Gothic"/>
                <w:sz w:val="20"/>
                <w:szCs w:val="20"/>
              </w:rPr>
            </w:pPr>
            <w:r w:rsidRPr="00E60E8A">
              <w:rPr>
                <w:rFonts w:ascii="Century Gothic" w:hAnsi="Century Gothic"/>
                <w:sz w:val="20"/>
                <w:szCs w:val="20"/>
              </w:rPr>
              <w:t>Pseudo-</w:t>
            </w:r>
            <w:proofErr w:type="spellStart"/>
            <w:r w:rsidRPr="00E60E8A">
              <w:rPr>
                <w:rFonts w:ascii="Century Gothic" w:hAnsi="Century Gothic"/>
                <w:sz w:val="20"/>
                <w:szCs w:val="20"/>
              </w:rPr>
              <w:t>huber</w:t>
            </w:r>
            <w:proofErr w:type="spellEnd"/>
            <w:r w:rsidRPr="00E60E8A">
              <w:rPr>
                <w:rFonts w:ascii="Century Gothic" w:hAnsi="Century Gothic"/>
                <w:sz w:val="20"/>
                <w:szCs w:val="20"/>
              </w:rPr>
              <w:t xml:space="preserve"> loss is a variant of the Huber loss function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4C74A1" w:rsidRDefault="00E60E8A" w:rsidP="00B0164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It can be used as smooth approximation of Huber Loss</w:t>
            </w:r>
          </w:p>
          <w:p w:rsidR="00E60E8A" w:rsidRDefault="00E60E8A" w:rsidP="00B0164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Derivatives are continuous for all degrees</w:t>
            </w:r>
          </w:p>
        </w:tc>
        <w:tc>
          <w:tcPr>
            <w:tcW w:w="4934" w:type="dxa"/>
          </w:tcPr>
          <w:p w:rsidR="004C74A1" w:rsidRDefault="00E60E8A" w:rsidP="00473ED2">
            <w:pPr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33CE026" wp14:editId="58D23642">
                  <wp:extent cx="2162175" cy="5048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F82" w:rsidRDefault="002A5F82" w:rsidP="00473ED2">
            <w:pPr>
              <w:jc w:val="both"/>
              <w:rPr>
                <w:noProof/>
                <w:lang w:eastAsia="en-IN"/>
              </w:rPr>
            </w:pPr>
            <w:r w:rsidRPr="002A5F82">
              <w:rPr>
                <w:noProof/>
                <w:lang w:eastAsia="en-IN"/>
              </w:rPr>
              <w:t xml:space="preserve">Where  </w:t>
            </w:r>
            <w:r w:rsidRPr="002A5F82">
              <w:rPr>
                <w:rFonts w:ascii="Cambria Math" w:hAnsi="Cambria Math" w:cs="Cambria Math"/>
                <w:noProof/>
                <w:lang w:eastAsia="en-IN"/>
              </w:rPr>
              <w:t>𝛿</w:t>
            </w:r>
            <w:r w:rsidRPr="002A5F82">
              <w:rPr>
                <w:noProof/>
                <w:lang w:eastAsia="en-IN"/>
              </w:rPr>
              <w:t xml:space="preserve">  is the set parameter, the larger the value, the steeper the linear part on both sides.</w:t>
            </w:r>
          </w:p>
        </w:tc>
        <w:tc>
          <w:tcPr>
            <w:tcW w:w="3244" w:type="dxa"/>
          </w:tcPr>
          <w:p w:rsidR="004C74A1" w:rsidRPr="00B0164E" w:rsidRDefault="004C74A1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60E8A" w:rsidRPr="00B0164E" w:rsidTr="004C74A1">
        <w:tc>
          <w:tcPr>
            <w:tcW w:w="2215" w:type="dxa"/>
          </w:tcPr>
          <w:p w:rsidR="00E60E8A" w:rsidRPr="00E60E8A" w:rsidRDefault="00D422FD" w:rsidP="002A5F8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Hinge Loss</w:t>
            </w:r>
          </w:p>
        </w:tc>
        <w:tc>
          <w:tcPr>
            <w:tcW w:w="3636" w:type="dxa"/>
          </w:tcPr>
          <w:p w:rsidR="00E60E8A" w:rsidRDefault="00D422FD" w:rsidP="00B0164E">
            <w:pPr>
              <w:rPr>
                <w:rFonts w:ascii="Century Gothic" w:hAnsi="Century Gothic"/>
                <w:sz w:val="20"/>
                <w:szCs w:val="20"/>
              </w:rPr>
            </w:pPr>
            <w:r w:rsidRPr="00D422FD">
              <w:rPr>
                <w:rFonts w:ascii="Century Gothic" w:hAnsi="Century Gothic"/>
                <w:sz w:val="20"/>
                <w:szCs w:val="20"/>
              </w:rPr>
              <w:t>The hinge loss is used for "maximum-margin" classification, most notably for support vector machines (SVMs)</w:t>
            </w:r>
            <w:r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  <w:p w:rsidR="00D422FD" w:rsidRDefault="00D422FD" w:rsidP="00B0164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It penalizes the predictions y&lt;1 similar to SVM</w:t>
            </w:r>
          </w:p>
          <w:p w:rsidR="00D422FD" w:rsidRPr="00D422FD" w:rsidRDefault="00D422FD" w:rsidP="00D422FD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4934" w:type="dxa"/>
          </w:tcPr>
          <w:p w:rsidR="00D422FD" w:rsidRDefault="00D422FD" w:rsidP="00D422FD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D422F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For an intended output </w:t>
            </w:r>
            <w:r w:rsidRPr="00D422FD">
              <w:rPr>
                <w:rFonts w:ascii="Times New Roman" w:eastAsia="Times New Roman" w:hAnsi="Times New Roman" w:cs="Times New Roman"/>
                <w:i/>
                <w:iCs/>
                <w:color w:val="222222"/>
                <w:sz w:val="25"/>
                <w:szCs w:val="25"/>
                <w:lang w:eastAsia="en-IN"/>
              </w:rPr>
              <w:t>t</w:t>
            </w:r>
            <w:r w:rsidRPr="00D422FD"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  <w:lang w:eastAsia="en-IN"/>
              </w:rPr>
              <w:t> = ±1</w:t>
            </w:r>
            <w:r w:rsidRPr="00D422F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and a classifier score </w:t>
            </w:r>
            <w:r w:rsidRPr="00D422FD">
              <w:rPr>
                <w:rFonts w:ascii="Times New Roman" w:eastAsia="Times New Roman" w:hAnsi="Times New Roman" w:cs="Times New Roman"/>
                <w:i/>
                <w:iCs/>
                <w:color w:val="222222"/>
                <w:sz w:val="25"/>
                <w:szCs w:val="25"/>
                <w:lang w:eastAsia="en-IN"/>
              </w:rPr>
              <w:t>y</w:t>
            </w:r>
            <w:r w:rsidRPr="00D422F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, the hinge loss of the prediction </w:t>
            </w:r>
            <w:r w:rsidRPr="00D422FD">
              <w:rPr>
                <w:rFonts w:ascii="Times New Roman" w:eastAsia="Times New Roman" w:hAnsi="Times New Roman" w:cs="Times New Roman"/>
                <w:i/>
                <w:iCs/>
                <w:color w:val="222222"/>
                <w:sz w:val="25"/>
                <w:szCs w:val="25"/>
                <w:lang w:eastAsia="en-IN"/>
              </w:rPr>
              <w:t>y</w:t>
            </w:r>
            <w:r w:rsidRPr="00D422F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is defined as</w:t>
            </w:r>
          </w:p>
          <w:p w:rsidR="00E60E8A" w:rsidRDefault="00D422FD" w:rsidP="00D422FD">
            <w:pPr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CEF52E" wp14:editId="23A0C4DF">
                  <wp:extent cx="1819275" cy="3333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2FD" w:rsidRDefault="00D422FD" w:rsidP="00D422FD">
            <w:pPr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90B64E5" wp14:editId="0E155C84">
                  <wp:extent cx="2057400" cy="1676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:rsidR="00E60E8A" w:rsidRPr="00B0164E" w:rsidRDefault="00D422FD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D422FD">
              <w:rPr>
                <w:rFonts w:ascii="Century Gothic" w:hAnsi="Century Gothic"/>
                <w:sz w:val="20"/>
                <w:szCs w:val="20"/>
              </w:rPr>
              <w:t>Plot of hinge loss (blue, measured vertically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 hypotenuse</w:t>
            </w:r>
            <w:r w:rsidRPr="00D422FD">
              <w:rPr>
                <w:rFonts w:ascii="Century Gothic" w:hAnsi="Century Gothic"/>
                <w:sz w:val="20"/>
                <w:szCs w:val="20"/>
              </w:rPr>
              <w:t>) vs. zero-one loss (measured vertically; misclassification, green: y &lt; 0) for t = 1 and variable y (measured horizontally). Note that the hinge loss penalizes predictions y &lt; 1, corresponding to the notion of a margin in a support vector machine.</w:t>
            </w:r>
          </w:p>
        </w:tc>
      </w:tr>
      <w:tr w:rsidR="00E60E8A" w:rsidRPr="00B0164E" w:rsidTr="004C74A1">
        <w:tc>
          <w:tcPr>
            <w:tcW w:w="2215" w:type="dxa"/>
          </w:tcPr>
          <w:p w:rsidR="00E60E8A" w:rsidRPr="00E60E8A" w:rsidRDefault="00D422FD" w:rsidP="002A5F82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422FD">
              <w:rPr>
                <w:rFonts w:ascii="Century Gothic" w:hAnsi="Century Gothic"/>
                <w:b/>
                <w:sz w:val="20"/>
                <w:szCs w:val="20"/>
              </w:rPr>
              <w:t>Cross-entropy</w:t>
            </w:r>
          </w:p>
        </w:tc>
        <w:tc>
          <w:tcPr>
            <w:tcW w:w="3636" w:type="dxa"/>
          </w:tcPr>
          <w:p w:rsidR="002A5F82" w:rsidRDefault="002A5F82" w:rsidP="00B0164E">
            <w:pPr>
              <w:rPr>
                <w:rFonts w:ascii="Century Gothic" w:hAnsi="Century Gothic"/>
                <w:sz w:val="20"/>
                <w:szCs w:val="20"/>
              </w:rPr>
            </w:pPr>
            <w:r w:rsidRPr="002A5F82">
              <w:rPr>
                <w:rFonts w:ascii="Century Gothic" w:hAnsi="Century Gothic"/>
                <w:sz w:val="20"/>
                <w:szCs w:val="20"/>
              </w:rPr>
              <w:t>Cross-entropy loss, or log loss, measures the performance of a classification model whose output is a probability value between 0 and 1. Cross-entropy loss increases as the predicted probability diverges from the actual label. So predicting a probability of .012 when the actual observation label is 1 would be bad and result in a high loss value. A perfect model would have a log loss of 0.</w:t>
            </w:r>
          </w:p>
          <w:p w:rsidR="00E60E8A" w:rsidRPr="00E60E8A" w:rsidRDefault="002A5F82" w:rsidP="00B0164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It gene</w:t>
            </w:r>
            <w:r w:rsidR="00D422FD" w:rsidRPr="00D422FD">
              <w:rPr>
                <w:rFonts w:ascii="Century Gothic" w:hAnsi="Century Gothic"/>
                <w:sz w:val="20"/>
                <w:szCs w:val="20"/>
              </w:rPr>
              <w:t>rally calculating the difference between two probability distributions.</w:t>
            </w:r>
          </w:p>
        </w:tc>
        <w:tc>
          <w:tcPr>
            <w:tcW w:w="4934" w:type="dxa"/>
          </w:tcPr>
          <w:p w:rsidR="00E60E8A" w:rsidRDefault="002A5F82" w:rsidP="00473ED2">
            <w:pPr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66541B8" wp14:editId="15970A36">
                  <wp:extent cx="2693557" cy="184967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303" cy="186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:rsidR="00E60E8A" w:rsidRPr="00B0164E" w:rsidRDefault="00D422FD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D422FD">
              <w:rPr>
                <w:rFonts w:ascii="Century Gothic" w:hAnsi="Century Gothic"/>
                <w:sz w:val="20"/>
                <w:szCs w:val="20"/>
              </w:rPr>
              <w:t>Cross-entropy can be used as a loss function when optimizing classification models like logistic regression and artificial neural networks.</w:t>
            </w:r>
          </w:p>
        </w:tc>
      </w:tr>
      <w:tr w:rsidR="00E60E8A" w:rsidRPr="00B0164E" w:rsidTr="004C74A1">
        <w:tc>
          <w:tcPr>
            <w:tcW w:w="2215" w:type="dxa"/>
          </w:tcPr>
          <w:p w:rsidR="00E60E8A" w:rsidRPr="00E60E8A" w:rsidRDefault="002A5F82" w:rsidP="002A5F8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Sigmoid Cross Entropy</w:t>
            </w:r>
          </w:p>
        </w:tc>
        <w:tc>
          <w:tcPr>
            <w:tcW w:w="3636" w:type="dxa"/>
          </w:tcPr>
          <w:p w:rsidR="00E60E8A" w:rsidRPr="00E60E8A" w:rsidRDefault="002A5F82" w:rsidP="00B0164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Replace all the log with Sigmoid function. This </w:t>
            </w:r>
            <w:r w:rsidRPr="002A5F82">
              <w:rPr>
                <w:rFonts w:ascii="Century Gothic" w:hAnsi="Century Gothic"/>
                <w:sz w:val="20"/>
                <w:szCs w:val="20"/>
              </w:rPr>
              <w:t xml:space="preserve">loss requires that the </w:t>
            </w:r>
            <w:r w:rsidRPr="002A5F8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predicted value is a probability. Generally, we </w:t>
            </w:r>
            <w:proofErr w:type="gramStart"/>
            <w:r w:rsidRPr="002A5F82">
              <w:rPr>
                <w:rFonts w:ascii="Century Gothic" w:hAnsi="Century Gothic"/>
                <w:sz w:val="20"/>
                <w:szCs w:val="20"/>
              </w:rPr>
              <w:t xml:space="preserve">calculate  </w:t>
            </w:r>
            <w:r w:rsidRPr="002A5F82">
              <w:rPr>
                <w:rFonts w:ascii="Cambria Math" w:hAnsi="Cambria Math" w:cs="Cambria Math"/>
                <w:sz w:val="20"/>
                <w:szCs w:val="20"/>
              </w:rPr>
              <w:t>𝑠𝑐𝑜𝑟𝑒𝑠</w:t>
            </w:r>
            <w:proofErr w:type="gramEnd"/>
            <w:r w:rsidRPr="002A5F82">
              <w:rPr>
                <w:rFonts w:ascii="Century Gothic" w:hAnsi="Century Gothic"/>
                <w:sz w:val="20"/>
                <w:szCs w:val="20"/>
              </w:rPr>
              <w:t>=</w:t>
            </w:r>
            <w:r w:rsidRPr="002A5F82">
              <w:rPr>
                <w:rFonts w:ascii="Cambria Math" w:hAnsi="Cambria Math" w:cs="Cambria Math"/>
                <w:sz w:val="20"/>
                <w:szCs w:val="20"/>
              </w:rPr>
              <w:t>𝑥∗𝑤</w:t>
            </w:r>
            <w:r w:rsidRPr="002A5F82">
              <w:rPr>
                <w:rFonts w:ascii="Century Gothic" w:hAnsi="Century Gothic"/>
                <w:sz w:val="20"/>
                <w:szCs w:val="20"/>
              </w:rPr>
              <w:t>+</w:t>
            </w:r>
            <w:r w:rsidRPr="002A5F82">
              <w:rPr>
                <w:rFonts w:ascii="Cambria Math" w:hAnsi="Cambria Math" w:cs="Cambria Math"/>
                <w:sz w:val="20"/>
                <w:szCs w:val="20"/>
              </w:rPr>
              <w:t>𝑏</w:t>
            </w:r>
            <w:r w:rsidRPr="002A5F82">
              <w:rPr>
                <w:rFonts w:ascii="Century Gothic" w:hAnsi="Century Gothic"/>
                <w:sz w:val="20"/>
                <w:szCs w:val="20"/>
              </w:rPr>
              <w:t xml:space="preserve"> . Entering this value into the sigmoid function can compress the value range to (0,1).</w:t>
            </w:r>
          </w:p>
        </w:tc>
        <w:tc>
          <w:tcPr>
            <w:tcW w:w="4934" w:type="dxa"/>
          </w:tcPr>
          <w:p w:rsidR="00E60E8A" w:rsidRDefault="00E60E8A" w:rsidP="00473ED2">
            <w:pPr>
              <w:jc w:val="both"/>
              <w:rPr>
                <w:noProof/>
                <w:lang w:eastAsia="en-IN"/>
              </w:rPr>
            </w:pPr>
          </w:p>
        </w:tc>
        <w:tc>
          <w:tcPr>
            <w:tcW w:w="3244" w:type="dxa"/>
          </w:tcPr>
          <w:p w:rsidR="00E60E8A" w:rsidRPr="00B0164E" w:rsidRDefault="00E60E8A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60E8A" w:rsidRPr="00B0164E" w:rsidTr="004C74A1">
        <w:tc>
          <w:tcPr>
            <w:tcW w:w="2215" w:type="dxa"/>
          </w:tcPr>
          <w:p w:rsidR="00E60E8A" w:rsidRPr="00E60E8A" w:rsidRDefault="002A5F82" w:rsidP="002A5F82">
            <w:pPr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Softmax</w:t>
            </w:r>
            <w:proofErr w:type="spellEnd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 Cross Entropy</w:t>
            </w:r>
          </w:p>
        </w:tc>
        <w:tc>
          <w:tcPr>
            <w:tcW w:w="3636" w:type="dxa"/>
          </w:tcPr>
          <w:p w:rsidR="00E60E8A" w:rsidRPr="00E60E8A" w:rsidRDefault="002A5F82" w:rsidP="00B0164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It </w:t>
            </w:r>
            <w:r w:rsidRPr="002A5F82">
              <w:rPr>
                <w:rFonts w:ascii="Century Gothic" w:hAnsi="Century Gothic"/>
                <w:sz w:val="20"/>
                <w:szCs w:val="20"/>
              </w:rPr>
              <w:t xml:space="preserve">uses a </w:t>
            </w:r>
            <w:proofErr w:type="spellStart"/>
            <w:r w:rsidRPr="002A5F82">
              <w:rPr>
                <w:rFonts w:ascii="Century Gothic" w:hAnsi="Century Gothic"/>
                <w:sz w:val="20"/>
                <w:szCs w:val="20"/>
              </w:rPr>
              <w:t>softmax</w:t>
            </w:r>
            <w:proofErr w:type="spellEnd"/>
            <w:r w:rsidRPr="002A5F82">
              <w:rPr>
                <w:rFonts w:ascii="Century Gothic" w:hAnsi="Century Gothic"/>
                <w:sz w:val="20"/>
                <w:szCs w:val="20"/>
              </w:rPr>
              <w:t xml:space="preserve"> function to convert the score vector into a probability vector</w:t>
            </w:r>
          </w:p>
        </w:tc>
        <w:tc>
          <w:tcPr>
            <w:tcW w:w="4934" w:type="dxa"/>
          </w:tcPr>
          <w:p w:rsidR="00E60E8A" w:rsidRDefault="002A5F82" w:rsidP="00473ED2">
            <w:pPr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5A48CA3" wp14:editId="672B5512">
                  <wp:extent cx="2343150" cy="9048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:rsidR="00E60E8A" w:rsidRPr="00B0164E" w:rsidRDefault="00E60E8A" w:rsidP="00473ED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8F095C" w:rsidRDefault="008F095C" w:rsidP="00473ED2">
      <w:pPr>
        <w:jc w:val="both"/>
        <w:rPr>
          <w:rFonts w:ascii="Century Gothic" w:hAnsi="Century Gothic"/>
          <w:sz w:val="20"/>
          <w:szCs w:val="20"/>
        </w:rPr>
      </w:pPr>
    </w:p>
    <w:p w:rsidR="002A5F82" w:rsidRDefault="002A5F82" w:rsidP="00473ED2">
      <w:pPr>
        <w:jc w:val="both"/>
        <w:rPr>
          <w:rFonts w:ascii="Century Gothic" w:hAnsi="Century Gothic"/>
          <w:sz w:val="20"/>
          <w:szCs w:val="20"/>
        </w:rPr>
      </w:pPr>
    </w:p>
    <w:p w:rsidR="002A5F82" w:rsidRPr="00743180" w:rsidRDefault="002A5F82" w:rsidP="00473ED2">
      <w:pPr>
        <w:jc w:val="both"/>
        <w:rPr>
          <w:rFonts w:ascii="Century Gothic" w:hAnsi="Century Gothic"/>
          <w:sz w:val="20"/>
          <w:szCs w:val="20"/>
        </w:rPr>
      </w:pPr>
    </w:p>
    <w:sectPr w:rsidR="002A5F82" w:rsidRPr="00743180" w:rsidSect="009A3C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3A39"/>
    <w:multiLevelType w:val="hybridMultilevel"/>
    <w:tmpl w:val="01F46A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D351E"/>
    <w:multiLevelType w:val="multilevel"/>
    <w:tmpl w:val="1B7C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E440C"/>
    <w:multiLevelType w:val="hybridMultilevel"/>
    <w:tmpl w:val="8E6655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FA1C51"/>
    <w:multiLevelType w:val="hybridMultilevel"/>
    <w:tmpl w:val="F13642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CC173C"/>
    <w:multiLevelType w:val="hybridMultilevel"/>
    <w:tmpl w:val="01B4A0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181194"/>
    <w:multiLevelType w:val="hybridMultilevel"/>
    <w:tmpl w:val="B76C45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B21E3"/>
    <w:multiLevelType w:val="multilevel"/>
    <w:tmpl w:val="6690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E29BD"/>
    <w:multiLevelType w:val="hybridMultilevel"/>
    <w:tmpl w:val="C344A6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1E"/>
    <w:rsid w:val="000C76F9"/>
    <w:rsid w:val="000D0730"/>
    <w:rsid w:val="000E0804"/>
    <w:rsid w:val="00293935"/>
    <w:rsid w:val="002A5F82"/>
    <w:rsid w:val="00324DCD"/>
    <w:rsid w:val="00402D33"/>
    <w:rsid w:val="00473ED2"/>
    <w:rsid w:val="004A7169"/>
    <w:rsid w:val="004C74A1"/>
    <w:rsid w:val="005717D8"/>
    <w:rsid w:val="006B1BF7"/>
    <w:rsid w:val="006E4345"/>
    <w:rsid w:val="00743180"/>
    <w:rsid w:val="007A3C93"/>
    <w:rsid w:val="007D5061"/>
    <w:rsid w:val="008C572B"/>
    <w:rsid w:val="008F095C"/>
    <w:rsid w:val="0093727E"/>
    <w:rsid w:val="00953BEA"/>
    <w:rsid w:val="009A3C1E"/>
    <w:rsid w:val="009B6F17"/>
    <w:rsid w:val="00A42196"/>
    <w:rsid w:val="00B0164E"/>
    <w:rsid w:val="00B225C1"/>
    <w:rsid w:val="00D422FD"/>
    <w:rsid w:val="00E60E8A"/>
    <w:rsid w:val="00E87245"/>
    <w:rsid w:val="00EF15F0"/>
    <w:rsid w:val="00F4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89FF"/>
  <w15:chartTrackingRefBased/>
  <w15:docId w15:val="{A707E5C5-8430-464D-966C-058BA652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1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7169"/>
    <w:rPr>
      <w:b/>
      <w:bCs/>
    </w:rPr>
  </w:style>
  <w:style w:type="character" w:styleId="Emphasis">
    <w:name w:val="Emphasis"/>
    <w:basedOn w:val="DefaultParagraphFont"/>
    <w:uiPriority w:val="20"/>
    <w:qFormat/>
    <w:rsid w:val="004A7169"/>
    <w:rPr>
      <w:i/>
      <w:iCs/>
    </w:rPr>
  </w:style>
  <w:style w:type="character" w:customStyle="1" w:styleId="mi">
    <w:name w:val="mi"/>
    <w:basedOn w:val="DefaultParagraphFont"/>
    <w:rsid w:val="008C572B"/>
  </w:style>
  <w:style w:type="character" w:customStyle="1" w:styleId="mjxassistivemathml">
    <w:name w:val="mjx_assistive_mathml"/>
    <w:basedOn w:val="DefaultParagraphFont"/>
    <w:rsid w:val="008C572B"/>
  </w:style>
  <w:style w:type="paragraph" w:styleId="NormalWeb">
    <w:name w:val="Normal (Web)"/>
    <w:basedOn w:val="Normal"/>
    <w:uiPriority w:val="99"/>
    <w:semiHidden/>
    <w:unhideWhenUsed/>
    <w:rsid w:val="00D42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html">
    <w:name w:val="texhtml"/>
    <w:basedOn w:val="DefaultParagraphFont"/>
    <w:rsid w:val="00D422FD"/>
  </w:style>
  <w:style w:type="character" w:customStyle="1" w:styleId="mwe-math-mathml-inline">
    <w:name w:val="mwe-math-mathml-inline"/>
    <w:basedOn w:val="DefaultParagraphFont"/>
    <w:rsid w:val="00D4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Naganandini</dc:creator>
  <cp:keywords/>
  <dc:description/>
  <cp:lastModifiedBy>Naganandini</cp:lastModifiedBy>
  <cp:revision>10</cp:revision>
  <dcterms:created xsi:type="dcterms:W3CDTF">2020-04-25T10:07:00Z</dcterms:created>
  <dcterms:modified xsi:type="dcterms:W3CDTF">2020-04-25T14:37:00Z</dcterms:modified>
</cp:coreProperties>
</file>