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4DF6C" w14:textId="77777777" w:rsidR="00F87E9A" w:rsidRDefault="00F87E9A" w:rsidP="00F87E9A">
      <w:pPr>
        <w:pStyle w:val="Heading1"/>
        <w:shd w:val="clear" w:color="auto" w:fill="FFFFFF"/>
        <w:spacing w:before="0" w:beforeAutospacing="0"/>
        <w:rPr>
          <w:rFonts w:ascii="Segoe UI" w:hAnsi="Segoe UI" w:cs="Segoe UI"/>
          <w:color w:val="161616"/>
        </w:rPr>
      </w:pPr>
      <w:r>
        <w:rPr>
          <w:rFonts w:ascii="Segoe UI" w:hAnsi="Segoe UI" w:cs="Segoe UI"/>
          <w:color w:val="161616"/>
        </w:rPr>
        <w:t>Perform data engineering with Azure Synapse Apache Spark Pools</w:t>
      </w:r>
    </w:p>
    <w:p w14:paraId="5F4C2433" w14:textId="77777777" w:rsidR="00F87E9A" w:rsidRPr="00EB77B6" w:rsidRDefault="00F87E9A" w:rsidP="00F87E9A">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EB77B6">
        <w:rPr>
          <w:rFonts w:ascii="Segoe UI" w:eastAsia="Times New Roman" w:hAnsi="Segoe UI" w:cs="Segoe UI"/>
          <w:color w:val="161616"/>
          <w:sz w:val="24"/>
          <w:szCs w:val="24"/>
          <w:lang w:eastAsia="en-IN"/>
        </w:rPr>
        <w:t xml:space="preserve">Apache Spark is an </w:t>
      </w:r>
      <w:proofErr w:type="gramStart"/>
      <w:r w:rsidRPr="00EB77B6">
        <w:rPr>
          <w:rFonts w:ascii="Segoe UI" w:eastAsia="Times New Roman" w:hAnsi="Segoe UI" w:cs="Segoe UI"/>
          <w:color w:val="161616"/>
          <w:sz w:val="24"/>
          <w:szCs w:val="24"/>
          <w:lang w:eastAsia="en-IN"/>
        </w:rPr>
        <w:t>open source</w:t>
      </w:r>
      <w:proofErr w:type="gramEnd"/>
      <w:r w:rsidRPr="00EB77B6">
        <w:rPr>
          <w:rFonts w:ascii="Segoe UI" w:eastAsia="Times New Roman" w:hAnsi="Segoe UI" w:cs="Segoe UI"/>
          <w:color w:val="161616"/>
          <w:sz w:val="24"/>
          <w:szCs w:val="24"/>
          <w:lang w:eastAsia="en-IN"/>
        </w:rPr>
        <w:t xml:space="preserve"> parallel processing framework for large-scale data processing and analytics. Spark has become extremely popular in "big data" processing scenarios, and is available in multiple platform </w:t>
      </w:r>
      <w:proofErr w:type="gramStart"/>
      <w:r w:rsidRPr="00EB77B6">
        <w:rPr>
          <w:rFonts w:ascii="Segoe UI" w:eastAsia="Times New Roman" w:hAnsi="Segoe UI" w:cs="Segoe UI"/>
          <w:color w:val="161616"/>
          <w:sz w:val="24"/>
          <w:szCs w:val="24"/>
          <w:lang w:eastAsia="en-IN"/>
        </w:rPr>
        <w:t>implementations;</w:t>
      </w:r>
      <w:proofErr w:type="gramEnd"/>
      <w:r w:rsidRPr="00EB77B6">
        <w:rPr>
          <w:rFonts w:ascii="Segoe UI" w:eastAsia="Times New Roman" w:hAnsi="Segoe UI" w:cs="Segoe UI"/>
          <w:color w:val="161616"/>
          <w:sz w:val="24"/>
          <w:szCs w:val="24"/>
          <w:lang w:eastAsia="en-IN"/>
        </w:rPr>
        <w:t xml:space="preserve"> including Azure HDInsight, Azure Databricks, and Azure Synapse Analytics.</w:t>
      </w:r>
    </w:p>
    <w:p w14:paraId="07159D03" w14:textId="77777777" w:rsidR="00F87E9A" w:rsidRPr="00EB77B6" w:rsidRDefault="00F87E9A" w:rsidP="00F87E9A">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EB77B6">
        <w:rPr>
          <w:rFonts w:ascii="Segoe UI" w:eastAsia="Times New Roman" w:hAnsi="Segoe UI" w:cs="Segoe UI"/>
          <w:color w:val="161616"/>
          <w:sz w:val="24"/>
          <w:szCs w:val="24"/>
          <w:lang w:eastAsia="en-IN"/>
        </w:rPr>
        <w:t xml:space="preserve">This module explores how you can use Spark in Azure Synapse Analytics to ingest, process, and </w:t>
      </w:r>
      <w:proofErr w:type="spellStart"/>
      <w:r w:rsidRPr="00EB77B6">
        <w:rPr>
          <w:rFonts w:ascii="Segoe UI" w:eastAsia="Times New Roman" w:hAnsi="Segoe UI" w:cs="Segoe UI"/>
          <w:color w:val="161616"/>
          <w:sz w:val="24"/>
          <w:szCs w:val="24"/>
          <w:lang w:eastAsia="en-IN"/>
        </w:rPr>
        <w:t>analyze</w:t>
      </w:r>
      <w:proofErr w:type="spellEnd"/>
      <w:r w:rsidRPr="00EB77B6">
        <w:rPr>
          <w:rFonts w:ascii="Segoe UI" w:eastAsia="Times New Roman" w:hAnsi="Segoe UI" w:cs="Segoe UI"/>
          <w:color w:val="161616"/>
          <w:sz w:val="24"/>
          <w:szCs w:val="24"/>
          <w:lang w:eastAsia="en-IN"/>
        </w:rPr>
        <w:t xml:space="preserve"> data from a data lake. While the core techniques and code described in this module are common to all Spark implementations, the integrated tools and ability to work with Spark in the same environment as other Synapse analytical runtimes are specific to Azure Synapse Analytics.</w:t>
      </w:r>
    </w:p>
    <w:p w14:paraId="63351F74" w14:textId="77777777" w:rsidR="00F87E9A" w:rsidRPr="00EB77B6" w:rsidRDefault="00F87E9A" w:rsidP="00F87E9A">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EB77B6">
        <w:rPr>
          <w:rFonts w:ascii="Segoe UI" w:eastAsia="Times New Roman" w:hAnsi="Segoe UI" w:cs="Segoe UI"/>
          <w:color w:val="161616"/>
          <w:sz w:val="24"/>
          <w:szCs w:val="24"/>
          <w:lang w:eastAsia="en-IN"/>
        </w:rPr>
        <w:t>After completing this module, you'll be able to:</w:t>
      </w:r>
    </w:p>
    <w:p w14:paraId="08049B28" w14:textId="77777777" w:rsidR="00F87E9A" w:rsidRPr="00EB77B6" w:rsidRDefault="00F87E9A" w:rsidP="00F87E9A">
      <w:pPr>
        <w:numPr>
          <w:ilvl w:val="0"/>
          <w:numId w:val="1"/>
        </w:numPr>
        <w:shd w:val="clear" w:color="auto" w:fill="FFFFFF"/>
        <w:spacing w:after="0" w:line="240" w:lineRule="auto"/>
        <w:ind w:left="1290"/>
        <w:rPr>
          <w:rFonts w:ascii="Segoe UI" w:eastAsia="Times New Roman" w:hAnsi="Segoe UI" w:cs="Segoe UI"/>
          <w:color w:val="161616"/>
          <w:sz w:val="24"/>
          <w:szCs w:val="24"/>
          <w:lang w:eastAsia="en-IN"/>
        </w:rPr>
      </w:pPr>
      <w:r w:rsidRPr="00EB77B6">
        <w:rPr>
          <w:rFonts w:ascii="Segoe UI" w:eastAsia="Times New Roman" w:hAnsi="Segoe UI" w:cs="Segoe UI"/>
          <w:color w:val="161616"/>
          <w:sz w:val="24"/>
          <w:szCs w:val="24"/>
          <w:lang w:eastAsia="en-IN"/>
        </w:rPr>
        <w:t>Identify core features and capabilities of Apache Spark.</w:t>
      </w:r>
    </w:p>
    <w:p w14:paraId="33C1043B" w14:textId="77777777" w:rsidR="00F87E9A" w:rsidRPr="00EB77B6" w:rsidRDefault="00F87E9A" w:rsidP="00F87E9A">
      <w:pPr>
        <w:numPr>
          <w:ilvl w:val="0"/>
          <w:numId w:val="1"/>
        </w:numPr>
        <w:shd w:val="clear" w:color="auto" w:fill="FFFFFF"/>
        <w:spacing w:after="0" w:line="240" w:lineRule="auto"/>
        <w:ind w:left="1290"/>
        <w:rPr>
          <w:rFonts w:ascii="Segoe UI" w:eastAsia="Times New Roman" w:hAnsi="Segoe UI" w:cs="Segoe UI"/>
          <w:color w:val="161616"/>
          <w:sz w:val="24"/>
          <w:szCs w:val="24"/>
          <w:lang w:eastAsia="en-IN"/>
        </w:rPr>
      </w:pPr>
      <w:r w:rsidRPr="00EB77B6">
        <w:rPr>
          <w:rFonts w:ascii="Segoe UI" w:eastAsia="Times New Roman" w:hAnsi="Segoe UI" w:cs="Segoe UI"/>
          <w:color w:val="161616"/>
          <w:sz w:val="24"/>
          <w:szCs w:val="24"/>
          <w:lang w:eastAsia="en-IN"/>
        </w:rPr>
        <w:t>Configure a Spark pool in Azure Synapse Analytics.</w:t>
      </w:r>
    </w:p>
    <w:p w14:paraId="0ECC15D7" w14:textId="77777777" w:rsidR="00F87E9A" w:rsidRPr="00EB77B6" w:rsidRDefault="00F87E9A" w:rsidP="00F87E9A">
      <w:pPr>
        <w:numPr>
          <w:ilvl w:val="0"/>
          <w:numId w:val="1"/>
        </w:numPr>
        <w:shd w:val="clear" w:color="auto" w:fill="FFFFFF"/>
        <w:spacing w:after="0" w:line="240" w:lineRule="auto"/>
        <w:ind w:left="1290"/>
        <w:rPr>
          <w:rFonts w:ascii="Segoe UI" w:eastAsia="Times New Roman" w:hAnsi="Segoe UI" w:cs="Segoe UI"/>
          <w:color w:val="161616"/>
          <w:sz w:val="24"/>
          <w:szCs w:val="24"/>
          <w:lang w:eastAsia="en-IN"/>
        </w:rPr>
      </w:pPr>
      <w:r w:rsidRPr="00EB77B6">
        <w:rPr>
          <w:rFonts w:ascii="Segoe UI" w:eastAsia="Times New Roman" w:hAnsi="Segoe UI" w:cs="Segoe UI"/>
          <w:color w:val="161616"/>
          <w:sz w:val="24"/>
          <w:szCs w:val="24"/>
          <w:lang w:eastAsia="en-IN"/>
        </w:rPr>
        <w:t xml:space="preserve">Run code to load, </w:t>
      </w:r>
      <w:proofErr w:type="spellStart"/>
      <w:r w:rsidRPr="00EB77B6">
        <w:rPr>
          <w:rFonts w:ascii="Segoe UI" w:eastAsia="Times New Roman" w:hAnsi="Segoe UI" w:cs="Segoe UI"/>
          <w:color w:val="161616"/>
          <w:sz w:val="24"/>
          <w:szCs w:val="24"/>
          <w:lang w:eastAsia="en-IN"/>
        </w:rPr>
        <w:t>analyze</w:t>
      </w:r>
      <w:proofErr w:type="spellEnd"/>
      <w:r w:rsidRPr="00EB77B6">
        <w:rPr>
          <w:rFonts w:ascii="Segoe UI" w:eastAsia="Times New Roman" w:hAnsi="Segoe UI" w:cs="Segoe UI"/>
          <w:color w:val="161616"/>
          <w:sz w:val="24"/>
          <w:szCs w:val="24"/>
          <w:lang w:eastAsia="en-IN"/>
        </w:rPr>
        <w:t>, and visualize data in a Spark notebook.</w:t>
      </w:r>
    </w:p>
    <w:p w14:paraId="466E9ABE" w14:textId="77777777" w:rsidR="00F87E9A" w:rsidRPr="00F26EE5" w:rsidRDefault="00F87E9A" w:rsidP="00F87E9A">
      <w:pPr>
        <w:pStyle w:val="Heading2"/>
        <w:shd w:val="clear" w:color="auto" w:fill="FFFFFF"/>
        <w:spacing w:before="480" w:after="180"/>
        <w:rPr>
          <w:rFonts w:ascii="Segoe UI" w:hAnsi="Segoe UI" w:cs="Segoe UI"/>
          <w:b/>
          <w:bCs/>
          <w:color w:val="161616"/>
        </w:rPr>
      </w:pPr>
      <w:r w:rsidRPr="00F26EE5">
        <w:rPr>
          <w:rFonts w:ascii="Segoe UI" w:hAnsi="Segoe UI" w:cs="Segoe UI"/>
          <w:b/>
          <w:bCs/>
          <w:color w:val="161616"/>
        </w:rPr>
        <w:t>How Spark works</w:t>
      </w:r>
    </w:p>
    <w:p w14:paraId="1C33495C" w14:textId="77777777" w:rsidR="00F87E9A" w:rsidRDefault="00F87E9A" w:rsidP="00F87E9A">
      <w:pPr>
        <w:pStyle w:val="NormalWeb"/>
        <w:shd w:val="clear" w:color="auto" w:fill="FFFFFF"/>
        <w:rPr>
          <w:rFonts w:ascii="Segoe UI" w:hAnsi="Segoe UI" w:cs="Segoe UI"/>
          <w:color w:val="161616"/>
        </w:rPr>
      </w:pPr>
      <w:r>
        <w:rPr>
          <w:rFonts w:ascii="Segoe UI" w:hAnsi="Segoe UI" w:cs="Segoe UI"/>
          <w:color w:val="161616"/>
        </w:rPr>
        <w:t>Apache Spark applications run as independent sets of processes on a cluster, coordinated by the </w:t>
      </w:r>
      <w:proofErr w:type="spellStart"/>
      <w:r>
        <w:rPr>
          <w:rStyle w:val="Emphasis"/>
          <w:rFonts w:ascii="Segoe UI" w:eastAsiaTheme="majorEastAsia" w:hAnsi="Segoe UI" w:cs="Segoe UI"/>
          <w:color w:val="161616"/>
        </w:rPr>
        <w:t>SparkContext</w:t>
      </w:r>
      <w:proofErr w:type="spellEnd"/>
      <w:r>
        <w:rPr>
          <w:rFonts w:ascii="Segoe UI" w:hAnsi="Segoe UI" w:cs="Segoe UI"/>
          <w:color w:val="161616"/>
        </w:rPr>
        <w:t xml:space="preserve"> object in your main program (called the driver program). The </w:t>
      </w:r>
      <w:proofErr w:type="spellStart"/>
      <w:r>
        <w:rPr>
          <w:rFonts w:ascii="Segoe UI" w:hAnsi="Segoe UI" w:cs="Segoe UI"/>
          <w:color w:val="161616"/>
        </w:rPr>
        <w:t>SparkContext</w:t>
      </w:r>
      <w:proofErr w:type="spellEnd"/>
      <w:r>
        <w:rPr>
          <w:rFonts w:ascii="Segoe UI" w:hAnsi="Segoe UI" w:cs="Segoe UI"/>
          <w:color w:val="161616"/>
        </w:rPr>
        <w:t xml:space="preserve"> connects to the cluster manager, which allocates resources across applications using an implementation of Apache Hadoop YARN. Once connected, Spark acquires executors on nodes in the cluster to run your application code.</w:t>
      </w:r>
    </w:p>
    <w:p w14:paraId="76921C32" w14:textId="77777777" w:rsidR="00F87E9A" w:rsidRDefault="00F87E9A" w:rsidP="00F87E9A">
      <w:pPr>
        <w:pStyle w:val="NormalWeb"/>
        <w:shd w:val="clear" w:color="auto" w:fill="FFFFFF"/>
        <w:rPr>
          <w:rFonts w:ascii="Segoe UI" w:hAnsi="Segoe UI" w:cs="Segoe UI"/>
          <w:color w:val="161616"/>
        </w:rPr>
      </w:pPr>
      <w:r>
        <w:rPr>
          <w:rFonts w:ascii="Segoe UI" w:hAnsi="Segoe UI" w:cs="Segoe UI"/>
          <w:color w:val="161616"/>
        </w:rPr>
        <w:t xml:space="preserve">The </w:t>
      </w:r>
      <w:proofErr w:type="spellStart"/>
      <w:r>
        <w:rPr>
          <w:rFonts w:ascii="Segoe UI" w:hAnsi="Segoe UI" w:cs="Segoe UI"/>
          <w:color w:val="161616"/>
        </w:rPr>
        <w:t>SparkContext</w:t>
      </w:r>
      <w:proofErr w:type="spellEnd"/>
      <w:r>
        <w:rPr>
          <w:rFonts w:ascii="Segoe UI" w:hAnsi="Segoe UI" w:cs="Segoe UI"/>
          <w:color w:val="161616"/>
        </w:rPr>
        <w:t xml:space="preserve"> runs the main function and parallel operations on the cluster nodes, and then collects the results of the operations. The nodes read and write data from and to the file system and cache transformed data in-memory as </w:t>
      </w:r>
      <w:r>
        <w:rPr>
          <w:rStyle w:val="Emphasis"/>
          <w:rFonts w:ascii="Segoe UI" w:eastAsiaTheme="majorEastAsia" w:hAnsi="Segoe UI" w:cs="Segoe UI"/>
          <w:color w:val="161616"/>
        </w:rPr>
        <w:t>Resilient Distributed Datasets</w:t>
      </w:r>
      <w:r>
        <w:rPr>
          <w:rFonts w:ascii="Segoe UI" w:hAnsi="Segoe UI" w:cs="Segoe UI"/>
          <w:color w:val="161616"/>
        </w:rPr>
        <w:t> (RDDs).</w:t>
      </w:r>
    </w:p>
    <w:p w14:paraId="5E5098D5" w14:textId="77777777" w:rsidR="00F87E9A" w:rsidRDefault="00F87E9A" w:rsidP="00F87E9A">
      <w:pPr>
        <w:spacing w:after="0" w:line="240" w:lineRule="auto"/>
      </w:pPr>
      <w:r w:rsidRPr="00560140">
        <w:rPr>
          <w:noProof/>
        </w:rPr>
        <w:lastRenderedPageBreak/>
        <w:drawing>
          <wp:inline distT="0" distB="0" distL="0" distR="0" wp14:anchorId="7CD0DE48" wp14:editId="73EC5E99">
            <wp:extent cx="5731510" cy="31927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92780"/>
                    </a:xfrm>
                    <a:prstGeom prst="rect">
                      <a:avLst/>
                    </a:prstGeom>
                  </pic:spPr>
                </pic:pic>
              </a:graphicData>
            </a:graphic>
          </wp:inline>
        </w:drawing>
      </w:r>
    </w:p>
    <w:p w14:paraId="55040828" w14:textId="77777777" w:rsidR="00F87E9A" w:rsidRDefault="00F87E9A" w:rsidP="00F87E9A">
      <w:pPr>
        <w:spacing w:after="0" w:line="240" w:lineRule="auto"/>
      </w:pPr>
    </w:p>
    <w:p w14:paraId="16B9CC23" w14:textId="77777777" w:rsidR="00F87E9A" w:rsidRDefault="00F87E9A" w:rsidP="00F87E9A">
      <w:pPr>
        <w:spacing w:after="0" w:line="240" w:lineRule="auto"/>
        <w:jc w:val="both"/>
        <w:rPr>
          <w:rFonts w:ascii="Segoe UI" w:hAnsi="Segoe UI" w:cs="Segoe UI"/>
          <w:color w:val="161616"/>
          <w:shd w:val="clear" w:color="auto" w:fill="FFFFFF"/>
        </w:rPr>
      </w:pPr>
      <w:r>
        <w:rPr>
          <w:rFonts w:ascii="Segoe UI" w:hAnsi="Segoe UI" w:cs="Segoe UI"/>
          <w:color w:val="161616"/>
          <w:shd w:val="clear" w:color="auto" w:fill="FFFFFF"/>
        </w:rPr>
        <w:t xml:space="preserve">The </w:t>
      </w:r>
      <w:proofErr w:type="spellStart"/>
      <w:r>
        <w:rPr>
          <w:rFonts w:ascii="Segoe UI" w:hAnsi="Segoe UI" w:cs="Segoe UI"/>
          <w:color w:val="161616"/>
          <w:shd w:val="clear" w:color="auto" w:fill="FFFFFF"/>
        </w:rPr>
        <w:t>SparkContext</w:t>
      </w:r>
      <w:proofErr w:type="spellEnd"/>
      <w:r>
        <w:rPr>
          <w:rFonts w:ascii="Segoe UI" w:hAnsi="Segoe UI" w:cs="Segoe UI"/>
          <w:color w:val="161616"/>
          <w:shd w:val="clear" w:color="auto" w:fill="FFFFFF"/>
        </w:rPr>
        <w:t xml:space="preserve"> is responsible for converting an application to a </w:t>
      </w:r>
      <w:r>
        <w:rPr>
          <w:rStyle w:val="Emphasis"/>
          <w:rFonts w:ascii="Segoe UI" w:hAnsi="Segoe UI" w:cs="Segoe UI"/>
          <w:color w:val="161616"/>
          <w:shd w:val="clear" w:color="auto" w:fill="FFFFFF"/>
        </w:rPr>
        <w:t>directed acyclic graph</w:t>
      </w:r>
      <w:r>
        <w:rPr>
          <w:rFonts w:ascii="Segoe UI" w:hAnsi="Segoe UI" w:cs="Segoe UI"/>
          <w:color w:val="161616"/>
          <w:shd w:val="clear" w:color="auto" w:fill="FFFFFF"/>
        </w:rPr>
        <w:t> (DAG). The graph consists of individual tasks that get executed within an executor process on the nodes. Each application gets its own executor processes, which stay up for the duration of the whole application and run tasks in multiple threads.</w:t>
      </w:r>
    </w:p>
    <w:p w14:paraId="70D919E0" w14:textId="77777777" w:rsidR="00F87E9A" w:rsidRDefault="00F87E9A" w:rsidP="00F87E9A">
      <w:pPr>
        <w:spacing w:after="0" w:line="240" w:lineRule="auto"/>
        <w:jc w:val="both"/>
        <w:rPr>
          <w:rFonts w:ascii="Segoe UI" w:hAnsi="Segoe UI" w:cs="Segoe UI"/>
          <w:color w:val="161616"/>
          <w:shd w:val="clear" w:color="auto" w:fill="FFFFFF"/>
        </w:rPr>
      </w:pPr>
    </w:p>
    <w:p w14:paraId="53C2AB4C" w14:textId="77777777" w:rsidR="00F87E9A" w:rsidRDefault="00F87E9A" w:rsidP="00F87E9A">
      <w:pPr>
        <w:pStyle w:val="Heading2"/>
        <w:shd w:val="clear" w:color="auto" w:fill="FFFFFF"/>
        <w:spacing w:before="480" w:after="180"/>
        <w:rPr>
          <w:rFonts w:ascii="Segoe UI" w:hAnsi="Segoe UI" w:cs="Segoe UI"/>
          <w:color w:val="161616"/>
        </w:rPr>
      </w:pPr>
      <w:r>
        <w:rPr>
          <w:rFonts w:ascii="Segoe UI" w:hAnsi="Segoe UI" w:cs="Segoe UI"/>
          <w:color w:val="161616"/>
        </w:rPr>
        <w:t>Spark pools in Azure Synapse Analytics</w:t>
      </w:r>
    </w:p>
    <w:p w14:paraId="6E326570" w14:textId="77777777" w:rsidR="00F87E9A" w:rsidRDefault="00F87E9A" w:rsidP="00F87E9A">
      <w:pPr>
        <w:pStyle w:val="NormalWeb"/>
        <w:shd w:val="clear" w:color="auto" w:fill="FFFFFF"/>
        <w:rPr>
          <w:rFonts w:ascii="Segoe UI" w:hAnsi="Segoe UI" w:cs="Segoe UI"/>
          <w:color w:val="161616"/>
        </w:rPr>
      </w:pPr>
      <w:r>
        <w:rPr>
          <w:rFonts w:ascii="Segoe UI" w:hAnsi="Segoe UI" w:cs="Segoe UI"/>
          <w:color w:val="161616"/>
        </w:rPr>
        <w:t>In Azure Synapse Analytics, a cluster is implemented as a </w:t>
      </w:r>
      <w:r>
        <w:rPr>
          <w:rStyle w:val="Emphasis"/>
          <w:rFonts w:ascii="Segoe UI" w:eastAsiaTheme="majorEastAsia" w:hAnsi="Segoe UI" w:cs="Segoe UI"/>
          <w:color w:val="161616"/>
        </w:rPr>
        <w:t>Spark pool</w:t>
      </w:r>
      <w:r>
        <w:rPr>
          <w:rFonts w:ascii="Segoe UI" w:hAnsi="Segoe UI" w:cs="Segoe UI"/>
          <w:color w:val="161616"/>
        </w:rPr>
        <w:t>, which provides a runtime for Spark operations. You can create one or more Spark pools in an Azure Synapse Analytics workspace </w:t>
      </w:r>
      <w:hyperlink r:id="rId8" w:tgtFrame="az-portal" w:history="1">
        <w:r>
          <w:rPr>
            <w:rStyle w:val="Hyperlink"/>
            <w:rFonts w:ascii="Segoe UI" w:hAnsi="Segoe UI" w:cs="Segoe UI"/>
          </w:rPr>
          <w:t>by using the Azure portal</w:t>
        </w:r>
      </w:hyperlink>
      <w:r>
        <w:rPr>
          <w:rFonts w:ascii="Segoe UI" w:hAnsi="Segoe UI" w:cs="Segoe UI"/>
          <w:color w:val="161616"/>
        </w:rPr>
        <w:t>, or </w:t>
      </w:r>
      <w:hyperlink r:id="rId9" w:tgtFrame="az-portal" w:history="1">
        <w:r>
          <w:rPr>
            <w:rStyle w:val="Hyperlink"/>
            <w:rFonts w:ascii="Segoe UI" w:hAnsi="Segoe UI" w:cs="Segoe UI"/>
          </w:rPr>
          <w:t>in Azure Synapse Studio</w:t>
        </w:r>
      </w:hyperlink>
      <w:r>
        <w:rPr>
          <w:rFonts w:ascii="Segoe UI" w:hAnsi="Segoe UI" w:cs="Segoe UI"/>
          <w:color w:val="161616"/>
        </w:rPr>
        <w:t>. When defining a Spark pool, you can specify configuration options for the pool, including:</w:t>
      </w:r>
    </w:p>
    <w:p w14:paraId="1E6A69EF" w14:textId="77777777" w:rsidR="00F87E9A" w:rsidRDefault="00F87E9A" w:rsidP="00F87E9A">
      <w:pPr>
        <w:numPr>
          <w:ilvl w:val="0"/>
          <w:numId w:val="2"/>
        </w:numPr>
        <w:shd w:val="clear" w:color="auto" w:fill="FFFFFF"/>
        <w:spacing w:after="0" w:line="240" w:lineRule="auto"/>
        <w:ind w:left="1290"/>
        <w:rPr>
          <w:rFonts w:ascii="Segoe UI" w:hAnsi="Segoe UI" w:cs="Segoe UI"/>
          <w:color w:val="161616"/>
        </w:rPr>
      </w:pPr>
      <w:r>
        <w:rPr>
          <w:rFonts w:ascii="Segoe UI" w:hAnsi="Segoe UI" w:cs="Segoe UI"/>
          <w:color w:val="161616"/>
        </w:rPr>
        <w:t>A name for the spark pool.</w:t>
      </w:r>
    </w:p>
    <w:p w14:paraId="736EAD32" w14:textId="77777777" w:rsidR="00F87E9A" w:rsidRDefault="00F87E9A" w:rsidP="00F87E9A">
      <w:pPr>
        <w:numPr>
          <w:ilvl w:val="0"/>
          <w:numId w:val="2"/>
        </w:numPr>
        <w:shd w:val="clear" w:color="auto" w:fill="FFFFFF"/>
        <w:spacing w:after="0" w:line="240" w:lineRule="auto"/>
        <w:ind w:left="1290"/>
        <w:rPr>
          <w:rFonts w:ascii="Segoe UI" w:hAnsi="Segoe UI" w:cs="Segoe UI"/>
          <w:color w:val="161616"/>
        </w:rPr>
      </w:pPr>
      <w:r>
        <w:rPr>
          <w:rFonts w:ascii="Segoe UI" w:hAnsi="Segoe UI" w:cs="Segoe UI"/>
          <w:color w:val="161616"/>
        </w:rPr>
        <w:t>The size of virtual machine (VM) used for the nodes in the pool, including the option to use </w:t>
      </w:r>
      <w:hyperlink r:id="rId10" w:tgtFrame="az-portal" w:history="1">
        <w:r>
          <w:rPr>
            <w:rStyle w:val="Hyperlink"/>
            <w:rFonts w:ascii="Segoe UI" w:hAnsi="Segoe UI" w:cs="Segoe UI"/>
          </w:rPr>
          <w:t>hardware accelerated GPU-enabled nodes</w:t>
        </w:r>
      </w:hyperlink>
      <w:r>
        <w:rPr>
          <w:rFonts w:ascii="Segoe UI" w:hAnsi="Segoe UI" w:cs="Segoe UI"/>
          <w:color w:val="161616"/>
        </w:rPr>
        <w:t>.</w:t>
      </w:r>
    </w:p>
    <w:p w14:paraId="77F739EB" w14:textId="77777777" w:rsidR="00F87E9A" w:rsidRDefault="00F87E9A" w:rsidP="00F87E9A">
      <w:pPr>
        <w:numPr>
          <w:ilvl w:val="0"/>
          <w:numId w:val="2"/>
        </w:numPr>
        <w:shd w:val="clear" w:color="auto" w:fill="FFFFFF"/>
        <w:spacing w:after="0" w:line="240" w:lineRule="auto"/>
        <w:ind w:left="1290"/>
        <w:rPr>
          <w:rFonts w:ascii="Segoe UI" w:hAnsi="Segoe UI" w:cs="Segoe UI"/>
          <w:color w:val="161616"/>
        </w:rPr>
      </w:pPr>
      <w:r>
        <w:rPr>
          <w:rFonts w:ascii="Segoe UI" w:hAnsi="Segoe UI" w:cs="Segoe UI"/>
          <w:color w:val="161616"/>
        </w:rPr>
        <w:t xml:space="preserve">The number of nodes in the pool, and whether the pool size is </w:t>
      </w:r>
      <w:proofErr w:type="gramStart"/>
      <w:r>
        <w:rPr>
          <w:rFonts w:ascii="Segoe UI" w:hAnsi="Segoe UI" w:cs="Segoe UI"/>
          <w:color w:val="161616"/>
        </w:rPr>
        <w:t>fixed</w:t>
      </w:r>
      <w:proofErr w:type="gramEnd"/>
      <w:r>
        <w:rPr>
          <w:rFonts w:ascii="Segoe UI" w:hAnsi="Segoe UI" w:cs="Segoe UI"/>
          <w:color w:val="161616"/>
        </w:rPr>
        <w:t xml:space="preserve"> or individual nodes can be brought online dynamically to </w:t>
      </w:r>
      <w:r>
        <w:rPr>
          <w:rStyle w:val="Emphasis"/>
          <w:rFonts w:ascii="Segoe UI" w:hAnsi="Segoe UI" w:cs="Segoe UI"/>
          <w:color w:val="161616"/>
        </w:rPr>
        <w:t>auto-scale</w:t>
      </w:r>
      <w:r>
        <w:rPr>
          <w:rFonts w:ascii="Segoe UI" w:hAnsi="Segoe UI" w:cs="Segoe UI"/>
          <w:color w:val="161616"/>
        </w:rPr>
        <w:t> the cluster; in which case, you can specify the minimum and maximum number of active nodes.</w:t>
      </w:r>
    </w:p>
    <w:p w14:paraId="6275D5CB" w14:textId="77777777" w:rsidR="00F87E9A" w:rsidRDefault="00F87E9A" w:rsidP="00F87E9A">
      <w:pPr>
        <w:numPr>
          <w:ilvl w:val="0"/>
          <w:numId w:val="2"/>
        </w:numPr>
        <w:shd w:val="clear" w:color="auto" w:fill="FFFFFF"/>
        <w:spacing w:after="0" w:line="240" w:lineRule="auto"/>
        <w:ind w:left="1290"/>
        <w:rPr>
          <w:rFonts w:ascii="Segoe UI" w:hAnsi="Segoe UI" w:cs="Segoe UI"/>
          <w:color w:val="161616"/>
        </w:rPr>
      </w:pPr>
      <w:r>
        <w:rPr>
          <w:rFonts w:ascii="Segoe UI" w:hAnsi="Segoe UI" w:cs="Segoe UI"/>
          <w:color w:val="161616"/>
        </w:rPr>
        <w:t>The version of the </w:t>
      </w:r>
      <w:r>
        <w:rPr>
          <w:rStyle w:val="Emphasis"/>
          <w:rFonts w:ascii="Segoe UI" w:hAnsi="Segoe UI" w:cs="Segoe UI"/>
          <w:color w:val="161616"/>
        </w:rPr>
        <w:t>Spark Runtime</w:t>
      </w:r>
      <w:r>
        <w:rPr>
          <w:rFonts w:ascii="Segoe UI" w:hAnsi="Segoe UI" w:cs="Segoe UI"/>
          <w:color w:val="161616"/>
        </w:rPr>
        <w:t xml:space="preserve"> to be used in the </w:t>
      </w:r>
      <w:proofErr w:type="gramStart"/>
      <w:r>
        <w:rPr>
          <w:rFonts w:ascii="Segoe UI" w:hAnsi="Segoe UI" w:cs="Segoe UI"/>
          <w:color w:val="161616"/>
        </w:rPr>
        <w:t>pool;</w:t>
      </w:r>
      <w:proofErr w:type="gramEnd"/>
      <w:r>
        <w:rPr>
          <w:rFonts w:ascii="Segoe UI" w:hAnsi="Segoe UI" w:cs="Segoe UI"/>
          <w:color w:val="161616"/>
        </w:rPr>
        <w:t xml:space="preserve"> which dictates the versions of individual components such as Python, Java, and others that get installed.</w:t>
      </w:r>
    </w:p>
    <w:p w14:paraId="5D97BC76" w14:textId="77777777" w:rsidR="00F87E9A" w:rsidRPr="005A7EDC" w:rsidRDefault="00F87E9A" w:rsidP="00F87E9A">
      <w:pPr>
        <w:spacing w:after="0" w:line="240" w:lineRule="auto"/>
        <w:rPr>
          <w:rFonts w:ascii="Segoe UI" w:eastAsia="Times New Roman" w:hAnsi="Segoe UI" w:cs="Segoe UI"/>
          <w:b/>
          <w:bCs/>
          <w:sz w:val="24"/>
          <w:szCs w:val="24"/>
          <w:lang w:eastAsia="en-IN"/>
        </w:rPr>
      </w:pPr>
      <w:r w:rsidRPr="005A7EDC">
        <w:rPr>
          <w:rFonts w:ascii="Segoe UI" w:eastAsia="Times New Roman" w:hAnsi="Segoe UI" w:cs="Segoe UI"/>
          <w:b/>
          <w:bCs/>
          <w:sz w:val="24"/>
          <w:szCs w:val="24"/>
          <w:lang w:eastAsia="en-IN"/>
        </w:rPr>
        <w:t>Tip</w:t>
      </w:r>
    </w:p>
    <w:p w14:paraId="2125F467" w14:textId="77777777" w:rsidR="00F87E9A" w:rsidRPr="005A7EDC" w:rsidRDefault="00F87E9A" w:rsidP="00F87E9A">
      <w:pPr>
        <w:pStyle w:val="ListParagraph"/>
        <w:numPr>
          <w:ilvl w:val="0"/>
          <w:numId w:val="2"/>
        </w:numPr>
        <w:spacing w:before="100" w:beforeAutospacing="1" w:after="100" w:afterAutospacing="1" w:line="240" w:lineRule="auto"/>
        <w:rPr>
          <w:rFonts w:ascii="Segoe UI" w:eastAsia="Times New Roman" w:hAnsi="Segoe UI" w:cs="Segoe UI"/>
          <w:color w:val="161616"/>
          <w:sz w:val="24"/>
          <w:szCs w:val="24"/>
          <w:lang w:eastAsia="en-IN"/>
        </w:rPr>
      </w:pPr>
      <w:r w:rsidRPr="005A7EDC">
        <w:rPr>
          <w:rFonts w:ascii="Segoe UI" w:eastAsia="Times New Roman" w:hAnsi="Segoe UI" w:cs="Segoe UI"/>
          <w:color w:val="161616"/>
          <w:sz w:val="24"/>
          <w:szCs w:val="24"/>
          <w:lang w:eastAsia="en-IN"/>
        </w:rPr>
        <w:lastRenderedPageBreak/>
        <w:t>For more information about Spark pool configuration options, see </w:t>
      </w:r>
      <w:hyperlink r:id="rId11" w:tgtFrame="az-portal" w:history="1">
        <w:r w:rsidRPr="005A7EDC">
          <w:rPr>
            <w:rFonts w:ascii="Segoe UI" w:eastAsia="Times New Roman" w:hAnsi="Segoe UI" w:cs="Segoe UI"/>
            <w:b/>
            <w:bCs/>
            <w:color w:val="0000FF"/>
            <w:sz w:val="24"/>
            <w:szCs w:val="24"/>
            <w:u w:val="single"/>
            <w:lang w:eastAsia="en-IN"/>
          </w:rPr>
          <w:t>Apache Spark pool configurations in Azure Synapse Analytics</w:t>
        </w:r>
      </w:hyperlink>
      <w:r w:rsidRPr="005A7EDC">
        <w:rPr>
          <w:rFonts w:ascii="Segoe UI" w:eastAsia="Times New Roman" w:hAnsi="Segoe UI" w:cs="Segoe UI"/>
          <w:color w:val="161616"/>
          <w:sz w:val="24"/>
          <w:szCs w:val="24"/>
          <w:lang w:eastAsia="en-IN"/>
        </w:rPr>
        <w:t> in the Azure Synapse Analytics documentation.</w:t>
      </w:r>
    </w:p>
    <w:p w14:paraId="481DDEB9" w14:textId="77777777" w:rsidR="00F87E9A" w:rsidRDefault="00F87E9A" w:rsidP="00F87E9A">
      <w:pPr>
        <w:spacing w:after="0" w:line="240" w:lineRule="auto"/>
        <w:jc w:val="both"/>
        <w:rPr>
          <w:rFonts w:ascii="Segoe UI" w:hAnsi="Segoe UI" w:cs="Segoe UI"/>
          <w:color w:val="161616"/>
          <w:shd w:val="clear" w:color="auto" w:fill="FFFFFF"/>
        </w:rPr>
      </w:pPr>
      <w:r>
        <w:rPr>
          <w:rFonts w:ascii="Segoe UI" w:hAnsi="Segoe UI" w:cs="Segoe UI"/>
          <w:color w:val="161616"/>
          <w:shd w:val="clear" w:color="auto" w:fill="FFFFFF"/>
        </w:rPr>
        <w:t>Spark pools in an Azure Synapse Analytics Workspace are </w:t>
      </w:r>
      <w:r>
        <w:rPr>
          <w:rStyle w:val="Emphasis"/>
          <w:rFonts w:ascii="Segoe UI" w:hAnsi="Segoe UI" w:cs="Segoe UI"/>
          <w:color w:val="161616"/>
          <w:shd w:val="clear" w:color="auto" w:fill="FFFFFF"/>
        </w:rPr>
        <w:t>serverless</w:t>
      </w:r>
      <w:r>
        <w:rPr>
          <w:rFonts w:ascii="Segoe UI" w:hAnsi="Segoe UI" w:cs="Segoe UI"/>
          <w:color w:val="161616"/>
          <w:shd w:val="clear" w:color="auto" w:fill="FFFFFF"/>
        </w:rPr>
        <w:t> - they start on-demand and stop when idle.</w:t>
      </w:r>
    </w:p>
    <w:p w14:paraId="3CF627BD" w14:textId="77777777" w:rsidR="00F87E9A" w:rsidRDefault="00F87E9A" w:rsidP="00F87E9A">
      <w:pPr>
        <w:spacing w:after="0" w:line="240" w:lineRule="auto"/>
        <w:jc w:val="both"/>
        <w:rPr>
          <w:rFonts w:ascii="Segoe UI" w:hAnsi="Segoe UI" w:cs="Segoe UI"/>
          <w:color w:val="161616"/>
          <w:shd w:val="clear" w:color="auto" w:fill="FFFFFF"/>
        </w:rPr>
      </w:pPr>
    </w:p>
    <w:p w14:paraId="4A5F50E8" w14:textId="77777777" w:rsidR="00F87E9A" w:rsidRDefault="00F87E9A" w:rsidP="00F87E9A">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Use Spark in Azure Synapse Analytics</w:t>
      </w:r>
    </w:p>
    <w:p w14:paraId="45AFA68D" w14:textId="77777777" w:rsidR="00F87E9A" w:rsidRPr="00E835E5" w:rsidRDefault="00F87E9A" w:rsidP="00F87E9A">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E835E5">
        <w:rPr>
          <w:rFonts w:ascii="Segoe UI" w:eastAsia="Times New Roman" w:hAnsi="Segoe UI" w:cs="Segoe UI"/>
          <w:color w:val="161616"/>
          <w:sz w:val="24"/>
          <w:szCs w:val="24"/>
          <w:lang w:eastAsia="en-IN"/>
        </w:rPr>
        <w:t xml:space="preserve">You can run </w:t>
      </w:r>
      <w:proofErr w:type="gramStart"/>
      <w:r w:rsidRPr="00E835E5">
        <w:rPr>
          <w:rFonts w:ascii="Segoe UI" w:eastAsia="Times New Roman" w:hAnsi="Segoe UI" w:cs="Segoe UI"/>
          <w:color w:val="161616"/>
          <w:sz w:val="24"/>
          <w:szCs w:val="24"/>
          <w:lang w:eastAsia="en-IN"/>
        </w:rPr>
        <w:t>many different kinds of</w:t>
      </w:r>
      <w:proofErr w:type="gramEnd"/>
      <w:r w:rsidRPr="00E835E5">
        <w:rPr>
          <w:rFonts w:ascii="Segoe UI" w:eastAsia="Times New Roman" w:hAnsi="Segoe UI" w:cs="Segoe UI"/>
          <w:color w:val="161616"/>
          <w:sz w:val="24"/>
          <w:szCs w:val="24"/>
          <w:lang w:eastAsia="en-IN"/>
        </w:rPr>
        <w:t xml:space="preserve"> application on Spark, including code in Python or Scala scripts, Java code compiled as a Java Archive (JAR), and others. Spark is commonly used in two kinds of workload:</w:t>
      </w:r>
    </w:p>
    <w:p w14:paraId="7E9559FE" w14:textId="77777777" w:rsidR="00F87E9A" w:rsidRPr="00E835E5" w:rsidRDefault="00F87E9A" w:rsidP="00F87E9A">
      <w:pPr>
        <w:numPr>
          <w:ilvl w:val="0"/>
          <w:numId w:val="3"/>
        </w:numPr>
        <w:shd w:val="clear" w:color="auto" w:fill="FFFFFF"/>
        <w:spacing w:after="0" w:line="240" w:lineRule="auto"/>
        <w:ind w:left="1290"/>
        <w:rPr>
          <w:rFonts w:ascii="Segoe UI" w:eastAsia="Times New Roman" w:hAnsi="Segoe UI" w:cs="Segoe UI"/>
          <w:color w:val="161616"/>
          <w:sz w:val="24"/>
          <w:szCs w:val="24"/>
          <w:lang w:eastAsia="en-IN"/>
        </w:rPr>
      </w:pPr>
      <w:r w:rsidRPr="00E835E5">
        <w:rPr>
          <w:rFonts w:ascii="Segoe UI" w:eastAsia="Times New Roman" w:hAnsi="Segoe UI" w:cs="Segoe UI"/>
          <w:color w:val="161616"/>
          <w:sz w:val="24"/>
          <w:szCs w:val="24"/>
          <w:lang w:eastAsia="en-IN"/>
        </w:rPr>
        <w:t>Batch or stream processing jobs to ingest, clean, and transform data - often running as part of an automated pipeline.</w:t>
      </w:r>
    </w:p>
    <w:p w14:paraId="42AA5F42" w14:textId="77777777" w:rsidR="00F87E9A" w:rsidRPr="00E835E5" w:rsidRDefault="00F87E9A" w:rsidP="00F87E9A">
      <w:pPr>
        <w:numPr>
          <w:ilvl w:val="0"/>
          <w:numId w:val="3"/>
        </w:numPr>
        <w:shd w:val="clear" w:color="auto" w:fill="FFFFFF"/>
        <w:spacing w:after="0" w:line="240" w:lineRule="auto"/>
        <w:ind w:left="1290"/>
        <w:rPr>
          <w:rFonts w:ascii="Segoe UI" w:eastAsia="Times New Roman" w:hAnsi="Segoe UI" w:cs="Segoe UI"/>
          <w:color w:val="161616"/>
          <w:sz w:val="24"/>
          <w:szCs w:val="24"/>
          <w:lang w:eastAsia="en-IN"/>
        </w:rPr>
      </w:pPr>
      <w:r w:rsidRPr="00E835E5">
        <w:rPr>
          <w:rFonts w:ascii="Segoe UI" w:eastAsia="Times New Roman" w:hAnsi="Segoe UI" w:cs="Segoe UI"/>
          <w:color w:val="161616"/>
          <w:sz w:val="24"/>
          <w:szCs w:val="24"/>
          <w:lang w:eastAsia="en-IN"/>
        </w:rPr>
        <w:t xml:space="preserve">Interactive analytics sessions to explore, </w:t>
      </w:r>
      <w:proofErr w:type="spellStart"/>
      <w:r w:rsidRPr="00E835E5">
        <w:rPr>
          <w:rFonts w:ascii="Segoe UI" w:eastAsia="Times New Roman" w:hAnsi="Segoe UI" w:cs="Segoe UI"/>
          <w:color w:val="161616"/>
          <w:sz w:val="24"/>
          <w:szCs w:val="24"/>
          <w:lang w:eastAsia="en-IN"/>
        </w:rPr>
        <w:t>analyze</w:t>
      </w:r>
      <w:proofErr w:type="spellEnd"/>
      <w:r w:rsidRPr="00E835E5">
        <w:rPr>
          <w:rFonts w:ascii="Segoe UI" w:eastAsia="Times New Roman" w:hAnsi="Segoe UI" w:cs="Segoe UI"/>
          <w:color w:val="161616"/>
          <w:sz w:val="24"/>
          <w:szCs w:val="24"/>
          <w:lang w:eastAsia="en-IN"/>
        </w:rPr>
        <w:t>, and visualize data.</w:t>
      </w:r>
    </w:p>
    <w:p w14:paraId="1D1535BB" w14:textId="77777777" w:rsidR="00F87E9A" w:rsidRPr="00E835E5" w:rsidRDefault="00F87E9A" w:rsidP="00F87E9A">
      <w:pPr>
        <w:pStyle w:val="Heading2"/>
        <w:shd w:val="clear" w:color="auto" w:fill="FFFFFF"/>
        <w:spacing w:before="480" w:after="180"/>
        <w:rPr>
          <w:rFonts w:ascii="Segoe UI" w:hAnsi="Segoe UI" w:cs="Segoe UI"/>
          <w:b/>
          <w:bCs/>
          <w:color w:val="161616"/>
        </w:rPr>
      </w:pPr>
      <w:r w:rsidRPr="00E835E5">
        <w:rPr>
          <w:rFonts w:ascii="Segoe UI" w:hAnsi="Segoe UI" w:cs="Segoe UI"/>
          <w:b/>
          <w:bCs/>
          <w:color w:val="161616"/>
        </w:rPr>
        <w:t>Running Spark code in notebooks</w:t>
      </w:r>
    </w:p>
    <w:p w14:paraId="51BAF6BD" w14:textId="77777777" w:rsidR="00F87E9A" w:rsidRDefault="00F87E9A" w:rsidP="00F87E9A">
      <w:pPr>
        <w:spacing w:after="0" w:line="240" w:lineRule="auto"/>
        <w:jc w:val="both"/>
        <w:rPr>
          <w:rFonts w:ascii="Segoe UI" w:hAnsi="Segoe UI" w:cs="Segoe UI"/>
          <w:color w:val="161616"/>
          <w:shd w:val="clear" w:color="auto" w:fill="FFFFFF"/>
        </w:rPr>
      </w:pPr>
      <w:r>
        <w:rPr>
          <w:rFonts w:ascii="Segoe UI" w:hAnsi="Segoe UI" w:cs="Segoe UI"/>
          <w:color w:val="161616"/>
          <w:shd w:val="clear" w:color="auto" w:fill="FFFFFF"/>
        </w:rPr>
        <w:t xml:space="preserve">Azure Synapse Studio includes an integrated notebook interface for working with Spark. Notebooks provide an intuitive way to combine code with Markdown notes, commonly used by data scientists and data analysts. The look and feel of the integrated notebook experience within Azure Synapse Studio is similar to that of </w:t>
      </w:r>
      <w:proofErr w:type="spellStart"/>
      <w:r>
        <w:rPr>
          <w:rFonts w:ascii="Segoe UI" w:hAnsi="Segoe UI" w:cs="Segoe UI"/>
          <w:color w:val="161616"/>
          <w:shd w:val="clear" w:color="auto" w:fill="FFFFFF"/>
        </w:rPr>
        <w:t>Jupyter</w:t>
      </w:r>
      <w:proofErr w:type="spellEnd"/>
      <w:r>
        <w:rPr>
          <w:rFonts w:ascii="Segoe UI" w:hAnsi="Segoe UI" w:cs="Segoe UI"/>
          <w:color w:val="161616"/>
          <w:shd w:val="clear" w:color="auto" w:fill="FFFFFF"/>
        </w:rPr>
        <w:t xml:space="preserve"> notebooks - a popular </w:t>
      </w:r>
      <w:proofErr w:type="gramStart"/>
      <w:r>
        <w:rPr>
          <w:rFonts w:ascii="Segoe UI" w:hAnsi="Segoe UI" w:cs="Segoe UI"/>
          <w:color w:val="161616"/>
          <w:shd w:val="clear" w:color="auto" w:fill="FFFFFF"/>
        </w:rPr>
        <w:t>open source</w:t>
      </w:r>
      <w:proofErr w:type="gramEnd"/>
      <w:r>
        <w:rPr>
          <w:rFonts w:ascii="Segoe UI" w:hAnsi="Segoe UI" w:cs="Segoe UI"/>
          <w:color w:val="161616"/>
          <w:shd w:val="clear" w:color="auto" w:fill="FFFFFF"/>
        </w:rPr>
        <w:t xml:space="preserve"> notebook platform.</w:t>
      </w:r>
    </w:p>
    <w:p w14:paraId="0C988628" w14:textId="77777777" w:rsidR="00F87E9A" w:rsidRDefault="00F87E9A" w:rsidP="00F87E9A">
      <w:pPr>
        <w:spacing w:after="0" w:line="240" w:lineRule="auto"/>
        <w:jc w:val="both"/>
        <w:rPr>
          <w:rFonts w:ascii="Segoe UI" w:hAnsi="Segoe UI" w:cs="Segoe UI"/>
          <w:color w:val="161616"/>
          <w:shd w:val="clear" w:color="auto" w:fill="FFFFFF"/>
        </w:rPr>
      </w:pPr>
    </w:p>
    <w:p w14:paraId="525F69AC" w14:textId="77777777" w:rsidR="00F87E9A" w:rsidRDefault="00F87E9A" w:rsidP="00F87E9A">
      <w:pPr>
        <w:spacing w:after="0" w:line="240" w:lineRule="auto"/>
        <w:jc w:val="both"/>
      </w:pPr>
      <w:r w:rsidRPr="0017161D">
        <w:rPr>
          <w:noProof/>
        </w:rPr>
        <w:lastRenderedPageBreak/>
        <w:drawing>
          <wp:inline distT="0" distB="0" distL="0" distR="0" wp14:anchorId="4DF609E5" wp14:editId="72E668D6">
            <wp:extent cx="5731510" cy="38785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78580"/>
                    </a:xfrm>
                    <a:prstGeom prst="rect">
                      <a:avLst/>
                    </a:prstGeom>
                  </pic:spPr>
                </pic:pic>
              </a:graphicData>
            </a:graphic>
          </wp:inline>
        </w:drawing>
      </w:r>
    </w:p>
    <w:p w14:paraId="3165CDB7" w14:textId="77777777" w:rsidR="00F87E9A" w:rsidRDefault="00F87E9A" w:rsidP="00F87E9A">
      <w:pPr>
        <w:spacing w:after="0" w:line="240" w:lineRule="auto"/>
        <w:jc w:val="both"/>
      </w:pPr>
    </w:p>
    <w:p w14:paraId="2991C457" w14:textId="77777777" w:rsidR="00F87E9A" w:rsidRDefault="00F87E9A" w:rsidP="00F87E9A">
      <w:pPr>
        <w:spacing w:after="0" w:line="240" w:lineRule="auto"/>
        <w:jc w:val="both"/>
      </w:pPr>
      <w:r>
        <w:t>Note</w:t>
      </w:r>
    </w:p>
    <w:p w14:paraId="582615CB" w14:textId="77777777" w:rsidR="00F87E9A" w:rsidRDefault="00F87E9A" w:rsidP="00F87E9A">
      <w:pPr>
        <w:spacing w:after="0" w:line="240" w:lineRule="auto"/>
        <w:jc w:val="both"/>
      </w:pPr>
    </w:p>
    <w:p w14:paraId="481F04EE" w14:textId="77777777" w:rsidR="00F87E9A" w:rsidRDefault="00F87E9A" w:rsidP="00F87E9A">
      <w:pPr>
        <w:spacing w:after="0" w:line="240" w:lineRule="auto"/>
        <w:jc w:val="both"/>
      </w:pPr>
      <w:r>
        <w:t>While usually used interactively, notebooks can be included in automated pipelines and run as an unattended script.</w:t>
      </w:r>
    </w:p>
    <w:p w14:paraId="690D05C9" w14:textId="77777777" w:rsidR="00F87E9A" w:rsidRDefault="00F87E9A" w:rsidP="00F87E9A">
      <w:pPr>
        <w:spacing w:after="0" w:line="240" w:lineRule="auto"/>
        <w:jc w:val="both"/>
      </w:pPr>
    </w:p>
    <w:p w14:paraId="33A3DC5E" w14:textId="77777777" w:rsidR="00F87E9A" w:rsidRDefault="00F87E9A" w:rsidP="00F87E9A">
      <w:pPr>
        <w:spacing w:after="0" w:line="240" w:lineRule="auto"/>
        <w:jc w:val="both"/>
      </w:pPr>
      <w:r>
        <w:t>Notebooks consist of one or more cells, each containing either code or markdown. Code cells in notebooks have some features that can help you be more productive, including:</w:t>
      </w:r>
    </w:p>
    <w:p w14:paraId="3049CEA7" w14:textId="77777777" w:rsidR="00F87E9A" w:rsidRDefault="00F87E9A" w:rsidP="00F87E9A">
      <w:pPr>
        <w:spacing w:after="0" w:line="240" w:lineRule="auto"/>
        <w:jc w:val="both"/>
      </w:pPr>
    </w:p>
    <w:p w14:paraId="1A89A19B" w14:textId="77777777" w:rsidR="00F87E9A" w:rsidRDefault="00F87E9A" w:rsidP="00F87E9A">
      <w:pPr>
        <w:spacing w:after="0" w:line="240" w:lineRule="auto"/>
        <w:jc w:val="both"/>
      </w:pPr>
      <w:r>
        <w:t>Syntax highlighting and error support.</w:t>
      </w:r>
    </w:p>
    <w:p w14:paraId="2D096EFB" w14:textId="77777777" w:rsidR="00F87E9A" w:rsidRDefault="00F87E9A" w:rsidP="00F87E9A">
      <w:pPr>
        <w:spacing w:after="0" w:line="240" w:lineRule="auto"/>
        <w:jc w:val="both"/>
      </w:pPr>
      <w:r>
        <w:t>Code auto-completion.</w:t>
      </w:r>
    </w:p>
    <w:p w14:paraId="5DF36B73" w14:textId="77777777" w:rsidR="00F87E9A" w:rsidRDefault="00F87E9A" w:rsidP="00F87E9A">
      <w:pPr>
        <w:spacing w:after="0" w:line="240" w:lineRule="auto"/>
        <w:jc w:val="both"/>
      </w:pPr>
      <w:r>
        <w:t>Interactive data visualizations.</w:t>
      </w:r>
    </w:p>
    <w:p w14:paraId="5E6DF391" w14:textId="77777777" w:rsidR="00F87E9A" w:rsidRDefault="00F87E9A" w:rsidP="00F87E9A">
      <w:pPr>
        <w:spacing w:after="0" w:line="240" w:lineRule="auto"/>
        <w:jc w:val="both"/>
      </w:pPr>
      <w:r>
        <w:t>The ability to export results.</w:t>
      </w:r>
    </w:p>
    <w:p w14:paraId="3B25E4E2" w14:textId="77777777" w:rsidR="00F87E9A" w:rsidRDefault="00F87E9A" w:rsidP="00F87E9A">
      <w:pPr>
        <w:spacing w:after="0" w:line="240" w:lineRule="auto"/>
        <w:jc w:val="both"/>
      </w:pPr>
    </w:p>
    <w:p w14:paraId="37CA7876" w14:textId="77777777" w:rsidR="00F87E9A" w:rsidRPr="00B62AF3" w:rsidRDefault="00F87E9A" w:rsidP="00F87E9A">
      <w:pPr>
        <w:spacing w:after="0" w:line="240" w:lineRule="auto"/>
        <w:rPr>
          <w:rFonts w:ascii="Segoe UI" w:eastAsia="Times New Roman" w:hAnsi="Segoe UI" w:cs="Segoe UI"/>
          <w:b/>
          <w:bCs/>
          <w:sz w:val="24"/>
          <w:szCs w:val="24"/>
          <w:lang w:eastAsia="en-IN"/>
        </w:rPr>
      </w:pPr>
      <w:r w:rsidRPr="00B62AF3">
        <w:rPr>
          <w:rFonts w:ascii="Segoe UI" w:eastAsia="Times New Roman" w:hAnsi="Segoe UI" w:cs="Segoe UI"/>
          <w:b/>
          <w:bCs/>
          <w:sz w:val="24"/>
          <w:szCs w:val="24"/>
          <w:lang w:eastAsia="en-IN"/>
        </w:rPr>
        <w:t>Tip</w:t>
      </w:r>
    </w:p>
    <w:p w14:paraId="6D7C0FD8" w14:textId="77777777" w:rsidR="00F87E9A" w:rsidRPr="00B62AF3" w:rsidRDefault="00F87E9A" w:rsidP="00F87E9A">
      <w:pPr>
        <w:spacing w:before="100" w:beforeAutospacing="1" w:after="100" w:afterAutospacing="1" w:line="240" w:lineRule="auto"/>
        <w:rPr>
          <w:rFonts w:ascii="Segoe UI" w:eastAsia="Times New Roman" w:hAnsi="Segoe UI" w:cs="Segoe UI"/>
          <w:color w:val="161616"/>
          <w:sz w:val="24"/>
          <w:szCs w:val="24"/>
          <w:lang w:eastAsia="en-IN"/>
        </w:rPr>
      </w:pPr>
      <w:r w:rsidRPr="00B62AF3">
        <w:rPr>
          <w:rFonts w:ascii="Segoe UI" w:eastAsia="Times New Roman" w:hAnsi="Segoe UI" w:cs="Segoe UI"/>
          <w:color w:val="161616"/>
          <w:sz w:val="24"/>
          <w:szCs w:val="24"/>
          <w:lang w:eastAsia="en-IN"/>
        </w:rPr>
        <w:t>To learn more about working with notebooks in Azure Synapse Analytics, see the </w:t>
      </w:r>
      <w:hyperlink r:id="rId13" w:history="1">
        <w:r w:rsidRPr="00B62AF3">
          <w:rPr>
            <w:rFonts w:ascii="Segoe UI" w:eastAsia="Times New Roman" w:hAnsi="Segoe UI" w:cs="Segoe UI"/>
            <w:b/>
            <w:bCs/>
            <w:color w:val="0000FF"/>
            <w:sz w:val="24"/>
            <w:szCs w:val="24"/>
            <w:u w:val="single"/>
            <w:lang w:eastAsia="en-IN"/>
          </w:rPr>
          <w:t>Create, develop, and maintain Synapse notebooks in Azure Synapse Analytics</w:t>
        </w:r>
      </w:hyperlink>
      <w:r w:rsidRPr="00B62AF3">
        <w:rPr>
          <w:rFonts w:ascii="Segoe UI" w:eastAsia="Times New Roman" w:hAnsi="Segoe UI" w:cs="Segoe UI"/>
          <w:color w:val="161616"/>
          <w:sz w:val="24"/>
          <w:szCs w:val="24"/>
          <w:lang w:eastAsia="en-IN"/>
        </w:rPr>
        <w:t> article in the Azure Synapse Analytics documentation.</w:t>
      </w:r>
    </w:p>
    <w:p w14:paraId="4B78CE86" w14:textId="77777777" w:rsidR="00F87E9A" w:rsidRPr="00B62AF3" w:rsidRDefault="00F87E9A" w:rsidP="00F87E9A">
      <w:pPr>
        <w:pStyle w:val="Heading2"/>
        <w:shd w:val="clear" w:color="auto" w:fill="FFFFFF"/>
        <w:spacing w:before="480" w:after="180"/>
        <w:rPr>
          <w:rFonts w:ascii="Segoe UI" w:hAnsi="Segoe UI" w:cs="Segoe UI"/>
          <w:b/>
          <w:bCs/>
          <w:color w:val="161616"/>
        </w:rPr>
      </w:pPr>
      <w:r w:rsidRPr="00B62AF3">
        <w:rPr>
          <w:rFonts w:ascii="Segoe UI" w:hAnsi="Segoe UI" w:cs="Segoe UI"/>
          <w:b/>
          <w:bCs/>
          <w:color w:val="161616"/>
        </w:rPr>
        <w:t>Accessing data from a Synapse Spark pool</w:t>
      </w:r>
    </w:p>
    <w:p w14:paraId="7497CAA9" w14:textId="77777777" w:rsidR="00F87E9A" w:rsidRDefault="00F87E9A" w:rsidP="00F87E9A">
      <w:pPr>
        <w:pStyle w:val="NormalWeb"/>
        <w:shd w:val="clear" w:color="auto" w:fill="FFFFFF"/>
        <w:rPr>
          <w:rFonts w:ascii="Segoe UI" w:hAnsi="Segoe UI" w:cs="Segoe UI"/>
          <w:color w:val="161616"/>
        </w:rPr>
      </w:pPr>
      <w:r>
        <w:rPr>
          <w:rFonts w:ascii="Segoe UI" w:hAnsi="Segoe UI" w:cs="Segoe UI"/>
          <w:color w:val="161616"/>
        </w:rPr>
        <w:t>You can use Spark in Azure Synapse Analytics to work with data from various sources, including:</w:t>
      </w:r>
    </w:p>
    <w:p w14:paraId="7E46A961" w14:textId="77777777" w:rsidR="00F87E9A" w:rsidRDefault="00F87E9A" w:rsidP="00F87E9A">
      <w:pPr>
        <w:numPr>
          <w:ilvl w:val="0"/>
          <w:numId w:val="4"/>
        </w:numPr>
        <w:shd w:val="clear" w:color="auto" w:fill="FFFFFF"/>
        <w:spacing w:after="0" w:line="240" w:lineRule="auto"/>
        <w:ind w:left="1290"/>
        <w:rPr>
          <w:rFonts w:ascii="Segoe UI" w:hAnsi="Segoe UI" w:cs="Segoe UI"/>
          <w:color w:val="161616"/>
        </w:rPr>
      </w:pPr>
      <w:r>
        <w:rPr>
          <w:rFonts w:ascii="Segoe UI" w:hAnsi="Segoe UI" w:cs="Segoe UI"/>
          <w:color w:val="161616"/>
        </w:rPr>
        <w:lastRenderedPageBreak/>
        <w:t>A data lake based on the primary storage account for the Azure Synapse Analytics workspace.</w:t>
      </w:r>
    </w:p>
    <w:p w14:paraId="77DCF555" w14:textId="77777777" w:rsidR="00F87E9A" w:rsidRDefault="00F87E9A" w:rsidP="00F87E9A">
      <w:pPr>
        <w:numPr>
          <w:ilvl w:val="0"/>
          <w:numId w:val="4"/>
        </w:numPr>
        <w:shd w:val="clear" w:color="auto" w:fill="FFFFFF"/>
        <w:spacing w:after="0" w:line="240" w:lineRule="auto"/>
        <w:ind w:left="1290"/>
        <w:rPr>
          <w:rFonts w:ascii="Segoe UI" w:hAnsi="Segoe UI" w:cs="Segoe UI"/>
          <w:color w:val="161616"/>
        </w:rPr>
      </w:pPr>
      <w:r>
        <w:rPr>
          <w:rFonts w:ascii="Segoe UI" w:hAnsi="Segoe UI" w:cs="Segoe UI"/>
          <w:color w:val="161616"/>
        </w:rPr>
        <w:t>A data lake based on storage defined as a </w:t>
      </w:r>
      <w:r>
        <w:rPr>
          <w:rStyle w:val="Emphasis"/>
          <w:rFonts w:ascii="Segoe UI" w:hAnsi="Segoe UI" w:cs="Segoe UI"/>
          <w:color w:val="161616"/>
        </w:rPr>
        <w:t>linked service</w:t>
      </w:r>
      <w:r>
        <w:rPr>
          <w:rFonts w:ascii="Segoe UI" w:hAnsi="Segoe UI" w:cs="Segoe UI"/>
          <w:color w:val="161616"/>
        </w:rPr>
        <w:t> in the workspace.</w:t>
      </w:r>
    </w:p>
    <w:p w14:paraId="72BCAAE6" w14:textId="77777777" w:rsidR="00F87E9A" w:rsidRDefault="00F87E9A" w:rsidP="00F87E9A">
      <w:pPr>
        <w:numPr>
          <w:ilvl w:val="0"/>
          <w:numId w:val="4"/>
        </w:numPr>
        <w:shd w:val="clear" w:color="auto" w:fill="FFFFFF"/>
        <w:spacing w:after="0" w:line="240" w:lineRule="auto"/>
        <w:ind w:left="1290"/>
        <w:rPr>
          <w:rFonts w:ascii="Segoe UI" w:hAnsi="Segoe UI" w:cs="Segoe UI"/>
          <w:color w:val="161616"/>
        </w:rPr>
      </w:pPr>
      <w:r>
        <w:rPr>
          <w:rFonts w:ascii="Segoe UI" w:hAnsi="Segoe UI" w:cs="Segoe UI"/>
          <w:color w:val="161616"/>
        </w:rPr>
        <w:t>A dedicated or serverless SQL pool in the workspace.</w:t>
      </w:r>
    </w:p>
    <w:p w14:paraId="4AF51E7C" w14:textId="77777777" w:rsidR="00F87E9A" w:rsidRDefault="00F87E9A" w:rsidP="00F87E9A">
      <w:pPr>
        <w:numPr>
          <w:ilvl w:val="0"/>
          <w:numId w:val="4"/>
        </w:numPr>
        <w:shd w:val="clear" w:color="auto" w:fill="FFFFFF"/>
        <w:spacing w:after="0" w:line="240" w:lineRule="auto"/>
        <w:ind w:left="1290"/>
        <w:rPr>
          <w:rFonts w:ascii="Segoe UI" w:hAnsi="Segoe UI" w:cs="Segoe UI"/>
          <w:color w:val="161616"/>
        </w:rPr>
      </w:pPr>
      <w:r>
        <w:rPr>
          <w:rFonts w:ascii="Segoe UI" w:hAnsi="Segoe UI" w:cs="Segoe UI"/>
          <w:color w:val="161616"/>
        </w:rPr>
        <w:t>An Azure SQL or SQL Server database (using the Spark connector for SQL Server)</w:t>
      </w:r>
    </w:p>
    <w:p w14:paraId="389F484C" w14:textId="77777777" w:rsidR="00F87E9A" w:rsidRDefault="00F87E9A" w:rsidP="00F87E9A">
      <w:pPr>
        <w:numPr>
          <w:ilvl w:val="0"/>
          <w:numId w:val="4"/>
        </w:numPr>
        <w:shd w:val="clear" w:color="auto" w:fill="FFFFFF"/>
        <w:spacing w:after="0" w:line="240" w:lineRule="auto"/>
        <w:ind w:left="1290"/>
        <w:rPr>
          <w:rFonts w:ascii="Segoe UI" w:hAnsi="Segoe UI" w:cs="Segoe UI"/>
          <w:color w:val="161616"/>
        </w:rPr>
      </w:pPr>
      <w:r>
        <w:rPr>
          <w:rFonts w:ascii="Segoe UI" w:hAnsi="Segoe UI" w:cs="Segoe UI"/>
          <w:color w:val="161616"/>
        </w:rPr>
        <w:t>An Azure Cosmos DB analytical database defined as a </w:t>
      </w:r>
      <w:r>
        <w:rPr>
          <w:rStyle w:val="Emphasis"/>
          <w:rFonts w:ascii="Segoe UI" w:hAnsi="Segoe UI" w:cs="Segoe UI"/>
          <w:color w:val="161616"/>
        </w:rPr>
        <w:t>linked service</w:t>
      </w:r>
      <w:r>
        <w:rPr>
          <w:rFonts w:ascii="Segoe UI" w:hAnsi="Segoe UI" w:cs="Segoe UI"/>
          <w:color w:val="161616"/>
        </w:rPr>
        <w:t> and configured using </w:t>
      </w:r>
      <w:r>
        <w:rPr>
          <w:rStyle w:val="Emphasis"/>
          <w:rFonts w:ascii="Segoe UI" w:hAnsi="Segoe UI" w:cs="Segoe UI"/>
          <w:color w:val="161616"/>
        </w:rPr>
        <w:t>Azure Synapse Link for Cosmos DB</w:t>
      </w:r>
      <w:r>
        <w:rPr>
          <w:rFonts w:ascii="Segoe UI" w:hAnsi="Segoe UI" w:cs="Segoe UI"/>
          <w:color w:val="161616"/>
        </w:rPr>
        <w:t>.</w:t>
      </w:r>
    </w:p>
    <w:p w14:paraId="51A56FDD" w14:textId="77777777" w:rsidR="00F87E9A" w:rsidRDefault="00F87E9A" w:rsidP="00F87E9A">
      <w:pPr>
        <w:numPr>
          <w:ilvl w:val="0"/>
          <w:numId w:val="4"/>
        </w:numPr>
        <w:shd w:val="clear" w:color="auto" w:fill="FFFFFF"/>
        <w:spacing w:after="0" w:line="240" w:lineRule="auto"/>
        <w:ind w:left="1290"/>
        <w:rPr>
          <w:rFonts w:ascii="Segoe UI" w:hAnsi="Segoe UI" w:cs="Segoe UI"/>
          <w:color w:val="161616"/>
        </w:rPr>
      </w:pPr>
      <w:r>
        <w:rPr>
          <w:rFonts w:ascii="Segoe UI" w:hAnsi="Segoe UI" w:cs="Segoe UI"/>
          <w:color w:val="161616"/>
        </w:rPr>
        <w:t>An Azure Data Explorer Kusto database defined as a </w:t>
      </w:r>
      <w:r>
        <w:rPr>
          <w:rStyle w:val="Emphasis"/>
          <w:rFonts w:ascii="Segoe UI" w:hAnsi="Segoe UI" w:cs="Segoe UI"/>
          <w:color w:val="161616"/>
        </w:rPr>
        <w:t>linked service</w:t>
      </w:r>
      <w:r>
        <w:rPr>
          <w:rFonts w:ascii="Segoe UI" w:hAnsi="Segoe UI" w:cs="Segoe UI"/>
          <w:color w:val="161616"/>
        </w:rPr>
        <w:t> in the workspace.</w:t>
      </w:r>
    </w:p>
    <w:p w14:paraId="52C14C79" w14:textId="77777777" w:rsidR="00F87E9A" w:rsidRDefault="00F87E9A" w:rsidP="00F87E9A">
      <w:pPr>
        <w:numPr>
          <w:ilvl w:val="0"/>
          <w:numId w:val="4"/>
        </w:numPr>
        <w:shd w:val="clear" w:color="auto" w:fill="FFFFFF"/>
        <w:spacing w:after="0" w:line="240" w:lineRule="auto"/>
        <w:ind w:left="1290"/>
        <w:rPr>
          <w:rFonts w:ascii="Segoe UI" w:hAnsi="Segoe UI" w:cs="Segoe UI"/>
          <w:color w:val="161616"/>
        </w:rPr>
      </w:pPr>
      <w:r>
        <w:rPr>
          <w:rFonts w:ascii="Segoe UI" w:hAnsi="Segoe UI" w:cs="Segoe UI"/>
          <w:color w:val="161616"/>
        </w:rPr>
        <w:t xml:space="preserve">An external Hive </w:t>
      </w:r>
      <w:proofErr w:type="spellStart"/>
      <w:r>
        <w:rPr>
          <w:rFonts w:ascii="Segoe UI" w:hAnsi="Segoe UI" w:cs="Segoe UI"/>
          <w:color w:val="161616"/>
        </w:rPr>
        <w:t>metastore</w:t>
      </w:r>
      <w:proofErr w:type="spellEnd"/>
      <w:r>
        <w:rPr>
          <w:rFonts w:ascii="Segoe UI" w:hAnsi="Segoe UI" w:cs="Segoe UI"/>
          <w:color w:val="161616"/>
        </w:rPr>
        <w:t xml:space="preserve"> defined as a </w:t>
      </w:r>
      <w:r>
        <w:rPr>
          <w:rStyle w:val="Emphasis"/>
          <w:rFonts w:ascii="Segoe UI" w:hAnsi="Segoe UI" w:cs="Segoe UI"/>
          <w:color w:val="161616"/>
        </w:rPr>
        <w:t>linked service</w:t>
      </w:r>
      <w:r>
        <w:rPr>
          <w:rFonts w:ascii="Segoe UI" w:hAnsi="Segoe UI" w:cs="Segoe UI"/>
          <w:color w:val="161616"/>
        </w:rPr>
        <w:t> in the workspace.</w:t>
      </w:r>
    </w:p>
    <w:p w14:paraId="5C9F99F8" w14:textId="77777777" w:rsidR="00F87E9A" w:rsidRDefault="00F87E9A" w:rsidP="00F87E9A">
      <w:pPr>
        <w:pStyle w:val="NormalWeb"/>
        <w:shd w:val="clear" w:color="auto" w:fill="FFFFFF"/>
        <w:rPr>
          <w:rFonts w:ascii="Segoe UI" w:hAnsi="Segoe UI" w:cs="Segoe UI"/>
          <w:color w:val="161616"/>
        </w:rPr>
      </w:pPr>
      <w:r>
        <w:rPr>
          <w:rFonts w:ascii="Segoe UI" w:hAnsi="Segoe UI" w:cs="Segoe UI"/>
          <w:color w:val="161616"/>
        </w:rPr>
        <w:t>One of the most common uses of Spark is to work with data in a data lake, where you can read and write files in multiple commonly used formats, including delimited text, Parquet, Avro, and others.</w:t>
      </w:r>
    </w:p>
    <w:p w14:paraId="71E29B07" w14:textId="77777777" w:rsidR="00F87E9A" w:rsidRDefault="00F87E9A" w:rsidP="00F87E9A">
      <w:pPr>
        <w:spacing w:after="0" w:line="240" w:lineRule="auto"/>
        <w:jc w:val="both"/>
        <w:rPr>
          <w:rFonts w:ascii="Segoe UI" w:hAnsi="Segoe UI" w:cs="Segoe UI"/>
          <w:color w:val="161616"/>
          <w:shd w:val="clear" w:color="auto" w:fill="FFFFFF"/>
        </w:rPr>
      </w:pPr>
      <w:r>
        <w:rPr>
          <w:rFonts w:ascii="Segoe UI" w:hAnsi="Segoe UI" w:cs="Segoe UI"/>
          <w:color w:val="161616"/>
          <w:shd w:val="clear" w:color="auto" w:fill="FFFFFF"/>
        </w:rPr>
        <w:t>One of the benefits of using Spark is that you can write and run code in various programming languages, enabling you to use the programming skills you already have and to use the most appropriate language for a given task. The default language in a new Azure Synapse Analytics Spark notebook is </w:t>
      </w:r>
      <w:proofErr w:type="spellStart"/>
      <w:r>
        <w:rPr>
          <w:rStyle w:val="Emphasis"/>
          <w:rFonts w:ascii="Segoe UI" w:hAnsi="Segoe UI" w:cs="Segoe UI"/>
          <w:color w:val="161616"/>
          <w:shd w:val="clear" w:color="auto" w:fill="FFFFFF"/>
        </w:rPr>
        <w:t>PySpark</w:t>
      </w:r>
      <w:proofErr w:type="spellEnd"/>
      <w:r>
        <w:rPr>
          <w:rFonts w:ascii="Segoe UI" w:hAnsi="Segoe UI" w:cs="Segoe UI"/>
          <w:color w:val="161616"/>
          <w:shd w:val="clear" w:color="auto" w:fill="FFFFFF"/>
        </w:rPr>
        <w:t> - a Spark-optimized version of Python, which is commonly used by data scientists and analysts due to its strong support for data manipulation and visualization. Additionally, you can use languages such as </w:t>
      </w:r>
      <w:r>
        <w:rPr>
          <w:rStyle w:val="Emphasis"/>
          <w:rFonts w:ascii="Segoe UI" w:hAnsi="Segoe UI" w:cs="Segoe UI"/>
          <w:color w:val="161616"/>
          <w:shd w:val="clear" w:color="auto" w:fill="FFFFFF"/>
        </w:rPr>
        <w:t>Scala</w:t>
      </w:r>
      <w:r>
        <w:rPr>
          <w:rFonts w:ascii="Segoe UI" w:hAnsi="Segoe UI" w:cs="Segoe UI"/>
          <w:color w:val="161616"/>
          <w:shd w:val="clear" w:color="auto" w:fill="FFFFFF"/>
        </w:rPr>
        <w:t> (a Java-derived language that can be used interactively) and </w:t>
      </w:r>
      <w:r>
        <w:rPr>
          <w:rStyle w:val="Emphasis"/>
          <w:rFonts w:ascii="Segoe UI" w:hAnsi="Segoe UI" w:cs="Segoe UI"/>
          <w:color w:val="161616"/>
          <w:shd w:val="clear" w:color="auto" w:fill="FFFFFF"/>
        </w:rPr>
        <w:t>SQL</w:t>
      </w:r>
      <w:r>
        <w:rPr>
          <w:rFonts w:ascii="Segoe UI" w:hAnsi="Segoe UI" w:cs="Segoe UI"/>
          <w:color w:val="161616"/>
          <w:shd w:val="clear" w:color="auto" w:fill="FFFFFF"/>
        </w:rPr>
        <w:t> (a variant of the commonly used SQL language included in the </w:t>
      </w:r>
      <w:r>
        <w:rPr>
          <w:rStyle w:val="Emphasis"/>
          <w:rFonts w:ascii="Segoe UI" w:hAnsi="Segoe UI" w:cs="Segoe UI"/>
          <w:color w:val="161616"/>
          <w:shd w:val="clear" w:color="auto" w:fill="FFFFFF"/>
        </w:rPr>
        <w:t>Spark SQL</w:t>
      </w:r>
      <w:r>
        <w:rPr>
          <w:rFonts w:ascii="Segoe UI" w:hAnsi="Segoe UI" w:cs="Segoe UI"/>
          <w:color w:val="161616"/>
          <w:shd w:val="clear" w:color="auto" w:fill="FFFFFF"/>
        </w:rPr>
        <w:t> library to work with relational data structures). Software engineers can also create compiled solutions that run on Spark using frameworks such as </w:t>
      </w:r>
      <w:r>
        <w:rPr>
          <w:rStyle w:val="Emphasis"/>
          <w:rFonts w:ascii="Segoe UI" w:hAnsi="Segoe UI" w:cs="Segoe UI"/>
          <w:color w:val="161616"/>
          <w:shd w:val="clear" w:color="auto" w:fill="FFFFFF"/>
        </w:rPr>
        <w:t>Java</w:t>
      </w:r>
      <w:r>
        <w:rPr>
          <w:rFonts w:ascii="Segoe UI" w:hAnsi="Segoe UI" w:cs="Segoe UI"/>
          <w:color w:val="161616"/>
          <w:shd w:val="clear" w:color="auto" w:fill="FFFFFF"/>
        </w:rPr>
        <w:t> and </w:t>
      </w:r>
      <w:r>
        <w:rPr>
          <w:rStyle w:val="Emphasis"/>
          <w:rFonts w:ascii="Segoe UI" w:hAnsi="Segoe UI" w:cs="Segoe UI"/>
          <w:color w:val="161616"/>
          <w:shd w:val="clear" w:color="auto" w:fill="FFFFFF"/>
        </w:rPr>
        <w:t>Microsoft .NET</w:t>
      </w:r>
      <w:r>
        <w:rPr>
          <w:rFonts w:ascii="Segoe UI" w:hAnsi="Segoe UI" w:cs="Segoe UI"/>
          <w:color w:val="161616"/>
          <w:shd w:val="clear" w:color="auto" w:fill="FFFFFF"/>
        </w:rPr>
        <w:t>.</w:t>
      </w:r>
    </w:p>
    <w:p w14:paraId="1D6256E1" w14:textId="77777777" w:rsidR="00F87E9A" w:rsidRDefault="00F87E9A" w:rsidP="00F87E9A">
      <w:pPr>
        <w:spacing w:after="0" w:line="240" w:lineRule="auto"/>
        <w:jc w:val="both"/>
        <w:rPr>
          <w:rFonts w:ascii="Segoe UI" w:hAnsi="Segoe UI" w:cs="Segoe UI"/>
          <w:color w:val="161616"/>
          <w:shd w:val="clear" w:color="auto" w:fill="FFFFFF"/>
        </w:rPr>
      </w:pPr>
    </w:p>
    <w:p w14:paraId="60ABA89D" w14:textId="77777777" w:rsidR="00F87E9A" w:rsidRPr="00AD7DBC" w:rsidRDefault="00F87E9A" w:rsidP="00F87E9A">
      <w:pPr>
        <w:spacing w:after="0" w:line="240" w:lineRule="auto"/>
        <w:rPr>
          <w:rFonts w:ascii="Segoe UI" w:eastAsia="Times New Roman" w:hAnsi="Segoe UI" w:cs="Segoe UI"/>
          <w:b/>
          <w:bCs/>
          <w:sz w:val="24"/>
          <w:szCs w:val="24"/>
          <w:lang w:eastAsia="en-IN"/>
        </w:rPr>
      </w:pPr>
      <w:r w:rsidRPr="00AD7DBC">
        <w:rPr>
          <w:rFonts w:ascii="Segoe UI" w:eastAsia="Times New Roman" w:hAnsi="Segoe UI" w:cs="Segoe UI"/>
          <w:b/>
          <w:bCs/>
          <w:sz w:val="24"/>
          <w:szCs w:val="24"/>
          <w:lang w:eastAsia="en-IN"/>
        </w:rPr>
        <w:t>Note</w:t>
      </w:r>
    </w:p>
    <w:p w14:paraId="347075B0" w14:textId="77777777" w:rsidR="00F87E9A" w:rsidRPr="00AD7DBC" w:rsidRDefault="00F87E9A" w:rsidP="00F87E9A">
      <w:pPr>
        <w:spacing w:before="100" w:beforeAutospacing="1" w:after="100" w:afterAutospacing="1" w:line="240" w:lineRule="auto"/>
        <w:rPr>
          <w:rFonts w:ascii="Segoe UI" w:eastAsia="Times New Roman" w:hAnsi="Segoe UI" w:cs="Segoe UI"/>
          <w:color w:val="161616"/>
          <w:sz w:val="24"/>
          <w:szCs w:val="24"/>
          <w:lang w:eastAsia="en-IN"/>
        </w:rPr>
      </w:pPr>
      <w:r w:rsidRPr="00AD7DBC">
        <w:rPr>
          <w:rFonts w:ascii="Segoe UI" w:eastAsia="Times New Roman" w:hAnsi="Segoe UI" w:cs="Segoe UI"/>
          <w:color w:val="161616"/>
          <w:sz w:val="24"/>
          <w:szCs w:val="24"/>
          <w:lang w:eastAsia="en-IN"/>
        </w:rPr>
        <w:t xml:space="preserve">We won't explore Spark </w:t>
      </w:r>
      <w:proofErr w:type="spellStart"/>
      <w:r w:rsidRPr="00AD7DBC">
        <w:rPr>
          <w:rFonts w:ascii="Segoe UI" w:eastAsia="Times New Roman" w:hAnsi="Segoe UI" w:cs="Segoe UI"/>
          <w:color w:val="161616"/>
          <w:sz w:val="24"/>
          <w:szCs w:val="24"/>
          <w:lang w:eastAsia="en-IN"/>
        </w:rPr>
        <w:t>catalog</w:t>
      </w:r>
      <w:proofErr w:type="spellEnd"/>
      <w:r w:rsidRPr="00AD7DBC">
        <w:rPr>
          <w:rFonts w:ascii="Segoe UI" w:eastAsia="Times New Roman" w:hAnsi="Segoe UI" w:cs="Segoe UI"/>
          <w:color w:val="161616"/>
          <w:sz w:val="24"/>
          <w:szCs w:val="24"/>
          <w:lang w:eastAsia="en-IN"/>
        </w:rPr>
        <w:t xml:space="preserve"> tables in depth in this module, but it's worth taking the time to highlight a few key points:</w:t>
      </w:r>
    </w:p>
    <w:p w14:paraId="595FB4EE" w14:textId="77777777" w:rsidR="00F87E9A" w:rsidRPr="00AD7DBC" w:rsidRDefault="00F87E9A" w:rsidP="00F87E9A">
      <w:pPr>
        <w:numPr>
          <w:ilvl w:val="0"/>
          <w:numId w:val="5"/>
        </w:numPr>
        <w:spacing w:after="0" w:line="240" w:lineRule="auto"/>
        <w:ind w:left="1290"/>
        <w:rPr>
          <w:rFonts w:ascii="Segoe UI" w:eastAsia="Times New Roman" w:hAnsi="Segoe UI" w:cs="Segoe UI"/>
          <w:color w:val="161616"/>
          <w:sz w:val="24"/>
          <w:szCs w:val="24"/>
          <w:lang w:eastAsia="en-IN"/>
        </w:rPr>
      </w:pPr>
      <w:r w:rsidRPr="00AD7DBC">
        <w:rPr>
          <w:rFonts w:ascii="Segoe UI" w:eastAsia="Times New Roman" w:hAnsi="Segoe UI" w:cs="Segoe UI"/>
          <w:color w:val="161616"/>
          <w:sz w:val="24"/>
          <w:szCs w:val="24"/>
          <w:lang w:eastAsia="en-IN"/>
        </w:rPr>
        <w:t>You can create an empty table by using the </w:t>
      </w:r>
      <w:proofErr w:type="spellStart"/>
      <w:proofErr w:type="gramStart"/>
      <w:r w:rsidRPr="00AD7DBC">
        <w:rPr>
          <w:rFonts w:ascii="Consolas" w:eastAsia="Times New Roman" w:hAnsi="Consolas" w:cs="Courier New"/>
          <w:color w:val="161616"/>
          <w:sz w:val="20"/>
          <w:szCs w:val="20"/>
          <w:lang w:eastAsia="en-IN"/>
        </w:rPr>
        <w:t>spark.catalog</w:t>
      </w:r>
      <w:proofErr w:type="gramEnd"/>
      <w:r w:rsidRPr="00AD7DBC">
        <w:rPr>
          <w:rFonts w:ascii="Consolas" w:eastAsia="Times New Roman" w:hAnsi="Consolas" w:cs="Courier New"/>
          <w:color w:val="161616"/>
          <w:sz w:val="20"/>
          <w:szCs w:val="20"/>
          <w:lang w:eastAsia="en-IN"/>
        </w:rPr>
        <w:t>.createTable</w:t>
      </w:r>
      <w:proofErr w:type="spellEnd"/>
      <w:r w:rsidRPr="00AD7DBC">
        <w:rPr>
          <w:rFonts w:ascii="Segoe UI" w:eastAsia="Times New Roman" w:hAnsi="Segoe UI" w:cs="Segoe UI"/>
          <w:color w:val="161616"/>
          <w:sz w:val="24"/>
          <w:szCs w:val="24"/>
          <w:lang w:eastAsia="en-IN"/>
        </w:rPr>
        <w:t xml:space="preserve"> method. Tables are metadata structures that store their underlying data in the storage location associated with the </w:t>
      </w:r>
      <w:proofErr w:type="spellStart"/>
      <w:r w:rsidRPr="00AD7DBC">
        <w:rPr>
          <w:rFonts w:ascii="Segoe UI" w:eastAsia="Times New Roman" w:hAnsi="Segoe UI" w:cs="Segoe UI"/>
          <w:color w:val="161616"/>
          <w:sz w:val="24"/>
          <w:szCs w:val="24"/>
          <w:lang w:eastAsia="en-IN"/>
        </w:rPr>
        <w:t>catalog</w:t>
      </w:r>
      <w:proofErr w:type="spellEnd"/>
      <w:r w:rsidRPr="00AD7DBC">
        <w:rPr>
          <w:rFonts w:ascii="Segoe UI" w:eastAsia="Times New Roman" w:hAnsi="Segoe UI" w:cs="Segoe UI"/>
          <w:color w:val="161616"/>
          <w:sz w:val="24"/>
          <w:szCs w:val="24"/>
          <w:lang w:eastAsia="en-IN"/>
        </w:rPr>
        <w:t>. Deleting a table also deletes its underlying data.</w:t>
      </w:r>
    </w:p>
    <w:p w14:paraId="47AD000D" w14:textId="77777777" w:rsidR="00F87E9A" w:rsidRPr="00AD7DBC" w:rsidRDefault="00F87E9A" w:rsidP="00F87E9A">
      <w:pPr>
        <w:numPr>
          <w:ilvl w:val="0"/>
          <w:numId w:val="5"/>
        </w:numPr>
        <w:spacing w:after="0" w:line="240" w:lineRule="auto"/>
        <w:ind w:left="1290"/>
        <w:rPr>
          <w:rFonts w:ascii="Segoe UI" w:eastAsia="Times New Roman" w:hAnsi="Segoe UI" w:cs="Segoe UI"/>
          <w:color w:val="161616"/>
          <w:sz w:val="24"/>
          <w:szCs w:val="24"/>
          <w:lang w:eastAsia="en-IN"/>
        </w:rPr>
      </w:pPr>
      <w:r w:rsidRPr="00AD7DBC">
        <w:rPr>
          <w:rFonts w:ascii="Segoe UI" w:eastAsia="Times New Roman" w:hAnsi="Segoe UI" w:cs="Segoe UI"/>
          <w:color w:val="161616"/>
          <w:sz w:val="24"/>
          <w:szCs w:val="24"/>
          <w:lang w:eastAsia="en-IN"/>
        </w:rPr>
        <w:t xml:space="preserve">You can save a </w:t>
      </w:r>
      <w:proofErr w:type="spellStart"/>
      <w:r w:rsidRPr="00AD7DBC">
        <w:rPr>
          <w:rFonts w:ascii="Segoe UI" w:eastAsia="Times New Roman" w:hAnsi="Segoe UI" w:cs="Segoe UI"/>
          <w:color w:val="161616"/>
          <w:sz w:val="24"/>
          <w:szCs w:val="24"/>
          <w:lang w:eastAsia="en-IN"/>
        </w:rPr>
        <w:t>dataframe</w:t>
      </w:r>
      <w:proofErr w:type="spellEnd"/>
      <w:r w:rsidRPr="00AD7DBC">
        <w:rPr>
          <w:rFonts w:ascii="Segoe UI" w:eastAsia="Times New Roman" w:hAnsi="Segoe UI" w:cs="Segoe UI"/>
          <w:color w:val="161616"/>
          <w:sz w:val="24"/>
          <w:szCs w:val="24"/>
          <w:lang w:eastAsia="en-IN"/>
        </w:rPr>
        <w:t xml:space="preserve"> as a table by using its </w:t>
      </w:r>
      <w:proofErr w:type="spellStart"/>
      <w:r w:rsidRPr="00AD7DBC">
        <w:rPr>
          <w:rFonts w:ascii="Consolas" w:eastAsia="Times New Roman" w:hAnsi="Consolas" w:cs="Courier New"/>
          <w:color w:val="161616"/>
          <w:sz w:val="20"/>
          <w:szCs w:val="20"/>
          <w:lang w:eastAsia="en-IN"/>
        </w:rPr>
        <w:t>saveAsTable</w:t>
      </w:r>
      <w:proofErr w:type="spellEnd"/>
      <w:r w:rsidRPr="00AD7DBC">
        <w:rPr>
          <w:rFonts w:ascii="Segoe UI" w:eastAsia="Times New Roman" w:hAnsi="Segoe UI" w:cs="Segoe UI"/>
          <w:color w:val="161616"/>
          <w:sz w:val="24"/>
          <w:szCs w:val="24"/>
          <w:lang w:eastAsia="en-IN"/>
        </w:rPr>
        <w:t> method.</w:t>
      </w:r>
    </w:p>
    <w:p w14:paraId="52E7DAA6" w14:textId="77777777" w:rsidR="00F87E9A" w:rsidRPr="00AD7DBC" w:rsidRDefault="00F87E9A" w:rsidP="00F87E9A">
      <w:pPr>
        <w:numPr>
          <w:ilvl w:val="0"/>
          <w:numId w:val="5"/>
        </w:numPr>
        <w:spacing w:after="0" w:line="240" w:lineRule="auto"/>
        <w:ind w:left="1290"/>
        <w:rPr>
          <w:rFonts w:ascii="Segoe UI" w:eastAsia="Times New Roman" w:hAnsi="Segoe UI" w:cs="Segoe UI"/>
          <w:color w:val="161616"/>
          <w:sz w:val="24"/>
          <w:szCs w:val="24"/>
          <w:lang w:eastAsia="en-IN"/>
        </w:rPr>
      </w:pPr>
      <w:r w:rsidRPr="00AD7DBC">
        <w:rPr>
          <w:rFonts w:ascii="Segoe UI" w:eastAsia="Times New Roman" w:hAnsi="Segoe UI" w:cs="Segoe UI"/>
          <w:color w:val="161616"/>
          <w:sz w:val="24"/>
          <w:szCs w:val="24"/>
          <w:lang w:eastAsia="en-IN"/>
        </w:rPr>
        <w:t>You can create an </w:t>
      </w:r>
      <w:r w:rsidRPr="00AD7DBC">
        <w:rPr>
          <w:rFonts w:ascii="Segoe UI" w:eastAsia="Times New Roman" w:hAnsi="Segoe UI" w:cs="Segoe UI"/>
          <w:i/>
          <w:iCs/>
          <w:color w:val="161616"/>
          <w:sz w:val="24"/>
          <w:szCs w:val="24"/>
          <w:lang w:eastAsia="en-IN"/>
        </w:rPr>
        <w:t>external</w:t>
      </w:r>
      <w:r w:rsidRPr="00AD7DBC">
        <w:rPr>
          <w:rFonts w:ascii="Segoe UI" w:eastAsia="Times New Roman" w:hAnsi="Segoe UI" w:cs="Segoe UI"/>
          <w:color w:val="161616"/>
          <w:sz w:val="24"/>
          <w:szCs w:val="24"/>
          <w:lang w:eastAsia="en-IN"/>
        </w:rPr>
        <w:t> table by using the </w:t>
      </w:r>
      <w:proofErr w:type="spellStart"/>
      <w:proofErr w:type="gramStart"/>
      <w:r w:rsidRPr="00AD7DBC">
        <w:rPr>
          <w:rFonts w:ascii="Consolas" w:eastAsia="Times New Roman" w:hAnsi="Consolas" w:cs="Courier New"/>
          <w:color w:val="161616"/>
          <w:sz w:val="20"/>
          <w:szCs w:val="20"/>
          <w:lang w:eastAsia="en-IN"/>
        </w:rPr>
        <w:t>spark.catalog</w:t>
      </w:r>
      <w:proofErr w:type="gramEnd"/>
      <w:r w:rsidRPr="00AD7DBC">
        <w:rPr>
          <w:rFonts w:ascii="Consolas" w:eastAsia="Times New Roman" w:hAnsi="Consolas" w:cs="Courier New"/>
          <w:color w:val="161616"/>
          <w:sz w:val="20"/>
          <w:szCs w:val="20"/>
          <w:lang w:eastAsia="en-IN"/>
        </w:rPr>
        <w:t>.createExternalTable</w:t>
      </w:r>
      <w:proofErr w:type="spellEnd"/>
      <w:r w:rsidRPr="00AD7DBC">
        <w:rPr>
          <w:rFonts w:ascii="Segoe UI" w:eastAsia="Times New Roman" w:hAnsi="Segoe UI" w:cs="Segoe UI"/>
          <w:color w:val="161616"/>
          <w:sz w:val="24"/>
          <w:szCs w:val="24"/>
          <w:lang w:eastAsia="en-IN"/>
        </w:rPr>
        <w:t xml:space="preserve"> method. External tables define metadata in the </w:t>
      </w:r>
      <w:proofErr w:type="spellStart"/>
      <w:r w:rsidRPr="00AD7DBC">
        <w:rPr>
          <w:rFonts w:ascii="Segoe UI" w:eastAsia="Times New Roman" w:hAnsi="Segoe UI" w:cs="Segoe UI"/>
          <w:color w:val="161616"/>
          <w:sz w:val="24"/>
          <w:szCs w:val="24"/>
          <w:lang w:eastAsia="en-IN"/>
        </w:rPr>
        <w:t>catalog</w:t>
      </w:r>
      <w:proofErr w:type="spellEnd"/>
      <w:r w:rsidRPr="00AD7DBC">
        <w:rPr>
          <w:rFonts w:ascii="Segoe UI" w:eastAsia="Times New Roman" w:hAnsi="Segoe UI" w:cs="Segoe UI"/>
          <w:color w:val="161616"/>
          <w:sz w:val="24"/>
          <w:szCs w:val="24"/>
          <w:lang w:eastAsia="en-IN"/>
        </w:rPr>
        <w:t xml:space="preserve"> but get their underlying data from an external storage </w:t>
      </w:r>
      <w:proofErr w:type="gramStart"/>
      <w:r w:rsidRPr="00AD7DBC">
        <w:rPr>
          <w:rFonts w:ascii="Segoe UI" w:eastAsia="Times New Roman" w:hAnsi="Segoe UI" w:cs="Segoe UI"/>
          <w:color w:val="161616"/>
          <w:sz w:val="24"/>
          <w:szCs w:val="24"/>
          <w:lang w:eastAsia="en-IN"/>
        </w:rPr>
        <w:t>location;</w:t>
      </w:r>
      <w:proofErr w:type="gramEnd"/>
      <w:r w:rsidRPr="00AD7DBC">
        <w:rPr>
          <w:rFonts w:ascii="Segoe UI" w:eastAsia="Times New Roman" w:hAnsi="Segoe UI" w:cs="Segoe UI"/>
          <w:color w:val="161616"/>
          <w:sz w:val="24"/>
          <w:szCs w:val="24"/>
          <w:lang w:eastAsia="en-IN"/>
        </w:rPr>
        <w:t xml:space="preserve"> typically a folder in a data lake. Deleting an external table does not delete the underlying data.</w:t>
      </w:r>
    </w:p>
    <w:p w14:paraId="23BBE9AC" w14:textId="77777777" w:rsidR="00F87E9A" w:rsidRDefault="00F87E9A" w:rsidP="00F87E9A">
      <w:pPr>
        <w:spacing w:after="0" w:line="240" w:lineRule="auto"/>
        <w:jc w:val="both"/>
      </w:pPr>
    </w:p>
    <w:p w14:paraId="7B003D61" w14:textId="77777777" w:rsidR="00F87E9A" w:rsidRPr="0035013F" w:rsidRDefault="00F87E9A" w:rsidP="00F87E9A">
      <w:pPr>
        <w:pStyle w:val="Heading3"/>
        <w:shd w:val="clear" w:color="auto" w:fill="FFFFFF"/>
        <w:spacing w:before="450" w:after="270"/>
        <w:rPr>
          <w:rFonts w:ascii="Segoe UI" w:hAnsi="Segoe UI" w:cs="Segoe UI"/>
          <w:b/>
          <w:bCs/>
          <w:color w:val="161616"/>
        </w:rPr>
      </w:pPr>
      <w:r w:rsidRPr="0035013F">
        <w:rPr>
          <w:rFonts w:ascii="Segoe UI" w:hAnsi="Segoe UI" w:cs="Segoe UI"/>
          <w:b/>
          <w:bCs/>
          <w:color w:val="161616"/>
        </w:rPr>
        <w:lastRenderedPageBreak/>
        <w:t>Using the Spark SQL API to query data</w:t>
      </w:r>
    </w:p>
    <w:p w14:paraId="533FA088" w14:textId="77777777" w:rsidR="00F87E9A" w:rsidRDefault="00F87E9A" w:rsidP="00F87E9A">
      <w:pPr>
        <w:pStyle w:val="NormalWeb"/>
        <w:shd w:val="clear" w:color="auto" w:fill="FFFFFF"/>
        <w:rPr>
          <w:rFonts w:ascii="Segoe UI" w:hAnsi="Segoe UI" w:cs="Segoe UI"/>
          <w:color w:val="161616"/>
        </w:rPr>
      </w:pPr>
      <w:r>
        <w:rPr>
          <w:rFonts w:ascii="Segoe UI" w:hAnsi="Segoe UI" w:cs="Segoe UI"/>
          <w:color w:val="161616"/>
        </w:rPr>
        <w:t xml:space="preserve">You can use the Spark SQL API in code written in any language to query data in the </w:t>
      </w:r>
      <w:proofErr w:type="spellStart"/>
      <w:r>
        <w:rPr>
          <w:rFonts w:ascii="Segoe UI" w:hAnsi="Segoe UI" w:cs="Segoe UI"/>
          <w:color w:val="161616"/>
        </w:rPr>
        <w:t>catalog</w:t>
      </w:r>
      <w:proofErr w:type="spellEnd"/>
      <w:r>
        <w:rPr>
          <w:rFonts w:ascii="Segoe UI" w:hAnsi="Segoe UI" w:cs="Segoe UI"/>
          <w:color w:val="161616"/>
        </w:rPr>
        <w:t xml:space="preserve">. For example, the following </w:t>
      </w:r>
      <w:proofErr w:type="spellStart"/>
      <w:r>
        <w:rPr>
          <w:rFonts w:ascii="Segoe UI" w:hAnsi="Segoe UI" w:cs="Segoe UI"/>
          <w:color w:val="161616"/>
        </w:rPr>
        <w:t>PySpark</w:t>
      </w:r>
      <w:proofErr w:type="spellEnd"/>
      <w:r>
        <w:rPr>
          <w:rFonts w:ascii="Segoe UI" w:hAnsi="Segoe UI" w:cs="Segoe UI"/>
          <w:color w:val="161616"/>
        </w:rPr>
        <w:t xml:space="preserve"> code uses a SQL query to return data from the </w:t>
      </w:r>
      <w:r>
        <w:rPr>
          <w:rStyle w:val="Strong"/>
          <w:rFonts w:ascii="Segoe UI" w:eastAsiaTheme="majorEastAsia" w:hAnsi="Segoe UI" w:cs="Segoe UI"/>
          <w:color w:val="161616"/>
        </w:rPr>
        <w:t>products</w:t>
      </w:r>
      <w:r>
        <w:rPr>
          <w:rFonts w:ascii="Segoe UI" w:hAnsi="Segoe UI" w:cs="Segoe UI"/>
          <w:color w:val="161616"/>
        </w:rPr>
        <w:t xml:space="preserve"> view as a </w:t>
      </w:r>
      <w:proofErr w:type="spellStart"/>
      <w:r>
        <w:rPr>
          <w:rFonts w:ascii="Segoe UI" w:hAnsi="Segoe UI" w:cs="Segoe UI"/>
          <w:color w:val="161616"/>
        </w:rPr>
        <w:t>dataframe</w:t>
      </w:r>
      <w:proofErr w:type="spellEnd"/>
      <w:r>
        <w:rPr>
          <w:rFonts w:ascii="Segoe UI" w:hAnsi="Segoe UI" w:cs="Segoe UI"/>
          <w:color w:val="161616"/>
        </w:rPr>
        <w:t>.</w:t>
      </w:r>
    </w:p>
    <w:p w14:paraId="4AFE69A2" w14:textId="77777777" w:rsidR="00F87E9A" w:rsidRDefault="00F87E9A" w:rsidP="00F87E9A">
      <w:pPr>
        <w:spacing w:after="0" w:line="240" w:lineRule="auto"/>
        <w:jc w:val="both"/>
      </w:pPr>
      <w:proofErr w:type="spellStart"/>
      <w:r>
        <w:t>bikes_df</w:t>
      </w:r>
      <w:proofErr w:type="spellEnd"/>
      <w:r>
        <w:t xml:space="preserve"> = </w:t>
      </w:r>
      <w:proofErr w:type="spellStart"/>
      <w:proofErr w:type="gramStart"/>
      <w:r>
        <w:t>spark.sql</w:t>
      </w:r>
      <w:proofErr w:type="spellEnd"/>
      <w:r>
        <w:t>(</w:t>
      </w:r>
      <w:proofErr w:type="gramEnd"/>
      <w:r>
        <w:t xml:space="preserve">"SELECT </w:t>
      </w:r>
      <w:proofErr w:type="spellStart"/>
      <w:r>
        <w:t>ProductID</w:t>
      </w:r>
      <w:proofErr w:type="spellEnd"/>
      <w:r>
        <w:t xml:space="preserve">, ProductName, </w:t>
      </w:r>
      <w:proofErr w:type="spellStart"/>
      <w:r>
        <w:t>ListPrice</w:t>
      </w:r>
      <w:proofErr w:type="spellEnd"/>
      <w:r>
        <w:t xml:space="preserve"> \</w:t>
      </w:r>
    </w:p>
    <w:p w14:paraId="1D2738BB" w14:textId="77777777" w:rsidR="00F87E9A" w:rsidRDefault="00F87E9A" w:rsidP="00F87E9A">
      <w:pPr>
        <w:spacing w:after="0" w:line="240" w:lineRule="auto"/>
        <w:jc w:val="both"/>
      </w:pPr>
      <w:r>
        <w:t xml:space="preserve">                      FROM products \</w:t>
      </w:r>
    </w:p>
    <w:p w14:paraId="04B81F5A" w14:textId="77777777" w:rsidR="00F87E9A" w:rsidRDefault="00F87E9A" w:rsidP="00F87E9A">
      <w:pPr>
        <w:spacing w:after="0" w:line="240" w:lineRule="auto"/>
        <w:jc w:val="both"/>
      </w:pPr>
      <w:r>
        <w:t xml:space="preserve">                      WHERE Category IN ('Mountain Bikes', 'Road Bikes')")</w:t>
      </w:r>
    </w:p>
    <w:p w14:paraId="269762C3" w14:textId="77777777" w:rsidR="00F87E9A" w:rsidRDefault="00F87E9A" w:rsidP="00F87E9A">
      <w:pPr>
        <w:spacing w:after="0" w:line="240" w:lineRule="auto"/>
        <w:jc w:val="both"/>
      </w:pPr>
      <w:r>
        <w:t>display(</w:t>
      </w:r>
      <w:proofErr w:type="spellStart"/>
      <w:r>
        <w:t>bikes_df</w:t>
      </w:r>
      <w:proofErr w:type="spellEnd"/>
      <w:r>
        <w:t>)</w:t>
      </w:r>
    </w:p>
    <w:p w14:paraId="18B4ACFB" w14:textId="77777777" w:rsidR="00F87E9A" w:rsidRDefault="00F87E9A" w:rsidP="00F87E9A">
      <w:pPr>
        <w:spacing w:after="0" w:line="240" w:lineRule="auto"/>
        <w:jc w:val="both"/>
      </w:pPr>
    </w:p>
    <w:p w14:paraId="665CE05D" w14:textId="77777777" w:rsidR="00F87E9A" w:rsidRPr="00357A03" w:rsidRDefault="00F87E9A" w:rsidP="00F87E9A">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357A03">
        <w:rPr>
          <w:rFonts w:ascii="Segoe UI" w:eastAsia="Times New Roman" w:hAnsi="Segoe UI" w:cs="Segoe UI"/>
          <w:color w:val="161616"/>
          <w:sz w:val="24"/>
          <w:szCs w:val="24"/>
          <w:lang w:eastAsia="en-IN"/>
        </w:rPr>
        <w:t xml:space="preserve">The results from the code example would look </w:t>
      </w:r>
      <w:proofErr w:type="gramStart"/>
      <w:r w:rsidRPr="00357A03">
        <w:rPr>
          <w:rFonts w:ascii="Segoe UI" w:eastAsia="Times New Roman" w:hAnsi="Segoe UI" w:cs="Segoe UI"/>
          <w:color w:val="161616"/>
          <w:sz w:val="24"/>
          <w:szCs w:val="24"/>
          <w:lang w:eastAsia="en-IN"/>
        </w:rPr>
        <w:t>similar to</w:t>
      </w:r>
      <w:proofErr w:type="gramEnd"/>
      <w:r w:rsidRPr="00357A03">
        <w:rPr>
          <w:rFonts w:ascii="Segoe UI" w:eastAsia="Times New Roman" w:hAnsi="Segoe UI" w:cs="Segoe UI"/>
          <w:color w:val="161616"/>
          <w:sz w:val="24"/>
          <w:szCs w:val="24"/>
          <w:lang w:eastAsia="en-IN"/>
        </w:rPr>
        <w:t xml:space="preserve"> the following table:</w:t>
      </w:r>
    </w:p>
    <w:tbl>
      <w:tblPr>
        <w:tblW w:w="4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9"/>
        <w:gridCol w:w="1244"/>
      </w:tblGrid>
      <w:tr w:rsidR="00F87E9A" w:rsidRPr="00357A03" w14:paraId="5492A83A" w14:textId="77777777" w:rsidTr="006766DA">
        <w:trPr>
          <w:trHeight w:val="231"/>
          <w:tblHeader/>
        </w:trPr>
        <w:tc>
          <w:tcPr>
            <w:tcW w:w="0" w:type="auto"/>
            <w:hideMark/>
          </w:tcPr>
          <w:p w14:paraId="14183F0F" w14:textId="77777777" w:rsidR="00F87E9A" w:rsidRPr="00357A03" w:rsidRDefault="00F87E9A" w:rsidP="006766DA">
            <w:pPr>
              <w:spacing w:after="0" w:line="240" w:lineRule="auto"/>
              <w:rPr>
                <w:rFonts w:ascii="Times New Roman" w:eastAsia="Times New Roman" w:hAnsi="Times New Roman" w:cs="Times New Roman"/>
                <w:b/>
                <w:bCs/>
                <w:sz w:val="24"/>
                <w:szCs w:val="24"/>
                <w:lang w:eastAsia="en-IN"/>
              </w:rPr>
            </w:pPr>
            <w:r w:rsidRPr="00357A03">
              <w:rPr>
                <w:rFonts w:ascii="Times New Roman" w:eastAsia="Times New Roman" w:hAnsi="Times New Roman" w:cs="Times New Roman"/>
                <w:b/>
                <w:bCs/>
                <w:sz w:val="24"/>
                <w:szCs w:val="24"/>
                <w:lang w:eastAsia="en-IN"/>
              </w:rPr>
              <w:t>ProductName</w:t>
            </w:r>
          </w:p>
        </w:tc>
        <w:tc>
          <w:tcPr>
            <w:tcW w:w="0" w:type="auto"/>
            <w:hideMark/>
          </w:tcPr>
          <w:p w14:paraId="0137CBD0" w14:textId="77777777" w:rsidR="00F87E9A" w:rsidRPr="00357A03" w:rsidRDefault="00F87E9A" w:rsidP="006766DA">
            <w:pPr>
              <w:spacing w:after="0" w:line="240" w:lineRule="auto"/>
              <w:rPr>
                <w:rFonts w:ascii="Times New Roman" w:eastAsia="Times New Roman" w:hAnsi="Times New Roman" w:cs="Times New Roman"/>
                <w:b/>
                <w:bCs/>
                <w:sz w:val="24"/>
                <w:szCs w:val="24"/>
                <w:lang w:eastAsia="en-IN"/>
              </w:rPr>
            </w:pPr>
            <w:proofErr w:type="spellStart"/>
            <w:r w:rsidRPr="00357A03">
              <w:rPr>
                <w:rFonts w:ascii="Times New Roman" w:eastAsia="Times New Roman" w:hAnsi="Times New Roman" w:cs="Times New Roman"/>
                <w:b/>
                <w:bCs/>
                <w:sz w:val="24"/>
                <w:szCs w:val="24"/>
                <w:lang w:eastAsia="en-IN"/>
              </w:rPr>
              <w:t>ListPrice</w:t>
            </w:r>
            <w:proofErr w:type="spellEnd"/>
          </w:p>
        </w:tc>
      </w:tr>
      <w:tr w:rsidR="00F87E9A" w:rsidRPr="00357A03" w14:paraId="05028997" w14:textId="77777777" w:rsidTr="006766DA">
        <w:trPr>
          <w:trHeight w:val="222"/>
        </w:trPr>
        <w:tc>
          <w:tcPr>
            <w:tcW w:w="0" w:type="auto"/>
            <w:hideMark/>
          </w:tcPr>
          <w:p w14:paraId="194CA5B8" w14:textId="77777777" w:rsidR="00F87E9A" w:rsidRPr="00357A03" w:rsidRDefault="00F87E9A" w:rsidP="006766DA">
            <w:pPr>
              <w:spacing w:after="0" w:line="240" w:lineRule="auto"/>
              <w:rPr>
                <w:rFonts w:ascii="Times New Roman" w:eastAsia="Times New Roman" w:hAnsi="Times New Roman" w:cs="Times New Roman"/>
                <w:sz w:val="24"/>
                <w:szCs w:val="24"/>
                <w:lang w:eastAsia="en-IN"/>
              </w:rPr>
            </w:pPr>
            <w:r w:rsidRPr="00357A03">
              <w:rPr>
                <w:rFonts w:ascii="Times New Roman" w:eastAsia="Times New Roman" w:hAnsi="Times New Roman" w:cs="Times New Roman"/>
                <w:sz w:val="24"/>
                <w:szCs w:val="24"/>
                <w:lang w:eastAsia="en-IN"/>
              </w:rPr>
              <w:t>Mountain-100 Silver, 38</w:t>
            </w:r>
          </w:p>
        </w:tc>
        <w:tc>
          <w:tcPr>
            <w:tcW w:w="0" w:type="auto"/>
            <w:hideMark/>
          </w:tcPr>
          <w:p w14:paraId="2C7E5152" w14:textId="77777777" w:rsidR="00F87E9A" w:rsidRPr="00357A03" w:rsidRDefault="00F87E9A" w:rsidP="006766DA">
            <w:pPr>
              <w:spacing w:after="0" w:line="240" w:lineRule="auto"/>
              <w:rPr>
                <w:rFonts w:ascii="Times New Roman" w:eastAsia="Times New Roman" w:hAnsi="Times New Roman" w:cs="Times New Roman"/>
                <w:sz w:val="24"/>
                <w:szCs w:val="24"/>
                <w:lang w:eastAsia="en-IN"/>
              </w:rPr>
            </w:pPr>
            <w:r w:rsidRPr="00357A03">
              <w:rPr>
                <w:rFonts w:ascii="Times New Roman" w:eastAsia="Times New Roman" w:hAnsi="Times New Roman" w:cs="Times New Roman"/>
                <w:sz w:val="24"/>
                <w:szCs w:val="24"/>
                <w:lang w:eastAsia="en-IN"/>
              </w:rPr>
              <w:t>3399.9900</w:t>
            </w:r>
          </w:p>
        </w:tc>
      </w:tr>
      <w:tr w:rsidR="00F87E9A" w:rsidRPr="00357A03" w14:paraId="7AE563AE" w14:textId="77777777" w:rsidTr="006766DA">
        <w:trPr>
          <w:trHeight w:val="231"/>
        </w:trPr>
        <w:tc>
          <w:tcPr>
            <w:tcW w:w="0" w:type="auto"/>
            <w:hideMark/>
          </w:tcPr>
          <w:p w14:paraId="4D650E51" w14:textId="77777777" w:rsidR="00F87E9A" w:rsidRPr="00357A03" w:rsidRDefault="00F87E9A" w:rsidP="006766DA">
            <w:pPr>
              <w:spacing w:after="0" w:line="240" w:lineRule="auto"/>
              <w:rPr>
                <w:rFonts w:ascii="Times New Roman" w:eastAsia="Times New Roman" w:hAnsi="Times New Roman" w:cs="Times New Roman"/>
                <w:sz w:val="24"/>
                <w:szCs w:val="24"/>
                <w:lang w:eastAsia="en-IN"/>
              </w:rPr>
            </w:pPr>
            <w:r w:rsidRPr="00357A03">
              <w:rPr>
                <w:rFonts w:ascii="Times New Roman" w:eastAsia="Times New Roman" w:hAnsi="Times New Roman" w:cs="Times New Roman"/>
                <w:sz w:val="24"/>
                <w:szCs w:val="24"/>
                <w:lang w:eastAsia="en-IN"/>
              </w:rPr>
              <w:t>Road-750 Black, 52</w:t>
            </w:r>
          </w:p>
        </w:tc>
        <w:tc>
          <w:tcPr>
            <w:tcW w:w="0" w:type="auto"/>
            <w:hideMark/>
          </w:tcPr>
          <w:p w14:paraId="38E31690" w14:textId="77777777" w:rsidR="00F87E9A" w:rsidRPr="00357A03" w:rsidRDefault="00F87E9A" w:rsidP="006766DA">
            <w:pPr>
              <w:spacing w:after="0" w:line="240" w:lineRule="auto"/>
              <w:rPr>
                <w:rFonts w:ascii="Times New Roman" w:eastAsia="Times New Roman" w:hAnsi="Times New Roman" w:cs="Times New Roman"/>
                <w:sz w:val="24"/>
                <w:szCs w:val="24"/>
                <w:lang w:eastAsia="en-IN"/>
              </w:rPr>
            </w:pPr>
            <w:r w:rsidRPr="00357A03">
              <w:rPr>
                <w:rFonts w:ascii="Times New Roman" w:eastAsia="Times New Roman" w:hAnsi="Times New Roman" w:cs="Times New Roman"/>
                <w:sz w:val="24"/>
                <w:szCs w:val="24"/>
                <w:lang w:eastAsia="en-IN"/>
              </w:rPr>
              <w:t>539.9900</w:t>
            </w:r>
          </w:p>
        </w:tc>
      </w:tr>
    </w:tbl>
    <w:p w14:paraId="4D2E1474" w14:textId="77777777" w:rsidR="00F87E9A" w:rsidRDefault="00F87E9A" w:rsidP="00F87E9A">
      <w:pPr>
        <w:spacing w:after="0" w:line="240" w:lineRule="auto"/>
        <w:jc w:val="both"/>
      </w:pPr>
    </w:p>
    <w:p w14:paraId="7BD384EC" w14:textId="77777777" w:rsidR="00F87E9A" w:rsidRDefault="00F87E9A" w:rsidP="00F87E9A">
      <w:pPr>
        <w:spacing w:after="0" w:line="240" w:lineRule="auto"/>
        <w:jc w:val="both"/>
      </w:pPr>
      <w:r>
        <w:rPr>
          <w:rFonts w:ascii="Segoe UI" w:hAnsi="Segoe UI" w:cs="Segoe UI"/>
          <w:color w:val="161616"/>
          <w:shd w:val="clear" w:color="auto" w:fill="FFFFFF"/>
        </w:rPr>
        <w:t xml:space="preserve">The SQL code example returns a </w:t>
      </w:r>
      <w:proofErr w:type="spellStart"/>
      <w:r>
        <w:rPr>
          <w:rFonts w:ascii="Segoe UI" w:hAnsi="Segoe UI" w:cs="Segoe UI"/>
          <w:color w:val="161616"/>
          <w:shd w:val="clear" w:color="auto" w:fill="FFFFFF"/>
        </w:rPr>
        <w:t>resultset</w:t>
      </w:r>
      <w:proofErr w:type="spellEnd"/>
      <w:r>
        <w:rPr>
          <w:rFonts w:ascii="Segoe UI" w:hAnsi="Segoe UI" w:cs="Segoe UI"/>
          <w:color w:val="161616"/>
          <w:shd w:val="clear" w:color="auto" w:fill="FFFFFF"/>
        </w:rPr>
        <w:t xml:space="preserve"> that is automatically displayed in the notebook as a table, like the one below:</w:t>
      </w:r>
    </w:p>
    <w:p w14:paraId="7C9F4951" w14:textId="77777777" w:rsidR="00F87E9A" w:rsidRDefault="00F87E9A" w:rsidP="00F87E9A">
      <w:pPr>
        <w:spacing w:after="0" w:line="240" w:lineRule="auto"/>
        <w:jc w:val="both"/>
      </w:pPr>
    </w:p>
    <w:tbl>
      <w:tblPr>
        <w:tblW w:w="57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515"/>
        <w:gridCol w:w="3234"/>
      </w:tblGrid>
      <w:tr w:rsidR="00F87E9A" w:rsidRPr="00326A22" w14:paraId="0AD82DD8" w14:textId="77777777" w:rsidTr="006766DA">
        <w:trPr>
          <w:trHeight w:val="279"/>
          <w:tblHeader/>
        </w:trPr>
        <w:tc>
          <w:tcPr>
            <w:tcW w:w="0" w:type="auto"/>
            <w:shd w:val="clear" w:color="auto" w:fill="FFFFFF"/>
            <w:hideMark/>
          </w:tcPr>
          <w:p w14:paraId="05CCA4BC" w14:textId="77777777" w:rsidR="00F87E9A" w:rsidRPr="00326A22" w:rsidRDefault="00F87E9A" w:rsidP="006766DA">
            <w:pPr>
              <w:spacing w:after="0" w:line="240" w:lineRule="auto"/>
              <w:rPr>
                <w:rFonts w:ascii="Segoe UI" w:eastAsia="Times New Roman" w:hAnsi="Segoe UI" w:cs="Segoe UI"/>
                <w:b/>
                <w:bCs/>
                <w:color w:val="161616"/>
                <w:sz w:val="24"/>
                <w:szCs w:val="24"/>
                <w:lang w:eastAsia="en-IN"/>
              </w:rPr>
            </w:pPr>
            <w:r w:rsidRPr="00326A22">
              <w:rPr>
                <w:rFonts w:ascii="Segoe UI" w:eastAsia="Times New Roman" w:hAnsi="Segoe UI" w:cs="Segoe UI"/>
                <w:b/>
                <w:bCs/>
                <w:color w:val="161616"/>
                <w:sz w:val="24"/>
                <w:szCs w:val="24"/>
                <w:lang w:eastAsia="en-IN"/>
              </w:rPr>
              <w:t>Category</w:t>
            </w:r>
          </w:p>
        </w:tc>
        <w:tc>
          <w:tcPr>
            <w:tcW w:w="0" w:type="auto"/>
            <w:shd w:val="clear" w:color="auto" w:fill="FFFFFF"/>
            <w:hideMark/>
          </w:tcPr>
          <w:p w14:paraId="16D880F6" w14:textId="77777777" w:rsidR="00F87E9A" w:rsidRPr="00326A22" w:rsidRDefault="00F87E9A" w:rsidP="006766DA">
            <w:pPr>
              <w:spacing w:after="0" w:line="240" w:lineRule="auto"/>
              <w:rPr>
                <w:rFonts w:ascii="Segoe UI" w:eastAsia="Times New Roman" w:hAnsi="Segoe UI" w:cs="Segoe UI"/>
                <w:b/>
                <w:bCs/>
                <w:color w:val="161616"/>
                <w:sz w:val="24"/>
                <w:szCs w:val="24"/>
                <w:lang w:eastAsia="en-IN"/>
              </w:rPr>
            </w:pPr>
            <w:proofErr w:type="spellStart"/>
            <w:r w:rsidRPr="00326A22">
              <w:rPr>
                <w:rFonts w:ascii="Segoe UI" w:eastAsia="Times New Roman" w:hAnsi="Segoe UI" w:cs="Segoe UI"/>
                <w:b/>
                <w:bCs/>
                <w:color w:val="161616"/>
                <w:sz w:val="24"/>
                <w:szCs w:val="24"/>
                <w:lang w:eastAsia="en-IN"/>
              </w:rPr>
              <w:t>ProductCount</w:t>
            </w:r>
            <w:proofErr w:type="spellEnd"/>
          </w:p>
        </w:tc>
      </w:tr>
      <w:tr w:rsidR="00F87E9A" w:rsidRPr="00326A22" w14:paraId="57F38E4A" w14:textId="77777777" w:rsidTr="006766DA">
        <w:trPr>
          <w:trHeight w:val="279"/>
        </w:trPr>
        <w:tc>
          <w:tcPr>
            <w:tcW w:w="0" w:type="auto"/>
            <w:shd w:val="clear" w:color="auto" w:fill="FFFFFF"/>
            <w:hideMark/>
          </w:tcPr>
          <w:p w14:paraId="22636E18" w14:textId="77777777" w:rsidR="00F87E9A" w:rsidRPr="00326A22" w:rsidRDefault="00F87E9A" w:rsidP="006766DA">
            <w:pPr>
              <w:spacing w:after="0" w:line="240" w:lineRule="auto"/>
              <w:rPr>
                <w:rFonts w:ascii="Segoe UI" w:eastAsia="Times New Roman" w:hAnsi="Segoe UI" w:cs="Segoe UI"/>
                <w:color w:val="161616"/>
                <w:sz w:val="24"/>
                <w:szCs w:val="24"/>
                <w:lang w:eastAsia="en-IN"/>
              </w:rPr>
            </w:pPr>
            <w:r w:rsidRPr="00326A22">
              <w:rPr>
                <w:rFonts w:ascii="Segoe UI" w:eastAsia="Times New Roman" w:hAnsi="Segoe UI" w:cs="Segoe UI"/>
                <w:color w:val="161616"/>
                <w:sz w:val="24"/>
                <w:szCs w:val="24"/>
                <w:lang w:eastAsia="en-IN"/>
              </w:rPr>
              <w:t>Bib-Shorts</w:t>
            </w:r>
          </w:p>
        </w:tc>
        <w:tc>
          <w:tcPr>
            <w:tcW w:w="0" w:type="auto"/>
            <w:shd w:val="clear" w:color="auto" w:fill="FFFFFF"/>
            <w:hideMark/>
          </w:tcPr>
          <w:p w14:paraId="5B835227" w14:textId="77777777" w:rsidR="00F87E9A" w:rsidRPr="00326A22" w:rsidRDefault="00F87E9A" w:rsidP="006766DA">
            <w:pPr>
              <w:spacing w:after="0" w:line="240" w:lineRule="auto"/>
              <w:rPr>
                <w:rFonts w:ascii="Segoe UI" w:eastAsia="Times New Roman" w:hAnsi="Segoe UI" w:cs="Segoe UI"/>
                <w:color w:val="161616"/>
                <w:sz w:val="24"/>
                <w:szCs w:val="24"/>
                <w:lang w:eastAsia="en-IN"/>
              </w:rPr>
            </w:pPr>
            <w:r w:rsidRPr="00326A22">
              <w:rPr>
                <w:rFonts w:ascii="Segoe UI" w:eastAsia="Times New Roman" w:hAnsi="Segoe UI" w:cs="Segoe UI"/>
                <w:color w:val="161616"/>
                <w:sz w:val="24"/>
                <w:szCs w:val="24"/>
                <w:lang w:eastAsia="en-IN"/>
              </w:rPr>
              <w:t>3</w:t>
            </w:r>
          </w:p>
        </w:tc>
      </w:tr>
      <w:tr w:rsidR="00F87E9A" w:rsidRPr="00326A22" w14:paraId="3932A91D" w14:textId="77777777" w:rsidTr="006766DA">
        <w:trPr>
          <w:trHeight w:val="279"/>
        </w:trPr>
        <w:tc>
          <w:tcPr>
            <w:tcW w:w="0" w:type="auto"/>
            <w:shd w:val="clear" w:color="auto" w:fill="FFFFFF"/>
            <w:hideMark/>
          </w:tcPr>
          <w:p w14:paraId="35A68AD8" w14:textId="77777777" w:rsidR="00F87E9A" w:rsidRPr="00326A22" w:rsidRDefault="00F87E9A" w:rsidP="006766DA">
            <w:pPr>
              <w:spacing w:after="0" w:line="240" w:lineRule="auto"/>
              <w:rPr>
                <w:rFonts w:ascii="Segoe UI" w:eastAsia="Times New Roman" w:hAnsi="Segoe UI" w:cs="Segoe UI"/>
                <w:color w:val="161616"/>
                <w:sz w:val="24"/>
                <w:szCs w:val="24"/>
                <w:lang w:eastAsia="en-IN"/>
              </w:rPr>
            </w:pPr>
            <w:r w:rsidRPr="00326A22">
              <w:rPr>
                <w:rFonts w:ascii="Segoe UI" w:eastAsia="Times New Roman" w:hAnsi="Segoe UI" w:cs="Segoe UI"/>
                <w:color w:val="161616"/>
                <w:sz w:val="24"/>
                <w:szCs w:val="24"/>
                <w:lang w:eastAsia="en-IN"/>
              </w:rPr>
              <w:t>Bike Racks</w:t>
            </w:r>
          </w:p>
        </w:tc>
        <w:tc>
          <w:tcPr>
            <w:tcW w:w="0" w:type="auto"/>
            <w:shd w:val="clear" w:color="auto" w:fill="FFFFFF"/>
            <w:hideMark/>
          </w:tcPr>
          <w:p w14:paraId="512951C4" w14:textId="77777777" w:rsidR="00F87E9A" w:rsidRPr="00326A22" w:rsidRDefault="00F87E9A" w:rsidP="006766DA">
            <w:pPr>
              <w:spacing w:after="0" w:line="240" w:lineRule="auto"/>
              <w:rPr>
                <w:rFonts w:ascii="Segoe UI" w:eastAsia="Times New Roman" w:hAnsi="Segoe UI" w:cs="Segoe UI"/>
                <w:color w:val="161616"/>
                <w:sz w:val="24"/>
                <w:szCs w:val="24"/>
                <w:lang w:eastAsia="en-IN"/>
              </w:rPr>
            </w:pPr>
            <w:r w:rsidRPr="00326A22">
              <w:rPr>
                <w:rFonts w:ascii="Segoe UI" w:eastAsia="Times New Roman" w:hAnsi="Segoe UI" w:cs="Segoe UI"/>
                <w:color w:val="161616"/>
                <w:sz w:val="24"/>
                <w:szCs w:val="24"/>
                <w:lang w:eastAsia="en-IN"/>
              </w:rPr>
              <w:t>1</w:t>
            </w:r>
          </w:p>
        </w:tc>
      </w:tr>
      <w:tr w:rsidR="00F87E9A" w:rsidRPr="00326A22" w14:paraId="6C2CEA20" w14:textId="77777777" w:rsidTr="006766DA">
        <w:trPr>
          <w:trHeight w:val="279"/>
        </w:trPr>
        <w:tc>
          <w:tcPr>
            <w:tcW w:w="0" w:type="auto"/>
            <w:shd w:val="clear" w:color="auto" w:fill="FFFFFF"/>
            <w:hideMark/>
          </w:tcPr>
          <w:p w14:paraId="678EA05D" w14:textId="77777777" w:rsidR="00F87E9A" w:rsidRPr="00326A22" w:rsidRDefault="00F87E9A" w:rsidP="006766DA">
            <w:pPr>
              <w:spacing w:after="0" w:line="240" w:lineRule="auto"/>
              <w:rPr>
                <w:rFonts w:ascii="Segoe UI" w:eastAsia="Times New Roman" w:hAnsi="Segoe UI" w:cs="Segoe UI"/>
                <w:color w:val="161616"/>
                <w:sz w:val="24"/>
                <w:szCs w:val="24"/>
                <w:lang w:eastAsia="en-IN"/>
              </w:rPr>
            </w:pPr>
            <w:r w:rsidRPr="00326A22">
              <w:rPr>
                <w:rFonts w:ascii="Segoe UI" w:eastAsia="Times New Roman" w:hAnsi="Segoe UI" w:cs="Segoe UI"/>
                <w:color w:val="161616"/>
                <w:sz w:val="24"/>
                <w:szCs w:val="24"/>
                <w:lang w:eastAsia="en-IN"/>
              </w:rPr>
              <w:t>Bike Stands</w:t>
            </w:r>
          </w:p>
        </w:tc>
        <w:tc>
          <w:tcPr>
            <w:tcW w:w="0" w:type="auto"/>
            <w:shd w:val="clear" w:color="auto" w:fill="FFFFFF"/>
            <w:hideMark/>
          </w:tcPr>
          <w:p w14:paraId="65AB0007" w14:textId="77777777" w:rsidR="00F87E9A" w:rsidRPr="00326A22" w:rsidRDefault="00F87E9A" w:rsidP="006766DA">
            <w:pPr>
              <w:spacing w:after="0" w:line="240" w:lineRule="auto"/>
              <w:rPr>
                <w:rFonts w:ascii="Segoe UI" w:eastAsia="Times New Roman" w:hAnsi="Segoe UI" w:cs="Segoe UI"/>
                <w:color w:val="161616"/>
                <w:sz w:val="24"/>
                <w:szCs w:val="24"/>
                <w:lang w:eastAsia="en-IN"/>
              </w:rPr>
            </w:pPr>
            <w:r w:rsidRPr="00326A22">
              <w:rPr>
                <w:rFonts w:ascii="Segoe UI" w:eastAsia="Times New Roman" w:hAnsi="Segoe UI" w:cs="Segoe UI"/>
                <w:color w:val="161616"/>
                <w:sz w:val="24"/>
                <w:szCs w:val="24"/>
                <w:lang w:eastAsia="en-IN"/>
              </w:rPr>
              <w:t>1</w:t>
            </w:r>
          </w:p>
        </w:tc>
      </w:tr>
      <w:tr w:rsidR="00F87E9A" w:rsidRPr="00326A22" w14:paraId="26B7F5A8" w14:textId="77777777" w:rsidTr="006766DA">
        <w:trPr>
          <w:trHeight w:val="279"/>
        </w:trPr>
        <w:tc>
          <w:tcPr>
            <w:tcW w:w="0" w:type="auto"/>
            <w:shd w:val="clear" w:color="auto" w:fill="FFFFFF"/>
            <w:hideMark/>
          </w:tcPr>
          <w:p w14:paraId="121EC8CF" w14:textId="77777777" w:rsidR="00F87E9A" w:rsidRPr="00326A22" w:rsidRDefault="00F87E9A" w:rsidP="006766DA">
            <w:pPr>
              <w:spacing w:after="0" w:line="240" w:lineRule="auto"/>
              <w:rPr>
                <w:rFonts w:ascii="Segoe UI" w:eastAsia="Times New Roman" w:hAnsi="Segoe UI" w:cs="Segoe UI"/>
                <w:color w:val="161616"/>
                <w:sz w:val="24"/>
                <w:szCs w:val="24"/>
                <w:lang w:eastAsia="en-IN"/>
              </w:rPr>
            </w:pPr>
            <w:r w:rsidRPr="00326A22">
              <w:rPr>
                <w:rFonts w:ascii="Segoe UI" w:eastAsia="Times New Roman" w:hAnsi="Segoe UI" w:cs="Segoe UI"/>
                <w:color w:val="161616"/>
                <w:sz w:val="24"/>
                <w:szCs w:val="24"/>
                <w:lang w:eastAsia="en-IN"/>
              </w:rPr>
              <w:t>...</w:t>
            </w:r>
          </w:p>
        </w:tc>
        <w:tc>
          <w:tcPr>
            <w:tcW w:w="0" w:type="auto"/>
            <w:shd w:val="clear" w:color="auto" w:fill="FFFFFF"/>
            <w:hideMark/>
          </w:tcPr>
          <w:p w14:paraId="420A785A" w14:textId="77777777" w:rsidR="00F87E9A" w:rsidRPr="00326A22" w:rsidRDefault="00F87E9A" w:rsidP="006766DA">
            <w:pPr>
              <w:spacing w:after="0" w:line="240" w:lineRule="auto"/>
              <w:rPr>
                <w:rFonts w:ascii="Segoe UI" w:eastAsia="Times New Roman" w:hAnsi="Segoe UI" w:cs="Segoe UI"/>
                <w:color w:val="161616"/>
                <w:sz w:val="24"/>
                <w:szCs w:val="24"/>
                <w:lang w:eastAsia="en-IN"/>
              </w:rPr>
            </w:pPr>
            <w:r w:rsidRPr="00326A22">
              <w:rPr>
                <w:rFonts w:ascii="Segoe UI" w:eastAsia="Times New Roman" w:hAnsi="Segoe UI" w:cs="Segoe UI"/>
                <w:color w:val="161616"/>
                <w:sz w:val="24"/>
                <w:szCs w:val="24"/>
                <w:lang w:eastAsia="en-IN"/>
              </w:rPr>
              <w:t>...</w:t>
            </w:r>
          </w:p>
        </w:tc>
      </w:tr>
    </w:tbl>
    <w:p w14:paraId="7A57E327" w14:textId="77777777" w:rsidR="00F87E9A" w:rsidRDefault="00F87E9A" w:rsidP="00F87E9A">
      <w:pPr>
        <w:spacing w:after="0" w:line="240" w:lineRule="auto"/>
        <w:jc w:val="both"/>
      </w:pPr>
    </w:p>
    <w:p w14:paraId="18B2470E" w14:textId="77777777" w:rsidR="00F87E9A" w:rsidRPr="00017723" w:rsidRDefault="00F87E9A" w:rsidP="00F87E9A">
      <w:pPr>
        <w:pStyle w:val="Heading2"/>
        <w:shd w:val="clear" w:color="auto" w:fill="FFFFFF"/>
        <w:spacing w:before="480" w:after="180"/>
        <w:rPr>
          <w:rFonts w:ascii="Segoe UI" w:hAnsi="Segoe UI" w:cs="Segoe UI"/>
          <w:b/>
          <w:bCs/>
          <w:color w:val="161616"/>
        </w:rPr>
      </w:pPr>
      <w:r w:rsidRPr="00017723">
        <w:rPr>
          <w:rFonts w:ascii="Segoe UI" w:hAnsi="Segoe UI" w:cs="Segoe UI"/>
          <w:b/>
          <w:bCs/>
          <w:color w:val="161616"/>
        </w:rPr>
        <w:t>Using graphics packages in code</w:t>
      </w:r>
    </w:p>
    <w:p w14:paraId="0A5CAF8B" w14:textId="77777777" w:rsidR="00F87E9A" w:rsidRDefault="00F87E9A" w:rsidP="00F87E9A">
      <w:pPr>
        <w:pStyle w:val="NormalWeb"/>
        <w:shd w:val="clear" w:color="auto" w:fill="FFFFFF"/>
        <w:rPr>
          <w:rFonts w:ascii="Segoe UI" w:hAnsi="Segoe UI" w:cs="Segoe UI"/>
          <w:color w:val="161616"/>
        </w:rPr>
      </w:pPr>
      <w:r>
        <w:rPr>
          <w:rFonts w:ascii="Segoe UI" w:hAnsi="Segoe UI" w:cs="Segoe UI"/>
          <w:color w:val="161616"/>
        </w:rPr>
        <w:t xml:space="preserve">There are many graphics packages that you can use to create data visualizations in code. </w:t>
      </w:r>
      <w:proofErr w:type="gramStart"/>
      <w:r>
        <w:rPr>
          <w:rFonts w:ascii="Segoe UI" w:hAnsi="Segoe UI" w:cs="Segoe UI"/>
          <w:color w:val="161616"/>
        </w:rPr>
        <w:t>In particular, Python</w:t>
      </w:r>
      <w:proofErr w:type="gramEnd"/>
      <w:r>
        <w:rPr>
          <w:rFonts w:ascii="Segoe UI" w:hAnsi="Segoe UI" w:cs="Segoe UI"/>
          <w:color w:val="161616"/>
        </w:rPr>
        <w:t xml:space="preserve"> supports a large selection of packages; most of them built on the base </w:t>
      </w:r>
      <w:r>
        <w:rPr>
          <w:rStyle w:val="Strong"/>
          <w:rFonts w:ascii="Segoe UI" w:eastAsiaTheme="majorEastAsia" w:hAnsi="Segoe UI" w:cs="Segoe UI"/>
          <w:color w:val="161616"/>
        </w:rPr>
        <w:t>Matplotlib</w:t>
      </w:r>
      <w:r>
        <w:rPr>
          <w:rFonts w:ascii="Segoe UI" w:hAnsi="Segoe UI" w:cs="Segoe UI"/>
          <w:color w:val="161616"/>
        </w:rPr>
        <w:t> library. The output from a graphics library can be rendered in a notebook, making it easy to combine code to ingest and manipulate data with inline data visualizations and markdown cells to provide commentary.</w:t>
      </w:r>
    </w:p>
    <w:p w14:paraId="20C7179A" w14:textId="77777777" w:rsidR="00F87E9A" w:rsidRDefault="00F87E9A" w:rsidP="00F87E9A">
      <w:pPr>
        <w:pStyle w:val="NormalWeb"/>
        <w:shd w:val="clear" w:color="auto" w:fill="FFFFFF"/>
        <w:rPr>
          <w:rFonts w:ascii="Segoe UI" w:hAnsi="Segoe UI" w:cs="Segoe UI"/>
          <w:color w:val="161616"/>
        </w:rPr>
      </w:pPr>
      <w:r>
        <w:rPr>
          <w:rFonts w:ascii="Segoe UI" w:hAnsi="Segoe UI" w:cs="Segoe UI"/>
          <w:color w:val="161616"/>
        </w:rPr>
        <w:t xml:space="preserve">For example, you could use the following </w:t>
      </w:r>
      <w:proofErr w:type="spellStart"/>
      <w:r>
        <w:rPr>
          <w:rFonts w:ascii="Segoe UI" w:hAnsi="Segoe UI" w:cs="Segoe UI"/>
          <w:color w:val="161616"/>
        </w:rPr>
        <w:t>PySpark</w:t>
      </w:r>
      <w:proofErr w:type="spellEnd"/>
      <w:r>
        <w:rPr>
          <w:rFonts w:ascii="Segoe UI" w:hAnsi="Segoe UI" w:cs="Segoe UI"/>
          <w:color w:val="161616"/>
        </w:rPr>
        <w:t xml:space="preserve"> code to aggregate data from the hypothetical products data explored previously in this </w:t>
      </w:r>
      <w:proofErr w:type="gramStart"/>
      <w:r>
        <w:rPr>
          <w:rFonts w:ascii="Segoe UI" w:hAnsi="Segoe UI" w:cs="Segoe UI"/>
          <w:color w:val="161616"/>
        </w:rPr>
        <w:t>module, and</w:t>
      </w:r>
      <w:proofErr w:type="gramEnd"/>
      <w:r>
        <w:rPr>
          <w:rFonts w:ascii="Segoe UI" w:hAnsi="Segoe UI" w:cs="Segoe UI"/>
          <w:color w:val="161616"/>
        </w:rPr>
        <w:t xml:space="preserve"> use Matplotlib to create a chart from the aggregated data.</w:t>
      </w:r>
    </w:p>
    <w:p w14:paraId="10E139F4" w14:textId="77777777" w:rsidR="00F87E9A" w:rsidRDefault="00F87E9A" w:rsidP="00F87E9A">
      <w:pPr>
        <w:pStyle w:val="NormalWeb"/>
        <w:shd w:val="clear" w:color="auto" w:fill="FFFFFF"/>
        <w:rPr>
          <w:rFonts w:ascii="Segoe UI" w:hAnsi="Segoe UI" w:cs="Segoe UI"/>
          <w:color w:val="161616"/>
        </w:rPr>
      </w:pPr>
      <w:r w:rsidRPr="001D196C">
        <w:rPr>
          <w:rFonts w:ascii="Segoe UI" w:hAnsi="Segoe UI" w:cs="Segoe UI"/>
          <w:noProof/>
          <w:color w:val="161616"/>
        </w:rPr>
        <w:lastRenderedPageBreak/>
        <w:drawing>
          <wp:inline distT="0" distB="0" distL="0" distR="0" wp14:anchorId="0C50C0FF" wp14:editId="1108B5CE">
            <wp:extent cx="4959350" cy="3581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9350" cy="3581400"/>
                    </a:xfrm>
                    <a:prstGeom prst="rect">
                      <a:avLst/>
                    </a:prstGeom>
                  </pic:spPr>
                </pic:pic>
              </a:graphicData>
            </a:graphic>
          </wp:inline>
        </w:drawing>
      </w:r>
    </w:p>
    <w:p w14:paraId="2B78F24D" w14:textId="77777777" w:rsidR="00F87E9A" w:rsidRPr="004D1F43" w:rsidRDefault="00F87E9A" w:rsidP="00F87E9A">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4D1F43">
        <w:rPr>
          <w:rFonts w:ascii="Segoe UI" w:eastAsia="Times New Roman" w:hAnsi="Segoe UI" w:cs="Segoe UI"/>
          <w:color w:val="161616"/>
          <w:sz w:val="24"/>
          <w:szCs w:val="24"/>
          <w:lang w:eastAsia="en-IN"/>
        </w:rPr>
        <w:t xml:space="preserve">The Matplotlib library requires data to be in a Pandas </w:t>
      </w:r>
      <w:proofErr w:type="spellStart"/>
      <w:r w:rsidRPr="004D1F43">
        <w:rPr>
          <w:rFonts w:ascii="Segoe UI" w:eastAsia="Times New Roman" w:hAnsi="Segoe UI" w:cs="Segoe UI"/>
          <w:color w:val="161616"/>
          <w:sz w:val="24"/>
          <w:szCs w:val="24"/>
          <w:lang w:eastAsia="en-IN"/>
        </w:rPr>
        <w:t>dataframe</w:t>
      </w:r>
      <w:proofErr w:type="spellEnd"/>
      <w:r w:rsidRPr="004D1F43">
        <w:rPr>
          <w:rFonts w:ascii="Segoe UI" w:eastAsia="Times New Roman" w:hAnsi="Segoe UI" w:cs="Segoe UI"/>
          <w:color w:val="161616"/>
          <w:sz w:val="24"/>
          <w:szCs w:val="24"/>
          <w:lang w:eastAsia="en-IN"/>
        </w:rPr>
        <w:t xml:space="preserve"> rather than a Spark </w:t>
      </w:r>
      <w:proofErr w:type="spellStart"/>
      <w:r w:rsidRPr="004D1F43">
        <w:rPr>
          <w:rFonts w:ascii="Segoe UI" w:eastAsia="Times New Roman" w:hAnsi="Segoe UI" w:cs="Segoe UI"/>
          <w:color w:val="161616"/>
          <w:sz w:val="24"/>
          <w:szCs w:val="24"/>
          <w:lang w:eastAsia="en-IN"/>
        </w:rPr>
        <w:t>dataframe</w:t>
      </w:r>
      <w:proofErr w:type="spellEnd"/>
      <w:r w:rsidRPr="004D1F43">
        <w:rPr>
          <w:rFonts w:ascii="Segoe UI" w:eastAsia="Times New Roman" w:hAnsi="Segoe UI" w:cs="Segoe UI"/>
          <w:color w:val="161616"/>
          <w:sz w:val="24"/>
          <w:szCs w:val="24"/>
          <w:lang w:eastAsia="en-IN"/>
        </w:rPr>
        <w:t>, so the </w:t>
      </w:r>
      <w:proofErr w:type="spellStart"/>
      <w:r w:rsidRPr="004D1F43">
        <w:rPr>
          <w:rFonts w:ascii="Segoe UI" w:eastAsia="Times New Roman" w:hAnsi="Segoe UI" w:cs="Segoe UI"/>
          <w:b/>
          <w:bCs/>
          <w:color w:val="161616"/>
          <w:sz w:val="24"/>
          <w:szCs w:val="24"/>
          <w:lang w:eastAsia="en-IN"/>
        </w:rPr>
        <w:t>toPandas</w:t>
      </w:r>
      <w:proofErr w:type="spellEnd"/>
      <w:r w:rsidRPr="004D1F43">
        <w:rPr>
          <w:rFonts w:ascii="Segoe UI" w:eastAsia="Times New Roman" w:hAnsi="Segoe UI" w:cs="Segoe UI"/>
          <w:color w:val="161616"/>
          <w:sz w:val="24"/>
          <w:szCs w:val="24"/>
          <w:lang w:eastAsia="en-IN"/>
        </w:rPr>
        <w:t> method is used to convert it. The code then creates a figure with a specified size and plots a bar chart with some custom property configuration before showing the resulting plot.</w:t>
      </w:r>
    </w:p>
    <w:p w14:paraId="59F43156" w14:textId="77777777" w:rsidR="00F87E9A" w:rsidRPr="004D1F43" w:rsidRDefault="00F87E9A" w:rsidP="00F87E9A">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4D1F43">
        <w:rPr>
          <w:rFonts w:ascii="Segoe UI" w:eastAsia="Times New Roman" w:hAnsi="Segoe UI" w:cs="Segoe UI"/>
          <w:color w:val="161616"/>
          <w:sz w:val="24"/>
          <w:szCs w:val="24"/>
          <w:lang w:eastAsia="en-IN"/>
        </w:rPr>
        <w:t xml:space="preserve">The chart produced by the code would look </w:t>
      </w:r>
      <w:proofErr w:type="gramStart"/>
      <w:r w:rsidRPr="004D1F43">
        <w:rPr>
          <w:rFonts w:ascii="Segoe UI" w:eastAsia="Times New Roman" w:hAnsi="Segoe UI" w:cs="Segoe UI"/>
          <w:color w:val="161616"/>
          <w:sz w:val="24"/>
          <w:szCs w:val="24"/>
          <w:lang w:eastAsia="en-IN"/>
        </w:rPr>
        <w:t>similar to</w:t>
      </w:r>
      <w:proofErr w:type="gramEnd"/>
      <w:r w:rsidRPr="004D1F43">
        <w:rPr>
          <w:rFonts w:ascii="Segoe UI" w:eastAsia="Times New Roman" w:hAnsi="Segoe UI" w:cs="Segoe UI"/>
          <w:color w:val="161616"/>
          <w:sz w:val="24"/>
          <w:szCs w:val="24"/>
          <w:lang w:eastAsia="en-IN"/>
        </w:rPr>
        <w:t xml:space="preserve"> the following image:</w:t>
      </w:r>
    </w:p>
    <w:p w14:paraId="0815A762" w14:textId="77777777" w:rsidR="00F87E9A" w:rsidRDefault="00F87E9A" w:rsidP="00F87E9A">
      <w:pPr>
        <w:spacing w:after="0" w:line="240" w:lineRule="auto"/>
        <w:jc w:val="both"/>
      </w:pPr>
      <w:r w:rsidRPr="002A1B75">
        <w:rPr>
          <w:noProof/>
        </w:rPr>
        <w:drawing>
          <wp:inline distT="0" distB="0" distL="0" distR="0" wp14:anchorId="16335809" wp14:editId="4AC50D96">
            <wp:extent cx="5086350" cy="3138818"/>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9014" cy="3140462"/>
                    </a:xfrm>
                    <a:prstGeom prst="rect">
                      <a:avLst/>
                    </a:prstGeom>
                  </pic:spPr>
                </pic:pic>
              </a:graphicData>
            </a:graphic>
          </wp:inline>
        </w:drawing>
      </w:r>
    </w:p>
    <w:p w14:paraId="41C306BC" w14:textId="77777777" w:rsidR="00F87E9A" w:rsidRDefault="00F87E9A" w:rsidP="00F87E9A">
      <w:pPr>
        <w:spacing w:after="0" w:line="240" w:lineRule="auto"/>
        <w:jc w:val="both"/>
        <w:rPr>
          <w:rFonts w:ascii="Segoe UI" w:hAnsi="Segoe UI" w:cs="Segoe UI"/>
          <w:color w:val="161616"/>
          <w:shd w:val="clear" w:color="auto" w:fill="FFFFFF"/>
        </w:rPr>
      </w:pPr>
      <w:r>
        <w:rPr>
          <w:rFonts w:ascii="Segoe UI" w:hAnsi="Segoe UI" w:cs="Segoe UI"/>
          <w:color w:val="161616"/>
          <w:shd w:val="clear" w:color="auto" w:fill="FFFFFF"/>
        </w:rPr>
        <w:t>You can use the Matplotlib library to create many kinds of chart; or if preferred, you can use other libraries such as </w:t>
      </w:r>
      <w:r>
        <w:rPr>
          <w:rStyle w:val="Strong"/>
          <w:rFonts w:ascii="Segoe UI" w:hAnsi="Segoe UI" w:cs="Segoe UI"/>
          <w:color w:val="161616"/>
          <w:shd w:val="clear" w:color="auto" w:fill="FFFFFF"/>
        </w:rPr>
        <w:t>Seaborn</w:t>
      </w:r>
      <w:r>
        <w:rPr>
          <w:rFonts w:ascii="Segoe UI" w:hAnsi="Segoe UI" w:cs="Segoe UI"/>
          <w:color w:val="161616"/>
          <w:shd w:val="clear" w:color="auto" w:fill="FFFFFF"/>
        </w:rPr>
        <w:t> to create highly customized charts.</w:t>
      </w:r>
    </w:p>
    <w:p w14:paraId="71E6339C" w14:textId="77777777" w:rsidR="00F87E9A" w:rsidRDefault="00F87E9A" w:rsidP="00F87E9A">
      <w:pPr>
        <w:spacing w:after="0" w:line="240" w:lineRule="auto"/>
        <w:jc w:val="both"/>
        <w:rPr>
          <w:rFonts w:ascii="Segoe UI" w:hAnsi="Segoe UI" w:cs="Segoe UI"/>
          <w:color w:val="161616"/>
          <w:shd w:val="clear" w:color="auto" w:fill="FFFFFF"/>
        </w:rPr>
      </w:pPr>
    </w:p>
    <w:p w14:paraId="2756D54B" w14:textId="77777777" w:rsidR="00F87E9A" w:rsidRDefault="00000000" w:rsidP="00F87E9A">
      <w:pPr>
        <w:spacing w:after="0" w:line="240" w:lineRule="auto"/>
        <w:jc w:val="both"/>
      </w:pPr>
      <w:hyperlink r:id="rId16" w:history="1">
        <w:r w:rsidR="00F87E9A" w:rsidRPr="003F4093">
          <w:rPr>
            <w:rStyle w:val="Hyperlink"/>
          </w:rPr>
          <w:t>https://microsoftlearning.github.io/DP-500-Azure-Data-Analyst/Instructions/labs/02-analyze-files-with-Spark.html</w:t>
        </w:r>
      </w:hyperlink>
    </w:p>
    <w:p w14:paraId="49416E32" w14:textId="77777777" w:rsidR="00F87E9A" w:rsidRDefault="00F87E9A" w:rsidP="00F87E9A">
      <w:pPr>
        <w:spacing w:after="0" w:line="240" w:lineRule="auto"/>
        <w:jc w:val="both"/>
      </w:pPr>
    </w:p>
    <w:p w14:paraId="6E2D46BC" w14:textId="77777777" w:rsidR="00F87E9A" w:rsidRDefault="00F87E9A" w:rsidP="00F87E9A">
      <w:pPr>
        <w:spacing w:after="0" w:line="240" w:lineRule="auto"/>
        <w:jc w:val="both"/>
      </w:pPr>
      <w:r w:rsidRPr="00987624">
        <w:rPr>
          <w:noProof/>
        </w:rPr>
        <w:drawing>
          <wp:inline distT="0" distB="0" distL="0" distR="0" wp14:anchorId="04A715CD" wp14:editId="18FC18F1">
            <wp:extent cx="5731510" cy="45427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542790"/>
                    </a:xfrm>
                    <a:prstGeom prst="rect">
                      <a:avLst/>
                    </a:prstGeom>
                  </pic:spPr>
                </pic:pic>
              </a:graphicData>
            </a:graphic>
          </wp:inline>
        </w:drawing>
      </w:r>
    </w:p>
    <w:p w14:paraId="59FF7A94" w14:textId="77777777" w:rsidR="00F87E9A" w:rsidRDefault="00F87E9A" w:rsidP="00F87E9A">
      <w:pPr>
        <w:spacing w:after="0" w:line="240" w:lineRule="auto"/>
        <w:jc w:val="both"/>
      </w:pPr>
    </w:p>
    <w:p w14:paraId="390E6957" w14:textId="77777777" w:rsidR="00F87E9A" w:rsidRDefault="00F87E9A" w:rsidP="00F87E9A">
      <w:pPr>
        <w:spacing w:after="0" w:line="240" w:lineRule="auto"/>
        <w:jc w:val="both"/>
      </w:pPr>
    </w:p>
    <w:p w14:paraId="78EC05D2" w14:textId="77777777" w:rsidR="00F87E9A" w:rsidRDefault="00F87E9A" w:rsidP="00F87E9A">
      <w:pPr>
        <w:spacing w:after="0" w:line="240" w:lineRule="auto"/>
        <w:jc w:val="both"/>
      </w:pPr>
    </w:p>
    <w:p w14:paraId="11185B80" w14:textId="77777777" w:rsidR="00DC49B2" w:rsidRDefault="00DC49B2" w:rsidP="00DC49B2">
      <w:pPr>
        <w:pStyle w:val="Heading1"/>
        <w:shd w:val="clear" w:color="auto" w:fill="FFFFFF"/>
        <w:spacing w:before="0" w:beforeAutospacing="0"/>
        <w:rPr>
          <w:rFonts w:ascii="Segoe UI" w:hAnsi="Segoe UI" w:cs="Segoe UI"/>
          <w:color w:val="161616"/>
        </w:rPr>
      </w:pPr>
      <w:r>
        <w:rPr>
          <w:rFonts w:ascii="Segoe UI" w:hAnsi="Segoe UI" w:cs="Segoe UI"/>
          <w:color w:val="161616"/>
        </w:rPr>
        <w:t>Transform data with Spark in Azure Synapse Analytics</w:t>
      </w:r>
    </w:p>
    <w:p w14:paraId="11A8339E" w14:textId="77777777" w:rsidR="00F87E9A" w:rsidRDefault="00F87E9A" w:rsidP="00F87E9A">
      <w:pPr>
        <w:spacing w:after="0" w:line="240" w:lineRule="auto"/>
        <w:jc w:val="both"/>
      </w:pPr>
    </w:p>
    <w:p w14:paraId="4CE26554" w14:textId="77777777" w:rsidR="00DC28D6" w:rsidRPr="00DC28D6" w:rsidRDefault="00DC28D6" w:rsidP="00DC28D6">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DC28D6">
        <w:rPr>
          <w:rFonts w:ascii="Segoe UI" w:eastAsia="Times New Roman" w:hAnsi="Segoe UI" w:cs="Segoe UI"/>
          <w:color w:val="161616"/>
          <w:sz w:val="24"/>
          <w:szCs w:val="24"/>
          <w:lang w:eastAsia="en-IN"/>
        </w:rPr>
        <w:t>Apache Spark provides a powerful platform for performing data cleansing and transformation tasks on large volumes of data. By using the Spark </w:t>
      </w:r>
      <w:proofErr w:type="spellStart"/>
      <w:r w:rsidRPr="00DC28D6">
        <w:rPr>
          <w:rFonts w:ascii="Segoe UI" w:eastAsia="Times New Roman" w:hAnsi="Segoe UI" w:cs="Segoe UI"/>
          <w:i/>
          <w:iCs/>
          <w:color w:val="161616"/>
          <w:sz w:val="24"/>
          <w:szCs w:val="24"/>
          <w:lang w:eastAsia="en-IN"/>
        </w:rPr>
        <w:t>dataframe</w:t>
      </w:r>
      <w:proofErr w:type="spellEnd"/>
      <w:r w:rsidRPr="00DC28D6">
        <w:rPr>
          <w:rFonts w:ascii="Segoe UI" w:eastAsia="Times New Roman" w:hAnsi="Segoe UI" w:cs="Segoe UI"/>
          <w:color w:val="161616"/>
          <w:sz w:val="24"/>
          <w:szCs w:val="24"/>
          <w:lang w:eastAsia="en-IN"/>
        </w:rPr>
        <w:t> object, you can easily load data from files in a data lake and perform complex modifications. You can then save the transformed data back to the data lake for downstream processing or ingestion into a data warehouse.</w:t>
      </w:r>
    </w:p>
    <w:p w14:paraId="24563776" w14:textId="77777777" w:rsidR="00DC28D6" w:rsidRPr="00DC28D6" w:rsidRDefault="00DC28D6" w:rsidP="00DC28D6">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DC28D6">
        <w:rPr>
          <w:rFonts w:ascii="Segoe UI" w:eastAsia="Times New Roman" w:hAnsi="Segoe UI" w:cs="Segoe UI"/>
          <w:color w:val="161616"/>
          <w:sz w:val="24"/>
          <w:szCs w:val="24"/>
          <w:lang w:eastAsia="en-IN"/>
        </w:rPr>
        <w:t xml:space="preserve">Azure Synapse Analytics provides Apache Spark pools that you can use to run Spark workloads to transform data as part of a data ingestion and preparation workload. You can use natively supported notebooks to write and run code on a Spark pool to </w:t>
      </w:r>
      <w:r w:rsidRPr="00DC28D6">
        <w:rPr>
          <w:rFonts w:ascii="Segoe UI" w:eastAsia="Times New Roman" w:hAnsi="Segoe UI" w:cs="Segoe UI"/>
          <w:color w:val="161616"/>
          <w:sz w:val="24"/>
          <w:szCs w:val="24"/>
          <w:lang w:eastAsia="en-IN"/>
        </w:rPr>
        <w:lastRenderedPageBreak/>
        <w:t>prepare data for analysis. You can then use other Azure Synapse Analytics capabilities such as SQL pools to work with the transformed data.</w:t>
      </w:r>
    </w:p>
    <w:p w14:paraId="6C94C173" w14:textId="77777777" w:rsidR="00DC28D6" w:rsidRDefault="00DC28D6" w:rsidP="00DC28D6">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 xml:space="preserve">Modify and save </w:t>
      </w:r>
      <w:proofErr w:type="spellStart"/>
      <w:r>
        <w:rPr>
          <w:rFonts w:ascii="Segoe UI" w:hAnsi="Segoe UI" w:cs="Segoe UI"/>
          <w:color w:val="161616"/>
        </w:rPr>
        <w:t>dataframes</w:t>
      </w:r>
      <w:proofErr w:type="spellEnd"/>
    </w:p>
    <w:p w14:paraId="06472652" w14:textId="4DAA8DE8" w:rsidR="00DC49B2" w:rsidRDefault="00DC28D6" w:rsidP="00F87E9A">
      <w:pPr>
        <w:spacing w:after="0" w:line="240" w:lineRule="auto"/>
        <w:jc w:val="both"/>
        <w:rPr>
          <w:rFonts w:ascii="Segoe UI" w:hAnsi="Segoe UI" w:cs="Segoe UI"/>
          <w:color w:val="161616"/>
          <w:shd w:val="clear" w:color="auto" w:fill="FFFFFF"/>
        </w:rPr>
      </w:pPr>
      <w:r>
        <w:rPr>
          <w:rFonts w:ascii="Segoe UI" w:hAnsi="Segoe UI" w:cs="Segoe UI"/>
          <w:color w:val="161616"/>
          <w:shd w:val="clear" w:color="auto" w:fill="FFFFFF"/>
        </w:rPr>
        <w:t>Apache Spark provides the </w:t>
      </w:r>
      <w:proofErr w:type="spellStart"/>
      <w:r>
        <w:rPr>
          <w:rStyle w:val="Emphasis"/>
          <w:rFonts w:ascii="Segoe UI" w:hAnsi="Segoe UI" w:cs="Segoe UI"/>
          <w:color w:val="161616"/>
          <w:shd w:val="clear" w:color="auto" w:fill="FFFFFF"/>
        </w:rPr>
        <w:t>dataframe</w:t>
      </w:r>
      <w:proofErr w:type="spellEnd"/>
      <w:r>
        <w:rPr>
          <w:rFonts w:ascii="Segoe UI" w:hAnsi="Segoe UI" w:cs="Segoe UI"/>
          <w:color w:val="161616"/>
          <w:shd w:val="clear" w:color="auto" w:fill="FFFFFF"/>
        </w:rPr>
        <w:t xml:space="preserve"> object as the primary structure for working with data. You can use </w:t>
      </w:r>
      <w:proofErr w:type="spellStart"/>
      <w:r>
        <w:rPr>
          <w:rFonts w:ascii="Segoe UI" w:hAnsi="Segoe UI" w:cs="Segoe UI"/>
          <w:color w:val="161616"/>
          <w:shd w:val="clear" w:color="auto" w:fill="FFFFFF"/>
        </w:rPr>
        <w:t>dataframes</w:t>
      </w:r>
      <w:proofErr w:type="spellEnd"/>
      <w:r>
        <w:rPr>
          <w:rFonts w:ascii="Segoe UI" w:hAnsi="Segoe UI" w:cs="Segoe UI"/>
          <w:color w:val="161616"/>
          <w:shd w:val="clear" w:color="auto" w:fill="FFFFFF"/>
        </w:rPr>
        <w:t xml:space="preserve"> to query and transform </w:t>
      </w:r>
      <w:proofErr w:type="gramStart"/>
      <w:r>
        <w:rPr>
          <w:rFonts w:ascii="Segoe UI" w:hAnsi="Segoe UI" w:cs="Segoe UI"/>
          <w:color w:val="161616"/>
          <w:shd w:val="clear" w:color="auto" w:fill="FFFFFF"/>
        </w:rPr>
        <w:t>data, and</w:t>
      </w:r>
      <w:proofErr w:type="gramEnd"/>
      <w:r>
        <w:rPr>
          <w:rFonts w:ascii="Segoe UI" w:hAnsi="Segoe UI" w:cs="Segoe UI"/>
          <w:color w:val="161616"/>
          <w:shd w:val="clear" w:color="auto" w:fill="FFFFFF"/>
        </w:rPr>
        <w:t xml:space="preserve"> persist the results in a data lake. To load data into a </w:t>
      </w:r>
      <w:proofErr w:type="spellStart"/>
      <w:r>
        <w:rPr>
          <w:rFonts w:ascii="Segoe UI" w:hAnsi="Segoe UI" w:cs="Segoe UI"/>
          <w:color w:val="161616"/>
          <w:shd w:val="clear" w:color="auto" w:fill="FFFFFF"/>
        </w:rPr>
        <w:t>dataframe</w:t>
      </w:r>
      <w:proofErr w:type="spellEnd"/>
      <w:r>
        <w:rPr>
          <w:rFonts w:ascii="Segoe UI" w:hAnsi="Segoe UI" w:cs="Segoe UI"/>
          <w:color w:val="161616"/>
          <w:shd w:val="clear" w:color="auto" w:fill="FFFFFF"/>
        </w:rPr>
        <w:t>, you use the </w:t>
      </w:r>
      <w:proofErr w:type="spellStart"/>
      <w:proofErr w:type="gramStart"/>
      <w:r>
        <w:rPr>
          <w:rStyle w:val="Strong"/>
          <w:rFonts w:ascii="Segoe UI" w:hAnsi="Segoe UI" w:cs="Segoe UI"/>
          <w:color w:val="161616"/>
          <w:shd w:val="clear" w:color="auto" w:fill="FFFFFF"/>
        </w:rPr>
        <w:t>spark.read</w:t>
      </w:r>
      <w:proofErr w:type="spellEnd"/>
      <w:proofErr w:type="gramEnd"/>
      <w:r>
        <w:rPr>
          <w:rFonts w:ascii="Segoe UI" w:hAnsi="Segoe UI" w:cs="Segoe UI"/>
          <w:color w:val="161616"/>
          <w:shd w:val="clear" w:color="auto" w:fill="FFFFFF"/>
        </w:rPr>
        <w:t> function, specifying the file format, path, and optionally the schema of the data to be read. For example, the following code loads data from all .csv files in the </w:t>
      </w:r>
      <w:r>
        <w:rPr>
          <w:rStyle w:val="Strong"/>
          <w:rFonts w:ascii="Segoe UI" w:hAnsi="Segoe UI" w:cs="Segoe UI"/>
          <w:color w:val="161616"/>
          <w:shd w:val="clear" w:color="auto" w:fill="FFFFFF"/>
        </w:rPr>
        <w:t>orders</w:t>
      </w:r>
      <w:r>
        <w:rPr>
          <w:rFonts w:ascii="Segoe UI" w:hAnsi="Segoe UI" w:cs="Segoe UI"/>
          <w:color w:val="161616"/>
          <w:shd w:val="clear" w:color="auto" w:fill="FFFFFF"/>
        </w:rPr>
        <w:t xml:space="preserve"> folder into a </w:t>
      </w:r>
      <w:proofErr w:type="spellStart"/>
      <w:r>
        <w:rPr>
          <w:rFonts w:ascii="Segoe UI" w:hAnsi="Segoe UI" w:cs="Segoe UI"/>
          <w:color w:val="161616"/>
          <w:shd w:val="clear" w:color="auto" w:fill="FFFFFF"/>
        </w:rPr>
        <w:t>dataframe</w:t>
      </w:r>
      <w:proofErr w:type="spellEnd"/>
      <w:r>
        <w:rPr>
          <w:rFonts w:ascii="Segoe UI" w:hAnsi="Segoe UI" w:cs="Segoe UI"/>
          <w:color w:val="161616"/>
          <w:shd w:val="clear" w:color="auto" w:fill="FFFFFF"/>
        </w:rPr>
        <w:t xml:space="preserve"> named </w:t>
      </w:r>
      <w:proofErr w:type="spellStart"/>
      <w:r>
        <w:rPr>
          <w:rStyle w:val="Strong"/>
          <w:rFonts w:ascii="Segoe UI" w:hAnsi="Segoe UI" w:cs="Segoe UI"/>
          <w:color w:val="161616"/>
          <w:shd w:val="clear" w:color="auto" w:fill="FFFFFF"/>
        </w:rPr>
        <w:t>order_details</w:t>
      </w:r>
      <w:proofErr w:type="spellEnd"/>
      <w:r>
        <w:rPr>
          <w:rFonts w:ascii="Segoe UI" w:hAnsi="Segoe UI" w:cs="Segoe UI"/>
          <w:color w:val="161616"/>
          <w:shd w:val="clear" w:color="auto" w:fill="FFFFFF"/>
        </w:rPr>
        <w:t> and then displays the first five records.</w:t>
      </w:r>
    </w:p>
    <w:p w14:paraId="5EC5AC96" w14:textId="4C1B5A5F" w:rsidR="00DC28D6" w:rsidRDefault="00A30B86" w:rsidP="00F87E9A">
      <w:pPr>
        <w:spacing w:after="0" w:line="240" w:lineRule="auto"/>
        <w:jc w:val="both"/>
      </w:pPr>
      <w:r w:rsidRPr="00A30B86">
        <w:drawing>
          <wp:inline distT="0" distB="0" distL="0" distR="0" wp14:anchorId="5066C4D4" wp14:editId="0F928BD6">
            <wp:extent cx="5731510" cy="7048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04850"/>
                    </a:xfrm>
                    <a:prstGeom prst="rect">
                      <a:avLst/>
                    </a:prstGeom>
                  </pic:spPr>
                </pic:pic>
              </a:graphicData>
            </a:graphic>
          </wp:inline>
        </w:drawing>
      </w:r>
    </w:p>
    <w:p w14:paraId="3E9871C7" w14:textId="77777777" w:rsidR="00A30B86" w:rsidRDefault="00A30B86" w:rsidP="00F87E9A">
      <w:pPr>
        <w:spacing w:after="0" w:line="240" w:lineRule="auto"/>
        <w:jc w:val="both"/>
      </w:pPr>
    </w:p>
    <w:p w14:paraId="2F485749" w14:textId="77777777" w:rsidR="00A30B86" w:rsidRDefault="00A30B86" w:rsidP="00A30B86">
      <w:pPr>
        <w:pStyle w:val="Heading2"/>
        <w:shd w:val="clear" w:color="auto" w:fill="FFFFFF"/>
        <w:spacing w:before="480" w:after="180"/>
        <w:rPr>
          <w:rFonts w:ascii="Segoe UI" w:hAnsi="Segoe UI" w:cs="Segoe UI"/>
          <w:color w:val="161616"/>
        </w:rPr>
      </w:pPr>
      <w:r>
        <w:rPr>
          <w:rFonts w:ascii="Segoe UI" w:hAnsi="Segoe UI" w:cs="Segoe UI"/>
          <w:color w:val="161616"/>
        </w:rPr>
        <w:t>Transform the data structure</w:t>
      </w:r>
    </w:p>
    <w:p w14:paraId="05494CF0" w14:textId="77777777" w:rsidR="00A30B86" w:rsidRDefault="00A30B86" w:rsidP="00A30B86">
      <w:pPr>
        <w:pStyle w:val="NormalWeb"/>
        <w:shd w:val="clear" w:color="auto" w:fill="FFFFFF"/>
        <w:rPr>
          <w:rFonts w:ascii="Segoe UI" w:hAnsi="Segoe UI" w:cs="Segoe UI"/>
          <w:color w:val="161616"/>
        </w:rPr>
      </w:pPr>
      <w:r>
        <w:rPr>
          <w:rFonts w:ascii="Segoe UI" w:hAnsi="Segoe UI" w:cs="Segoe UI"/>
          <w:color w:val="161616"/>
        </w:rPr>
        <w:t xml:space="preserve">After loading the source data into a </w:t>
      </w:r>
      <w:proofErr w:type="spellStart"/>
      <w:r>
        <w:rPr>
          <w:rFonts w:ascii="Segoe UI" w:hAnsi="Segoe UI" w:cs="Segoe UI"/>
          <w:color w:val="161616"/>
        </w:rPr>
        <w:t>dataframe</w:t>
      </w:r>
      <w:proofErr w:type="spellEnd"/>
      <w:r>
        <w:rPr>
          <w:rFonts w:ascii="Segoe UI" w:hAnsi="Segoe UI" w:cs="Segoe UI"/>
          <w:color w:val="161616"/>
        </w:rPr>
        <w:t xml:space="preserve">, you can use the </w:t>
      </w:r>
      <w:proofErr w:type="spellStart"/>
      <w:r>
        <w:rPr>
          <w:rFonts w:ascii="Segoe UI" w:hAnsi="Segoe UI" w:cs="Segoe UI"/>
          <w:color w:val="161616"/>
        </w:rPr>
        <w:t>dataframe</w:t>
      </w:r>
      <w:proofErr w:type="spellEnd"/>
      <w:r>
        <w:rPr>
          <w:rFonts w:ascii="Segoe UI" w:hAnsi="Segoe UI" w:cs="Segoe UI"/>
          <w:color w:val="161616"/>
        </w:rPr>
        <w:t xml:space="preserve"> object's methods and Spark functions to transform it. Typical operations on a </w:t>
      </w:r>
      <w:proofErr w:type="spellStart"/>
      <w:r>
        <w:rPr>
          <w:rFonts w:ascii="Segoe UI" w:hAnsi="Segoe UI" w:cs="Segoe UI"/>
          <w:color w:val="161616"/>
        </w:rPr>
        <w:t>dataframe</w:t>
      </w:r>
      <w:proofErr w:type="spellEnd"/>
      <w:r>
        <w:rPr>
          <w:rFonts w:ascii="Segoe UI" w:hAnsi="Segoe UI" w:cs="Segoe UI"/>
          <w:color w:val="161616"/>
        </w:rPr>
        <w:t xml:space="preserve"> include:</w:t>
      </w:r>
    </w:p>
    <w:p w14:paraId="68193640" w14:textId="77777777" w:rsidR="00A30B86" w:rsidRDefault="00A30B86" w:rsidP="00A30B86">
      <w:pPr>
        <w:numPr>
          <w:ilvl w:val="0"/>
          <w:numId w:val="6"/>
        </w:numPr>
        <w:shd w:val="clear" w:color="auto" w:fill="FFFFFF"/>
        <w:spacing w:after="0" w:line="240" w:lineRule="auto"/>
        <w:ind w:left="1290"/>
        <w:rPr>
          <w:rFonts w:ascii="Segoe UI" w:hAnsi="Segoe UI" w:cs="Segoe UI"/>
          <w:color w:val="161616"/>
        </w:rPr>
      </w:pPr>
      <w:r>
        <w:rPr>
          <w:rFonts w:ascii="Segoe UI" w:hAnsi="Segoe UI" w:cs="Segoe UI"/>
          <w:color w:val="161616"/>
        </w:rPr>
        <w:t>Filtering rows and columns</w:t>
      </w:r>
    </w:p>
    <w:p w14:paraId="2A4335C1" w14:textId="77777777" w:rsidR="00A30B86" w:rsidRDefault="00A30B86" w:rsidP="00A30B86">
      <w:pPr>
        <w:numPr>
          <w:ilvl w:val="0"/>
          <w:numId w:val="6"/>
        </w:numPr>
        <w:shd w:val="clear" w:color="auto" w:fill="FFFFFF"/>
        <w:spacing w:after="0" w:line="240" w:lineRule="auto"/>
        <w:ind w:left="1290"/>
        <w:rPr>
          <w:rFonts w:ascii="Segoe UI" w:hAnsi="Segoe UI" w:cs="Segoe UI"/>
          <w:color w:val="161616"/>
        </w:rPr>
      </w:pPr>
      <w:r>
        <w:rPr>
          <w:rFonts w:ascii="Segoe UI" w:hAnsi="Segoe UI" w:cs="Segoe UI"/>
          <w:color w:val="161616"/>
        </w:rPr>
        <w:t>Renaming columns</w:t>
      </w:r>
    </w:p>
    <w:p w14:paraId="6F71F44B" w14:textId="77777777" w:rsidR="00A30B86" w:rsidRDefault="00A30B86" w:rsidP="00A30B86">
      <w:pPr>
        <w:numPr>
          <w:ilvl w:val="0"/>
          <w:numId w:val="6"/>
        </w:numPr>
        <w:shd w:val="clear" w:color="auto" w:fill="FFFFFF"/>
        <w:spacing w:after="0" w:line="240" w:lineRule="auto"/>
        <w:ind w:left="1290"/>
        <w:rPr>
          <w:rFonts w:ascii="Segoe UI" w:hAnsi="Segoe UI" w:cs="Segoe UI"/>
          <w:color w:val="161616"/>
        </w:rPr>
      </w:pPr>
      <w:r>
        <w:rPr>
          <w:rFonts w:ascii="Segoe UI" w:hAnsi="Segoe UI" w:cs="Segoe UI"/>
          <w:color w:val="161616"/>
        </w:rPr>
        <w:t>Creating new columns, often derived from existing ones</w:t>
      </w:r>
    </w:p>
    <w:p w14:paraId="01B5D085" w14:textId="77777777" w:rsidR="00A30B86" w:rsidRDefault="00A30B86" w:rsidP="00A30B86">
      <w:pPr>
        <w:numPr>
          <w:ilvl w:val="0"/>
          <w:numId w:val="6"/>
        </w:numPr>
        <w:shd w:val="clear" w:color="auto" w:fill="FFFFFF"/>
        <w:spacing w:after="0" w:line="240" w:lineRule="auto"/>
        <w:ind w:left="1290"/>
        <w:rPr>
          <w:rFonts w:ascii="Segoe UI" w:hAnsi="Segoe UI" w:cs="Segoe UI"/>
          <w:color w:val="161616"/>
        </w:rPr>
      </w:pPr>
      <w:r>
        <w:rPr>
          <w:rFonts w:ascii="Segoe UI" w:hAnsi="Segoe UI" w:cs="Segoe UI"/>
          <w:color w:val="161616"/>
        </w:rPr>
        <w:t>Replacing null or other values</w:t>
      </w:r>
    </w:p>
    <w:p w14:paraId="370D27C1" w14:textId="77777777" w:rsidR="00A30B86" w:rsidRDefault="00A30B86" w:rsidP="00A30B86">
      <w:pPr>
        <w:pStyle w:val="NormalWeb"/>
        <w:shd w:val="clear" w:color="auto" w:fill="FFFFFF"/>
        <w:rPr>
          <w:rFonts w:ascii="Segoe UI" w:hAnsi="Segoe UI" w:cs="Segoe UI"/>
          <w:color w:val="161616"/>
        </w:rPr>
      </w:pPr>
      <w:r>
        <w:rPr>
          <w:rFonts w:ascii="Segoe UI" w:hAnsi="Segoe UI" w:cs="Segoe UI"/>
          <w:color w:val="161616"/>
        </w:rPr>
        <w:t>In the following example, the code uses the </w:t>
      </w:r>
      <w:r>
        <w:rPr>
          <w:rStyle w:val="HTMLCode"/>
          <w:rFonts w:ascii="Consolas" w:hAnsi="Consolas"/>
          <w:color w:val="161616"/>
        </w:rPr>
        <w:t>split</w:t>
      </w:r>
      <w:r>
        <w:rPr>
          <w:rFonts w:ascii="Segoe UI" w:hAnsi="Segoe UI" w:cs="Segoe UI"/>
          <w:color w:val="161616"/>
        </w:rPr>
        <w:t> function to separate the values in the </w:t>
      </w:r>
      <w:proofErr w:type="spellStart"/>
      <w:r>
        <w:rPr>
          <w:rStyle w:val="Strong"/>
          <w:rFonts w:ascii="Segoe UI" w:hAnsi="Segoe UI" w:cs="Segoe UI"/>
          <w:color w:val="161616"/>
        </w:rPr>
        <w:t>CustomerName</w:t>
      </w:r>
      <w:proofErr w:type="spellEnd"/>
      <w:r>
        <w:rPr>
          <w:rFonts w:ascii="Segoe UI" w:hAnsi="Segoe UI" w:cs="Segoe UI"/>
          <w:color w:val="161616"/>
        </w:rPr>
        <w:t> column into two new columns named </w:t>
      </w:r>
      <w:r>
        <w:rPr>
          <w:rStyle w:val="Strong"/>
          <w:rFonts w:ascii="Segoe UI" w:hAnsi="Segoe UI" w:cs="Segoe UI"/>
          <w:color w:val="161616"/>
        </w:rPr>
        <w:t>FirstName</w:t>
      </w:r>
      <w:r>
        <w:rPr>
          <w:rFonts w:ascii="Segoe UI" w:hAnsi="Segoe UI" w:cs="Segoe UI"/>
          <w:color w:val="161616"/>
        </w:rPr>
        <w:t> and </w:t>
      </w:r>
      <w:proofErr w:type="spellStart"/>
      <w:r>
        <w:rPr>
          <w:rStyle w:val="Strong"/>
          <w:rFonts w:ascii="Segoe UI" w:hAnsi="Segoe UI" w:cs="Segoe UI"/>
          <w:color w:val="161616"/>
        </w:rPr>
        <w:t>LastName</w:t>
      </w:r>
      <w:proofErr w:type="spellEnd"/>
      <w:r>
        <w:rPr>
          <w:rFonts w:ascii="Segoe UI" w:hAnsi="Segoe UI" w:cs="Segoe UI"/>
          <w:color w:val="161616"/>
        </w:rPr>
        <w:t>. Then it uses the </w:t>
      </w:r>
      <w:r>
        <w:rPr>
          <w:rStyle w:val="HTMLCode"/>
          <w:rFonts w:ascii="Consolas" w:hAnsi="Consolas"/>
          <w:color w:val="161616"/>
        </w:rPr>
        <w:t>drop</w:t>
      </w:r>
      <w:r>
        <w:rPr>
          <w:rFonts w:ascii="Segoe UI" w:hAnsi="Segoe UI" w:cs="Segoe UI"/>
          <w:color w:val="161616"/>
        </w:rPr>
        <w:t> method to delete the original </w:t>
      </w:r>
      <w:proofErr w:type="spellStart"/>
      <w:r>
        <w:rPr>
          <w:rStyle w:val="Strong"/>
          <w:rFonts w:ascii="Segoe UI" w:hAnsi="Segoe UI" w:cs="Segoe UI"/>
          <w:color w:val="161616"/>
        </w:rPr>
        <w:t>CustomerName</w:t>
      </w:r>
      <w:proofErr w:type="spellEnd"/>
      <w:r>
        <w:rPr>
          <w:rFonts w:ascii="Segoe UI" w:hAnsi="Segoe UI" w:cs="Segoe UI"/>
          <w:color w:val="161616"/>
        </w:rPr>
        <w:t> column.</w:t>
      </w:r>
    </w:p>
    <w:p w14:paraId="4BF68487" w14:textId="73AFF7DA" w:rsidR="00A30B86" w:rsidRDefault="006F64E2" w:rsidP="00F87E9A">
      <w:pPr>
        <w:spacing w:after="0" w:line="240" w:lineRule="auto"/>
        <w:jc w:val="both"/>
      </w:pPr>
      <w:r w:rsidRPr="006F64E2">
        <w:drawing>
          <wp:inline distT="0" distB="0" distL="0" distR="0" wp14:anchorId="40C4595C" wp14:editId="1798DFF9">
            <wp:extent cx="5731510" cy="15665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66545"/>
                    </a:xfrm>
                    <a:prstGeom prst="rect">
                      <a:avLst/>
                    </a:prstGeom>
                  </pic:spPr>
                </pic:pic>
              </a:graphicData>
            </a:graphic>
          </wp:inline>
        </w:drawing>
      </w:r>
    </w:p>
    <w:p w14:paraId="0131E4C2" w14:textId="77777777" w:rsidR="006F64E2" w:rsidRDefault="006F64E2" w:rsidP="00F87E9A">
      <w:pPr>
        <w:spacing w:after="0" w:line="240" w:lineRule="auto"/>
        <w:jc w:val="both"/>
      </w:pPr>
    </w:p>
    <w:tbl>
      <w:tblPr>
        <w:tblStyle w:val="TableGrid"/>
        <w:tblW w:w="0" w:type="auto"/>
        <w:tblLook w:val="04A0" w:firstRow="1" w:lastRow="0" w:firstColumn="1" w:lastColumn="0" w:noHBand="0" w:noVBand="1"/>
      </w:tblPr>
      <w:tblGrid>
        <w:gridCol w:w="9016"/>
      </w:tblGrid>
      <w:tr w:rsidR="006F64E2" w14:paraId="19360157" w14:textId="77777777" w:rsidTr="006F64E2">
        <w:tc>
          <w:tcPr>
            <w:tcW w:w="9016" w:type="dxa"/>
          </w:tcPr>
          <w:p w14:paraId="0C06C7E8" w14:textId="77777777" w:rsidR="006F64E2" w:rsidRDefault="006F64E2" w:rsidP="006F64E2">
            <w:pPr>
              <w:jc w:val="both"/>
            </w:pPr>
            <w:r>
              <w:t xml:space="preserve">from </w:t>
            </w:r>
            <w:proofErr w:type="spellStart"/>
            <w:proofErr w:type="gramStart"/>
            <w:r>
              <w:t>pyspark.sql.functions</w:t>
            </w:r>
            <w:proofErr w:type="spellEnd"/>
            <w:proofErr w:type="gramEnd"/>
            <w:r>
              <w:t xml:space="preserve"> import split, col</w:t>
            </w:r>
          </w:p>
          <w:p w14:paraId="7B2FC454" w14:textId="77777777" w:rsidR="006F64E2" w:rsidRDefault="006F64E2" w:rsidP="006F64E2">
            <w:pPr>
              <w:jc w:val="both"/>
            </w:pPr>
          </w:p>
          <w:p w14:paraId="728BBB6E" w14:textId="77777777" w:rsidR="006F64E2" w:rsidRDefault="006F64E2" w:rsidP="006F64E2">
            <w:pPr>
              <w:jc w:val="both"/>
            </w:pPr>
            <w:r>
              <w:t xml:space="preserve"># Create the new FirstName and </w:t>
            </w:r>
            <w:proofErr w:type="spellStart"/>
            <w:r>
              <w:t>LastName</w:t>
            </w:r>
            <w:proofErr w:type="spellEnd"/>
            <w:r>
              <w:t xml:space="preserve"> fields</w:t>
            </w:r>
          </w:p>
          <w:p w14:paraId="75A260F8" w14:textId="77777777" w:rsidR="006F64E2" w:rsidRDefault="006F64E2" w:rsidP="006F64E2">
            <w:pPr>
              <w:jc w:val="both"/>
            </w:pPr>
            <w:proofErr w:type="spellStart"/>
            <w:r>
              <w:lastRenderedPageBreak/>
              <w:t>transformed_df</w:t>
            </w:r>
            <w:proofErr w:type="spellEnd"/>
            <w:r>
              <w:t xml:space="preserve"> = </w:t>
            </w:r>
            <w:proofErr w:type="spellStart"/>
            <w:r>
              <w:t>order_</w:t>
            </w:r>
            <w:proofErr w:type="gramStart"/>
            <w:r>
              <w:t>details.withColumn</w:t>
            </w:r>
            <w:proofErr w:type="spellEnd"/>
            <w:proofErr w:type="gramEnd"/>
            <w:r>
              <w:t>("FirstName", split(col("</w:t>
            </w:r>
            <w:proofErr w:type="spellStart"/>
            <w:r>
              <w:t>CustomerName</w:t>
            </w:r>
            <w:proofErr w:type="spellEnd"/>
            <w:r>
              <w:t>"), " ").</w:t>
            </w:r>
            <w:proofErr w:type="spellStart"/>
            <w:r>
              <w:t>getItem</w:t>
            </w:r>
            <w:proofErr w:type="spellEnd"/>
            <w:r>
              <w:t>(0)).</w:t>
            </w:r>
            <w:proofErr w:type="spellStart"/>
            <w:r>
              <w:t>withColumn</w:t>
            </w:r>
            <w:proofErr w:type="spellEnd"/>
            <w:r>
              <w:t>("</w:t>
            </w:r>
            <w:proofErr w:type="spellStart"/>
            <w:r>
              <w:t>LastName</w:t>
            </w:r>
            <w:proofErr w:type="spellEnd"/>
            <w:r>
              <w:t>", split(col("</w:t>
            </w:r>
            <w:proofErr w:type="spellStart"/>
            <w:r>
              <w:t>CustomerName</w:t>
            </w:r>
            <w:proofErr w:type="spellEnd"/>
            <w:r>
              <w:t>"), " ").</w:t>
            </w:r>
            <w:proofErr w:type="spellStart"/>
            <w:r>
              <w:t>getItem</w:t>
            </w:r>
            <w:proofErr w:type="spellEnd"/>
            <w:r>
              <w:t>(1))</w:t>
            </w:r>
          </w:p>
          <w:p w14:paraId="716F0D97" w14:textId="77777777" w:rsidR="006F64E2" w:rsidRDefault="006F64E2" w:rsidP="006F64E2">
            <w:pPr>
              <w:jc w:val="both"/>
            </w:pPr>
          </w:p>
          <w:p w14:paraId="4C6951AA" w14:textId="77777777" w:rsidR="006F64E2" w:rsidRDefault="006F64E2" w:rsidP="006F64E2">
            <w:pPr>
              <w:jc w:val="both"/>
            </w:pPr>
            <w:r>
              <w:t xml:space="preserve"># Remove the </w:t>
            </w:r>
            <w:proofErr w:type="spellStart"/>
            <w:r>
              <w:t>CustomerName</w:t>
            </w:r>
            <w:proofErr w:type="spellEnd"/>
            <w:r>
              <w:t xml:space="preserve"> field</w:t>
            </w:r>
          </w:p>
          <w:p w14:paraId="7F6ED1AD" w14:textId="77777777" w:rsidR="006F64E2" w:rsidRDefault="006F64E2" w:rsidP="006F64E2">
            <w:pPr>
              <w:jc w:val="both"/>
            </w:pPr>
            <w:proofErr w:type="spellStart"/>
            <w:r>
              <w:t>transformed_df</w:t>
            </w:r>
            <w:proofErr w:type="spellEnd"/>
            <w:r>
              <w:t xml:space="preserve"> = </w:t>
            </w:r>
            <w:proofErr w:type="spellStart"/>
            <w:r>
              <w:t>transformed_</w:t>
            </w:r>
            <w:proofErr w:type="gramStart"/>
            <w:r>
              <w:t>df.drop</w:t>
            </w:r>
            <w:proofErr w:type="spellEnd"/>
            <w:proofErr w:type="gramEnd"/>
            <w:r>
              <w:t>("</w:t>
            </w:r>
            <w:proofErr w:type="spellStart"/>
            <w:r>
              <w:t>CustomerName</w:t>
            </w:r>
            <w:proofErr w:type="spellEnd"/>
            <w:r>
              <w:t>")</w:t>
            </w:r>
          </w:p>
          <w:p w14:paraId="596EE1C4" w14:textId="77777777" w:rsidR="006F64E2" w:rsidRDefault="006F64E2" w:rsidP="006F64E2">
            <w:pPr>
              <w:jc w:val="both"/>
            </w:pPr>
          </w:p>
          <w:p w14:paraId="0DD8093A" w14:textId="77777777" w:rsidR="006F64E2" w:rsidRDefault="006F64E2" w:rsidP="006F64E2">
            <w:pPr>
              <w:jc w:val="both"/>
            </w:pPr>
            <w:r>
              <w:t>display(</w:t>
            </w:r>
            <w:proofErr w:type="spellStart"/>
            <w:r>
              <w:t>transformed_</w:t>
            </w:r>
            <w:proofErr w:type="gramStart"/>
            <w:r>
              <w:t>df.limit</w:t>
            </w:r>
            <w:proofErr w:type="spellEnd"/>
            <w:proofErr w:type="gramEnd"/>
            <w:r>
              <w:t>(5))</w:t>
            </w:r>
          </w:p>
          <w:p w14:paraId="0634232C" w14:textId="77777777" w:rsidR="006F64E2" w:rsidRDefault="006F64E2" w:rsidP="00F87E9A">
            <w:pPr>
              <w:jc w:val="both"/>
            </w:pPr>
          </w:p>
        </w:tc>
      </w:tr>
    </w:tbl>
    <w:p w14:paraId="0F3B6A62" w14:textId="77777777" w:rsidR="006F64E2" w:rsidRDefault="006F64E2" w:rsidP="00F87E9A">
      <w:pPr>
        <w:spacing w:after="0" w:line="240" w:lineRule="auto"/>
        <w:jc w:val="both"/>
      </w:pPr>
    </w:p>
    <w:p w14:paraId="46A51FA3" w14:textId="4D097FDE" w:rsidR="006F64E2" w:rsidRDefault="006F64E2" w:rsidP="006F64E2">
      <w:pPr>
        <w:pStyle w:val="NormalWeb"/>
        <w:shd w:val="clear" w:color="auto" w:fill="FFFFFF"/>
        <w:rPr>
          <w:rFonts w:ascii="Segoe UI" w:hAnsi="Segoe UI" w:cs="Segoe UI"/>
          <w:color w:val="161616"/>
        </w:rPr>
      </w:pPr>
      <w:r>
        <w:rPr>
          <w:rFonts w:ascii="Segoe UI" w:hAnsi="Segoe UI" w:cs="Segoe UI"/>
          <w:color w:val="161616"/>
        </w:rPr>
        <w:t>Y</w:t>
      </w:r>
      <w:r>
        <w:rPr>
          <w:rFonts w:ascii="Segoe UI" w:hAnsi="Segoe UI" w:cs="Segoe UI"/>
          <w:color w:val="161616"/>
        </w:rPr>
        <w:t>ou can use the full power of the Spark SQL library to transform the data by filtering rows, deriving, removing, renaming columns, and any applying other required data modifications.</w:t>
      </w:r>
    </w:p>
    <w:p w14:paraId="47BB84BC" w14:textId="77777777" w:rsidR="006F64E2" w:rsidRDefault="006F64E2" w:rsidP="006F64E2">
      <w:pPr>
        <w:pStyle w:val="Heading2"/>
        <w:shd w:val="clear" w:color="auto" w:fill="FFFFFF"/>
        <w:spacing w:before="480" w:after="180"/>
        <w:rPr>
          <w:rFonts w:ascii="Segoe UI" w:hAnsi="Segoe UI" w:cs="Segoe UI"/>
          <w:color w:val="161616"/>
        </w:rPr>
      </w:pPr>
      <w:r>
        <w:rPr>
          <w:rFonts w:ascii="Segoe UI" w:hAnsi="Segoe UI" w:cs="Segoe UI"/>
          <w:color w:val="161616"/>
        </w:rPr>
        <w:t>Save the transformed data</w:t>
      </w:r>
    </w:p>
    <w:p w14:paraId="7FDFF5F0" w14:textId="77777777" w:rsidR="006F64E2" w:rsidRDefault="006F64E2" w:rsidP="006F64E2">
      <w:pPr>
        <w:pStyle w:val="NormalWeb"/>
        <w:shd w:val="clear" w:color="auto" w:fill="FFFFFF"/>
        <w:rPr>
          <w:rFonts w:ascii="Segoe UI" w:hAnsi="Segoe UI" w:cs="Segoe UI"/>
          <w:color w:val="161616"/>
        </w:rPr>
      </w:pPr>
      <w:r>
        <w:rPr>
          <w:rFonts w:ascii="Segoe UI" w:hAnsi="Segoe UI" w:cs="Segoe UI"/>
          <w:color w:val="161616"/>
        </w:rPr>
        <w:t xml:space="preserve">After your </w:t>
      </w:r>
      <w:proofErr w:type="spellStart"/>
      <w:r>
        <w:rPr>
          <w:rFonts w:ascii="Segoe UI" w:hAnsi="Segoe UI" w:cs="Segoe UI"/>
          <w:color w:val="161616"/>
        </w:rPr>
        <w:t>dataFrame</w:t>
      </w:r>
      <w:proofErr w:type="spellEnd"/>
      <w:r>
        <w:rPr>
          <w:rFonts w:ascii="Segoe UI" w:hAnsi="Segoe UI" w:cs="Segoe UI"/>
          <w:color w:val="161616"/>
        </w:rPr>
        <w:t xml:space="preserve"> is in the required structure, you can save the results to a supported format in your data lake.</w:t>
      </w:r>
    </w:p>
    <w:p w14:paraId="4DEAE9A1" w14:textId="77777777" w:rsidR="006F64E2" w:rsidRDefault="006F64E2" w:rsidP="006F64E2">
      <w:pPr>
        <w:pStyle w:val="NormalWeb"/>
        <w:shd w:val="clear" w:color="auto" w:fill="FFFFFF"/>
        <w:rPr>
          <w:rFonts w:ascii="Segoe UI" w:hAnsi="Segoe UI" w:cs="Segoe UI"/>
          <w:color w:val="161616"/>
        </w:rPr>
      </w:pPr>
      <w:r>
        <w:rPr>
          <w:rFonts w:ascii="Segoe UI" w:hAnsi="Segoe UI" w:cs="Segoe UI"/>
          <w:color w:val="161616"/>
        </w:rPr>
        <w:t xml:space="preserve">The following code example saves the </w:t>
      </w:r>
      <w:proofErr w:type="spellStart"/>
      <w:r>
        <w:rPr>
          <w:rFonts w:ascii="Segoe UI" w:hAnsi="Segoe UI" w:cs="Segoe UI"/>
          <w:color w:val="161616"/>
        </w:rPr>
        <w:t>dataFrame</w:t>
      </w:r>
      <w:proofErr w:type="spellEnd"/>
      <w:r>
        <w:rPr>
          <w:rFonts w:ascii="Segoe UI" w:hAnsi="Segoe UI" w:cs="Segoe UI"/>
          <w:color w:val="161616"/>
        </w:rPr>
        <w:t xml:space="preserve"> into a </w:t>
      </w:r>
      <w:r>
        <w:rPr>
          <w:rStyle w:val="Emphasis"/>
          <w:rFonts w:ascii="Segoe UI" w:hAnsi="Segoe UI" w:cs="Segoe UI"/>
          <w:color w:val="161616"/>
        </w:rPr>
        <w:t>parquet</w:t>
      </w:r>
      <w:r>
        <w:rPr>
          <w:rFonts w:ascii="Segoe UI" w:hAnsi="Segoe UI" w:cs="Segoe UI"/>
          <w:color w:val="161616"/>
        </w:rPr>
        <w:t> file in the data lake, replacing any existing file of the same name.</w:t>
      </w:r>
    </w:p>
    <w:p w14:paraId="6BD05AA4" w14:textId="3ABD4603" w:rsidR="006F64E2" w:rsidRDefault="00B93F93" w:rsidP="006F64E2">
      <w:pPr>
        <w:spacing w:after="0" w:line="240" w:lineRule="auto"/>
        <w:jc w:val="both"/>
      </w:pPr>
      <w:r w:rsidRPr="00B93F93">
        <w:drawing>
          <wp:inline distT="0" distB="0" distL="0" distR="0" wp14:anchorId="0A33B6BD" wp14:editId="76597035">
            <wp:extent cx="5731510" cy="8394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839470"/>
                    </a:xfrm>
                    <a:prstGeom prst="rect">
                      <a:avLst/>
                    </a:prstGeom>
                  </pic:spPr>
                </pic:pic>
              </a:graphicData>
            </a:graphic>
          </wp:inline>
        </w:drawing>
      </w:r>
    </w:p>
    <w:p w14:paraId="0F29F11F" w14:textId="77777777" w:rsidR="00B93F93" w:rsidRDefault="00B93F93" w:rsidP="006F64E2">
      <w:pPr>
        <w:spacing w:after="0" w:line="240" w:lineRule="auto"/>
        <w:jc w:val="both"/>
      </w:pPr>
    </w:p>
    <w:p w14:paraId="7D70AA03" w14:textId="77777777" w:rsidR="00B93F93" w:rsidRPr="00B93F93" w:rsidRDefault="00B93F93" w:rsidP="00B93F93">
      <w:pPr>
        <w:spacing w:after="0" w:line="240" w:lineRule="auto"/>
        <w:rPr>
          <w:rFonts w:ascii="Segoe UI" w:eastAsia="Times New Roman" w:hAnsi="Segoe UI" w:cs="Segoe UI"/>
          <w:b/>
          <w:bCs/>
          <w:sz w:val="24"/>
          <w:szCs w:val="24"/>
          <w:lang w:eastAsia="en-IN"/>
        </w:rPr>
      </w:pPr>
      <w:r w:rsidRPr="00B93F93">
        <w:rPr>
          <w:rFonts w:ascii="Segoe UI" w:eastAsia="Times New Roman" w:hAnsi="Segoe UI" w:cs="Segoe UI"/>
          <w:b/>
          <w:bCs/>
          <w:sz w:val="24"/>
          <w:szCs w:val="24"/>
          <w:lang w:eastAsia="en-IN"/>
        </w:rPr>
        <w:t>Note</w:t>
      </w:r>
    </w:p>
    <w:p w14:paraId="663739A3" w14:textId="77777777" w:rsidR="00B93F93" w:rsidRPr="00B93F93" w:rsidRDefault="00B93F93" w:rsidP="00B93F93">
      <w:pPr>
        <w:spacing w:before="100" w:beforeAutospacing="1" w:after="100" w:afterAutospacing="1" w:line="240" w:lineRule="auto"/>
        <w:rPr>
          <w:rFonts w:ascii="Segoe UI" w:eastAsia="Times New Roman" w:hAnsi="Segoe UI" w:cs="Segoe UI"/>
          <w:color w:val="161616"/>
          <w:sz w:val="24"/>
          <w:szCs w:val="24"/>
          <w:lang w:eastAsia="en-IN"/>
        </w:rPr>
      </w:pPr>
      <w:r w:rsidRPr="00B93F93">
        <w:rPr>
          <w:rFonts w:ascii="Segoe UI" w:eastAsia="Times New Roman" w:hAnsi="Segoe UI" w:cs="Segoe UI"/>
          <w:color w:val="161616"/>
          <w:sz w:val="24"/>
          <w:szCs w:val="24"/>
          <w:lang w:eastAsia="en-IN"/>
        </w:rPr>
        <w:t xml:space="preserve">The Parquet format is typically preferred for data files that you will use for further analysis or ingestion into an analytical store. Parquet is a very efficient format that is supported by most </w:t>
      </w:r>
      <w:proofErr w:type="gramStart"/>
      <w:r w:rsidRPr="00B93F93">
        <w:rPr>
          <w:rFonts w:ascii="Segoe UI" w:eastAsia="Times New Roman" w:hAnsi="Segoe UI" w:cs="Segoe UI"/>
          <w:color w:val="161616"/>
          <w:sz w:val="24"/>
          <w:szCs w:val="24"/>
          <w:lang w:eastAsia="en-IN"/>
        </w:rPr>
        <w:t>large scale</w:t>
      </w:r>
      <w:proofErr w:type="gramEnd"/>
      <w:r w:rsidRPr="00B93F93">
        <w:rPr>
          <w:rFonts w:ascii="Segoe UI" w:eastAsia="Times New Roman" w:hAnsi="Segoe UI" w:cs="Segoe UI"/>
          <w:color w:val="161616"/>
          <w:sz w:val="24"/>
          <w:szCs w:val="24"/>
          <w:lang w:eastAsia="en-IN"/>
        </w:rPr>
        <w:t xml:space="preserve"> data analytics systems. In fact, sometimes your data transformation requirement may simply be to convert data from another format (such as CSV) to Parquet!</w:t>
      </w:r>
    </w:p>
    <w:p w14:paraId="42C6915D" w14:textId="77777777" w:rsidR="00B93F93" w:rsidRDefault="00B93F93" w:rsidP="00B93F93">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Partition data files</w:t>
      </w:r>
    </w:p>
    <w:p w14:paraId="7651849A" w14:textId="77777777" w:rsidR="006E3F81" w:rsidRDefault="006E3F81" w:rsidP="006E3F81">
      <w:pPr>
        <w:pStyle w:val="NormalWeb"/>
        <w:shd w:val="clear" w:color="auto" w:fill="FFFFFF"/>
        <w:rPr>
          <w:rFonts w:ascii="Segoe UI" w:hAnsi="Segoe UI" w:cs="Segoe UI"/>
          <w:color w:val="161616"/>
        </w:rPr>
      </w:pPr>
      <w:r>
        <w:rPr>
          <w:rFonts w:ascii="Segoe UI" w:hAnsi="Segoe UI" w:cs="Segoe UI"/>
          <w:color w:val="161616"/>
        </w:rPr>
        <w:t>Partitioning is an optimization technique that enables spark to maximize performance across the worker nodes. More performance gains can be achieved when filtering data in queries by eliminating unnecessary disk IO.</w:t>
      </w:r>
    </w:p>
    <w:p w14:paraId="305905FA" w14:textId="77777777" w:rsidR="006E3F81" w:rsidRDefault="006E3F81" w:rsidP="006E3F81">
      <w:pPr>
        <w:pStyle w:val="Heading2"/>
        <w:shd w:val="clear" w:color="auto" w:fill="FFFFFF"/>
        <w:spacing w:before="480" w:after="180"/>
        <w:rPr>
          <w:rFonts w:ascii="Segoe UI" w:hAnsi="Segoe UI" w:cs="Segoe UI"/>
          <w:color w:val="161616"/>
        </w:rPr>
      </w:pPr>
      <w:r>
        <w:rPr>
          <w:rFonts w:ascii="Segoe UI" w:hAnsi="Segoe UI" w:cs="Segoe UI"/>
          <w:color w:val="161616"/>
        </w:rPr>
        <w:lastRenderedPageBreak/>
        <w:t>Partition the output file</w:t>
      </w:r>
    </w:p>
    <w:p w14:paraId="62470F60" w14:textId="77777777" w:rsidR="006E3F81" w:rsidRDefault="006E3F81" w:rsidP="006E3F81">
      <w:pPr>
        <w:pStyle w:val="NormalWeb"/>
        <w:shd w:val="clear" w:color="auto" w:fill="FFFFFF"/>
        <w:rPr>
          <w:rFonts w:ascii="Segoe UI" w:hAnsi="Segoe UI" w:cs="Segoe UI"/>
          <w:color w:val="161616"/>
        </w:rPr>
      </w:pPr>
      <w:r>
        <w:rPr>
          <w:rFonts w:ascii="Segoe UI" w:hAnsi="Segoe UI" w:cs="Segoe UI"/>
          <w:color w:val="161616"/>
        </w:rPr>
        <w:t xml:space="preserve">To save a </w:t>
      </w:r>
      <w:proofErr w:type="spellStart"/>
      <w:r>
        <w:rPr>
          <w:rFonts w:ascii="Segoe UI" w:hAnsi="Segoe UI" w:cs="Segoe UI"/>
          <w:color w:val="161616"/>
        </w:rPr>
        <w:t>dataframe</w:t>
      </w:r>
      <w:proofErr w:type="spellEnd"/>
      <w:r>
        <w:rPr>
          <w:rFonts w:ascii="Segoe UI" w:hAnsi="Segoe UI" w:cs="Segoe UI"/>
          <w:color w:val="161616"/>
        </w:rPr>
        <w:t xml:space="preserve"> as a partitioned set of files, use the </w:t>
      </w:r>
      <w:proofErr w:type="spellStart"/>
      <w:r>
        <w:rPr>
          <w:rStyle w:val="Strong"/>
          <w:rFonts w:ascii="Segoe UI" w:hAnsi="Segoe UI" w:cs="Segoe UI"/>
          <w:color w:val="161616"/>
        </w:rPr>
        <w:t>partitionBy</w:t>
      </w:r>
      <w:proofErr w:type="spellEnd"/>
      <w:r>
        <w:rPr>
          <w:rFonts w:ascii="Segoe UI" w:hAnsi="Segoe UI" w:cs="Segoe UI"/>
          <w:color w:val="161616"/>
        </w:rPr>
        <w:t> method when writing the data.</w:t>
      </w:r>
    </w:p>
    <w:p w14:paraId="5B25C19F" w14:textId="77777777" w:rsidR="006E3F81" w:rsidRDefault="006E3F81" w:rsidP="006E3F81">
      <w:pPr>
        <w:pStyle w:val="NormalWeb"/>
        <w:shd w:val="clear" w:color="auto" w:fill="FFFFFF"/>
        <w:rPr>
          <w:rFonts w:ascii="Segoe UI" w:hAnsi="Segoe UI" w:cs="Segoe UI"/>
          <w:color w:val="161616"/>
        </w:rPr>
      </w:pPr>
      <w:r>
        <w:rPr>
          <w:rFonts w:ascii="Segoe UI" w:hAnsi="Segoe UI" w:cs="Segoe UI"/>
          <w:color w:val="161616"/>
        </w:rPr>
        <w:t>The following example creates a derived </w:t>
      </w:r>
      <w:r>
        <w:rPr>
          <w:rStyle w:val="Strong"/>
          <w:rFonts w:ascii="Segoe UI" w:hAnsi="Segoe UI" w:cs="Segoe UI"/>
          <w:color w:val="161616"/>
        </w:rPr>
        <w:t>Year</w:t>
      </w:r>
      <w:r>
        <w:rPr>
          <w:rFonts w:ascii="Segoe UI" w:hAnsi="Segoe UI" w:cs="Segoe UI"/>
          <w:color w:val="161616"/>
        </w:rPr>
        <w:t> field. Then uses it to partition the data.</w:t>
      </w:r>
    </w:p>
    <w:p w14:paraId="2F648C39" w14:textId="50E754C8" w:rsidR="00B93F93" w:rsidRDefault="006E3F81" w:rsidP="006F64E2">
      <w:pPr>
        <w:spacing w:after="0" w:line="240" w:lineRule="auto"/>
        <w:jc w:val="both"/>
      </w:pPr>
      <w:r w:rsidRPr="006E3F81">
        <w:drawing>
          <wp:inline distT="0" distB="0" distL="0" distR="0" wp14:anchorId="55AC4E1A" wp14:editId="4E3D264B">
            <wp:extent cx="5004057" cy="2222614"/>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4057" cy="2222614"/>
                    </a:xfrm>
                    <a:prstGeom prst="rect">
                      <a:avLst/>
                    </a:prstGeom>
                  </pic:spPr>
                </pic:pic>
              </a:graphicData>
            </a:graphic>
          </wp:inline>
        </w:drawing>
      </w:r>
    </w:p>
    <w:p w14:paraId="2D798581" w14:textId="77777777" w:rsidR="002F4407" w:rsidRDefault="002F4407" w:rsidP="002F4407">
      <w:pPr>
        <w:pStyle w:val="NormalWeb"/>
        <w:shd w:val="clear" w:color="auto" w:fill="FFFFFF"/>
        <w:rPr>
          <w:rFonts w:ascii="Segoe UI" w:hAnsi="Segoe UI" w:cs="Segoe UI"/>
          <w:color w:val="161616"/>
        </w:rPr>
      </w:pPr>
      <w:r>
        <w:rPr>
          <w:rFonts w:ascii="Segoe UI" w:hAnsi="Segoe UI" w:cs="Segoe UI"/>
          <w:color w:val="161616"/>
        </w:rPr>
        <w:t xml:space="preserve">The folder names generated when partitioning a </w:t>
      </w:r>
      <w:proofErr w:type="spellStart"/>
      <w:r>
        <w:rPr>
          <w:rFonts w:ascii="Segoe UI" w:hAnsi="Segoe UI" w:cs="Segoe UI"/>
          <w:color w:val="161616"/>
        </w:rPr>
        <w:t>dataframe</w:t>
      </w:r>
      <w:proofErr w:type="spellEnd"/>
      <w:r>
        <w:rPr>
          <w:rFonts w:ascii="Segoe UI" w:hAnsi="Segoe UI" w:cs="Segoe UI"/>
          <w:color w:val="161616"/>
        </w:rPr>
        <w:t xml:space="preserve"> include the partitioning column name and value in a </w:t>
      </w:r>
      <w:r>
        <w:rPr>
          <w:rStyle w:val="Strong"/>
          <w:rFonts w:ascii="Segoe UI" w:hAnsi="Segoe UI" w:cs="Segoe UI"/>
          <w:i/>
          <w:iCs/>
          <w:color w:val="161616"/>
        </w:rPr>
        <w:t>column=value</w:t>
      </w:r>
      <w:r>
        <w:rPr>
          <w:rFonts w:ascii="Segoe UI" w:hAnsi="Segoe UI" w:cs="Segoe UI"/>
          <w:color w:val="161616"/>
        </w:rPr>
        <w:t> format, as shown here:</w:t>
      </w:r>
    </w:p>
    <w:p w14:paraId="2A036B53" w14:textId="69004797" w:rsidR="002F4407" w:rsidRDefault="002F4407" w:rsidP="002F4407">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0CE7A389" wp14:editId="6C99F2B0">
            <wp:extent cx="1885950" cy="2501900"/>
            <wp:effectExtent l="0" t="0" r="0" b="0"/>
            <wp:docPr id="5" name="Picture 5" descr="Diagram representing a partitioned file folder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epresenting a partitioned file folder struc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5950" cy="2501900"/>
                    </a:xfrm>
                    <a:prstGeom prst="rect">
                      <a:avLst/>
                    </a:prstGeom>
                    <a:noFill/>
                    <a:ln>
                      <a:noFill/>
                    </a:ln>
                  </pic:spPr>
                </pic:pic>
              </a:graphicData>
            </a:graphic>
          </wp:inline>
        </w:drawing>
      </w:r>
    </w:p>
    <w:p w14:paraId="6039113D" w14:textId="77777777" w:rsidR="002F4407" w:rsidRDefault="002F4407" w:rsidP="002F4407">
      <w:pPr>
        <w:pStyle w:val="alert-title"/>
        <w:spacing w:before="0" w:beforeAutospacing="0" w:after="0" w:afterAutospacing="0"/>
        <w:rPr>
          <w:rFonts w:ascii="Segoe UI" w:hAnsi="Segoe UI" w:cs="Segoe UI"/>
          <w:b/>
          <w:bCs/>
          <w:color w:val="161616"/>
        </w:rPr>
      </w:pPr>
      <w:r>
        <w:rPr>
          <w:rFonts w:ascii="Segoe UI" w:hAnsi="Segoe UI" w:cs="Segoe UI"/>
          <w:b/>
          <w:bCs/>
          <w:color w:val="161616"/>
        </w:rPr>
        <w:t> Note</w:t>
      </w:r>
    </w:p>
    <w:p w14:paraId="085732F2" w14:textId="77777777" w:rsidR="002F4407" w:rsidRDefault="002F4407" w:rsidP="002F4407">
      <w:pPr>
        <w:pStyle w:val="NormalWeb"/>
        <w:rPr>
          <w:rFonts w:ascii="Segoe UI" w:hAnsi="Segoe UI" w:cs="Segoe UI"/>
          <w:color w:val="161616"/>
        </w:rPr>
      </w:pPr>
      <w:r>
        <w:rPr>
          <w:rFonts w:ascii="Segoe UI" w:hAnsi="Segoe UI" w:cs="Segoe UI"/>
          <w:color w:val="161616"/>
        </w:rPr>
        <w:t>You can partition the data by multiple columns, which results in a hierarchy of folders for each partitioning key. For example, you could partition the order in the example by year and month, so that the folder hierarchy includes a folder for each year value, which in turn contains a subfolder for each month value.</w:t>
      </w:r>
    </w:p>
    <w:p w14:paraId="144A22F7" w14:textId="77777777" w:rsidR="002F4407" w:rsidRDefault="002F4407" w:rsidP="002F4407">
      <w:pPr>
        <w:pStyle w:val="Heading2"/>
        <w:shd w:val="clear" w:color="auto" w:fill="FFFFFF"/>
        <w:spacing w:before="480" w:after="180"/>
        <w:rPr>
          <w:rFonts w:ascii="Segoe UI" w:hAnsi="Segoe UI" w:cs="Segoe UI"/>
          <w:color w:val="161616"/>
        </w:rPr>
      </w:pPr>
      <w:r>
        <w:rPr>
          <w:rFonts w:ascii="Segoe UI" w:hAnsi="Segoe UI" w:cs="Segoe UI"/>
          <w:color w:val="161616"/>
        </w:rPr>
        <w:lastRenderedPageBreak/>
        <w:t>Filter parquet files in a query</w:t>
      </w:r>
    </w:p>
    <w:p w14:paraId="7B2C2848" w14:textId="77777777" w:rsidR="002F4407" w:rsidRDefault="002F4407" w:rsidP="002F4407">
      <w:pPr>
        <w:pStyle w:val="NormalWeb"/>
        <w:shd w:val="clear" w:color="auto" w:fill="FFFFFF"/>
        <w:rPr>
          <w:rFonts w:ascii="Segoe UI" w:hAnsi="Segoe UI" w:cs="Segoe UI"/>
          <w:color w:val="161616"/>
        </w:rPr>
      </w:pPr>
      <w:r>
        <w:rPr>
          <w:rFonts w:ascii="Segoe UI" w:hAnsi="Segoe UI" w:cs="Segoe UI"/>
          <w:color w:val="161616"/>
        </w:rPr>
        <w:t xml:space="preserve">When reading data from parquet files into a </w:t>
      </w:r>
      <w:proofErr w:type="spellStart"/>
      <w:r>
        <w:rPr>
          <w:rFonts w:ascii="Segoe UI" w:hAnsi="Segoe UI" w:cs="Segoe UI"/>
          <w:color w:val="161616"/>
        </w:rPr>
        <w:t>dataframe</w:t>
      </w:r>
      <w:proofErr w:type="spellEnd"/>
      <w:r>
        <w:rPr>
          <w:rFonts w:ascii="Segoe UI" w:hAnsi="Segoe UI" w:cs="Segoe UI"/>
          <w:color w:val="161616"/>
        </w:rPr>
        <w:t xml:space="preserve">, you </w:t>
      </w:r>
      <w:proofErr w:type="gramStart"/>
      <w:r>
        <w:rPr>
          <w:rFonts w:ascii="Segoe UI" w:hAnsi="Segoe UI" w:cs="Segoe UI"/>
          <w:color w:val="161616"/>
        </w:rPr>
        <w:t>have the ability to</w:t>
      </w:r>
      <w:proofErr w:type="gramEnd"/>
      <w:r>
        <w:rPr>
          <w:rFonts w:ascii="Segoe UI" w:hAnsi="Segoe UI" w:cs="Segoe UI"/>
          <w:color w:val="161616"/>
        </w:rPr>
        <w:t xml:space="preserve"> pull data from any folder within the hierarchical folders. This filtering process is done with the use of explicit values and wildcards against the partitioned fields.</w:t>
      </w:r>
    </w:p>
    <w:p w14:paraId="68124817" w14:textId="77777777" w:rsidR="002F4407" w:rsidRDefault="002F4407" w:rsidP="002F4407">
      <w:pPr>
        <w:pStyle w:val="NormalWeb"/>
        <w:shd w:val="clear" w:color="auto" w:fill="FFFFFF"/>
        <w:rPr>
          <w:rFonts w:ascii="Segoe UI" w:hAnsi="Segoe UI" w:cs="Segoe UI"/>
          <w:color w:val="161616"/>
        </w:rPr>
      </w:pPr>
      <w:r>
        <w:rPr>
          <w:rFonts w:ascii="Segoe UI" w:hAnsi="Segoe UI" w:cs="Segoe UI"/>
          <w:color w:val="161616"/>
        </w:rPr>
        <w:t>In the following example, the following code will pull the sales orders, which were placed in 2020.</w:t>
      </w:r>
    </w:p>
    <w:p w14:paraId="73680D5E" w14:textId="2C55D508" w:rsidR="006E3F81" w:rsidRDefault="002F4407" w:rsidP="006F64E2">
      <w:pPr>
        <w:spacing w:after="0" w:line="240" w:lineRule="auto"/>
        <w:jc w:val="both"/>
      </w:pPr>
      <w:r w:rsidRPr="002F4407">
        <w:drawing>
          <wp:inline distT="0" distB="0" distL="0" distR="0" wp14:anchorId="73DA6BA5" wp14:editId="1D608DAF">
            <wp:extent cx="4711942" cy="90809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1942" cy="908097"/>
                    </a:xfrm>
                    <a:prstGeom prst="rect">
                      <a:avLst/>
                    </a:prstGeom>
                  </pic:spPr>
                </pic:pic>
              </a:graphicData>
            </a:graphic>
          </wp:inline>
        </w:drawing>
      </w:r>
    </w:p>
    <w:p w14:paraId="4B489265" w14:textId="77777777" w:rsidR="002F4407" w:rsidRDefault="002F4407" w:rsidP="006F64E2">
      <w:pPr>
        <w:spacing w:after="0" w:line="240" w:lineRule="auto"/>
        <w:jc w:val="both"/>
      </w:pPr>
    </w:p>
    <w:p w14:paraId="2CC47A3B" w14:textId="77777777" w:rsidR="002F4407" w:rsidRPr="002F4407" w:rsidRDefault="002F4407" w:rsidP="002F4407">
      <w:pPr>
        <w:spacing w:after="0" w:line="240" w:lineRule="auto"/>
        <w:rPr>
          <w:rFonts w:ascii="Segoe UI" w:eastAsia="Times New Roman" w:hAnsi="Segoe UI" w:cs="Segoe UI"/>
          <w:b/>
          <w:bCs/>
          <w:sz w:val="24"/>
          <w:szCs w:val="24"/>
          <w:lang w:eastAsia="en-IN"/>
        </w:rPr>
      </w:pPr>
      <w:r w:rsidRPr="002F4407">
        <w:rPr>
          <w:rFonts w:ascii="Segoe UI" w:eastAsia="Times New Roman" w:hAnsi="Segoe UI" w:cs="Segoe UI"/>
          <w:b/>
          <w:bCs/>
          <w:sz w:val="24"/>
          <w:szCs w:val="24"/>
          <w:lang w:eastAsia="en-IN"/>
        </w:rPr>
        <w:t>Note</w:t>
      </w:r>
    </w:p>
    <w:p w14:paraId="0891FA96" w14:textId="77777777" w:rsidR="002F4407" w:rsidRPr="002F4407" w:rsidRDefault="002F4407" w:rsidP="002F4407">
      <w:pPr>
        <w:spacing w:before="100" w:beforeAutospacing="1" w:after="100" w:afterAutospacing="1" w:line="240" w:lineRule="auto"/>
        <w:rPr>
          <w:rFonts w:ascii="Segoe UI" w:eastAsia="Times New Roman" w:hAnsi="Segoe UI" w:cs="Segoe UI"/>
          <w:color w:val="161616"/>
          <w:sz w:val="24"/>
          <w:szCs w:val="24"/>
          <w:lang w:eastAsia="en-IN"/>
        </w:rPr>
      </w:pPr>
      <w:r w:rsidRPr="002F4407">
        <w:rPr>
          <w:rFonts w:ascii="Segoe UI" w:eastAsia="Times New Roman" w:hAnsi="Segoe UI" w:cs="Segoe UI"/>
          <w:color w:val="161616"/>
          <w:sz w:val="24"/>
          <w:szCs w:val="24"/>
          <w:lang w:eastAsia="en-IN"/>
        </w:rPr>
        <w:t xml:space="preserve">The partitioning columns specified in the file path are omitted in the resulting </w:t>
      </w:r>
      <w:proofErr w:type="spellStart"/>
      <w:r w:rsidRPr="002F4407">
        <w:rPr>
          <w:rFonts w:ascii="Segoe UI" w:eastAsia="Times New Roman" w:hAnsi="Segoe UI" w:cs="Segoe UI"/>
          <w:color w:val="161616"/>
          <w:sz w:val="24"/>
          <w:szCs w:val="24"/>
          <w:lang w:eastAsia="en-IN"/>
        </w:rPr>
        <w:t>dataframe</w:t>
      </w:r>
      <w:proofErr w:type="spellEnd"/>
      <w:r w:rsidRPr="002F4407">
        <w:rPr>
          <w:rFonts w:ascii="Segoe UI" w:eastAsia="Times New Roman" w:hAnsi="Segoe UI" w:cs="Segoe UI"/>
          <w:color w:val="161616"/>
          <w:sz w:val="24"/>
          <w:szCs w:val="24"/>
          <w:lang w:eastAsia="en-IN"/>
        </w:rPr>
        <w:t>. The results produced by the example query would not include a </w:t>
      </w:r>
      <w:r w:rsidRPr="002F4407">
        <w:rPr>
          <w:rFonts w:ascii="Segoe UI" w:eastAsia="Times New Roman" w:hAnsi="Segoe UI" w:cs="Segoe UI"/>
          <w:b/>
          <w:bCs/>
          <w:color w:val="161616"/>
          <w:sz w:val="24"/>
          <w:szCs w:val="24"/>
          <w:lang w:eastAsia="en-IN"/>
        </w:rPr>
        <w:t>Year</w:t>
      </w:r>
      <w:r w:rsidRPr="002F4407">
        <w:rPr>
          <w:rFonts w:ascii="Segoe UI" w:eastAsia="Times New Roman" w:hAnsi="Segoe UI" w:cs="Segoe UI"/>
          <w:color w:val="161616"/>
          <w:sz w:val="24"/>
          <w:szCs w:val="24"/>
          <w:lang w:eastAsia="en-IN"/>
        </w:rPr>
        <w:t> column - all rows would be from 2020.</w:t>
      </w:r>
    </w:p>
    <w:p w14:paraId="6793C659" w14:textId="77777777" w:rsidR="00FA381D" w:rsidRDefault="00FA381D" w:rsidP="00FA381D">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Transform data with SQL</w:t>
      </w:r>
    </w:p>
    <w:p w14:paraId="7702F688" w14:textId="77777777" w:rsidR="00FA381D" w:rsidRDefault="00FA381D" w:rsidP="00FA381D">
      <w:pPr>
        <w:pStyle w:val="NormalWeb"/>
        <w:shd w:val="clear" w:color="auto" w:fill="FFFFFF"/>
        <w:rPr>
          <w:rFonts w:ascii="Segoe UI" w:hAnsi="Segoe UI" w:cs="Segoe UI"/>
          <w:color w:val="161616"/>
        </w:rPr>
      </w:pPr>
      <w:r>
        <w:rPr>
          <w:rFonts w:ascii="Segoe UI" w:hAnsi="Segoe UI" w:cs="Segoe UI"/>
          <w:color w:val="161616"/>
        </w:rPr>
        <w:t xml:space="preserve">The </w:t>
      </w:r>
      <w:proofErr w:type="spellStart"/>
      <w:r>
        <w:rPr>
          <w:rFonts w:ascii="Segoe UI" w:hAnsi="Segoe UI" w:cs="Segoe UI"/>
          <w:color w:val="161616"/>
        </w:rPr>
        <w:t>SparkSQL</w:t>
      </w:r>
      <w:proofErr w:type="spellEnd"/>
      <w:r>
        <w:rPr>
          <w:rFonts w:ascii="Segoe UI" w:hAnsi="Segoe UI" w:cs="Segoe UI"/>
          <w:color w:val="161616"/>
        </w:rPr>
        <w:t xml:space="preserve"> library, which provides the </w:t>
      </w:r>
      <w:proofErr w:type="spellStart"/>
      <w:r>
        <w:rPr>
          <w:rFonts w:ascii="Segoe UI" w:hAnsi="Segoe UI" w:cs="Segoe UI"/>
          <w:color w:val="161616"/>
        </w:rPr>
        <w:t>dataframe</w:t>
      </w:r>
      <w:proofErr w:type="spellEnd"/>
      <w:r>
        <w:rPr>
          <w:rFonts w:ascii="Segoe UI" w:hAnsi="Segoe UI" w:cs="Segoe UI"/>
          <w:color w:val="161616"/>
        </w:rPr>
        <w:t xml:space="preserve"> structure also enables you to use SQL as a way of working with data. With this approach, </w:t>
      </w:r>
      <w:proofErr w:type="gramStart"/>
      <w:r>
        <w:rPr>
          <w:rFonts w:ascii="Segoe UI" w:hAnsi="Segoe UI" w:cs="Segoe UI"/>
          <w:color w:val="161616"/>
        </w:rPr>
        <w:t>You</w:t>
      </w:r>
      <w:proofErr w:type="gramEnd"/>
      <w:r>
        <w:rPr>
          <w:rFonts w:ascii="Segoe UI" w:hAnsi="Segoe UI" w:cs="Segoe UI"/>
          <w:color w:val="161616"/>
        </w:rPr>
        <w:t xml:space="preserve"> can query and transform data in </w:t>
      </w:r>
      <w:proofErr w:type="spellStart"/>
      <w:r>
        <w:rPr>
          <w:rFonts w:ascii="Segoe UI" w:hAnsi="Segoe UI" w:cs="Segoe UI"/>
          <w:color w:val="161616"/>
        </w:rPr>
        <w:t>dataframes</w:t>
      </w:r>
      <w:proofErr w:type="spellEnd"/>
      <w:r>
        <w:rPr>
          <w:rFonts w:ascii="Segoe UI" w:hAnsi="Segoe UI" w:cs="Segoe UI"/>
          <w:color w:val="161616"/>
        </w:rPr>
        <w:t xml:space="preserve"> by using SQL queries, and persist the results as tables.</w:t>
      </w:r>
    </w:p>
    <w:p w14:paraId="47B8BEEF" w14:textId="77777777" w:rsidR="00FA381D" w:rsidRDefault="00FA381D" w:rsidP="00FA381D">
      <w:pPr>
        <w:pStyle w:val="alert-title"/>
        <w:spacing w:before="0" w:beforeAutospacing="0" w:after="0" w:afterAutospacing="0"/>
        <w:rPr>
          <w:rFonts w:ascii="Segoe UI" w:hAnsi="Segoe UI" w:cs="Segoe UI"/>
          <w:b/>
          <w:bCs/>
          <w:color w:val="161616"/>
        </w:rPr>
      </w:pPr>
      <w:r>
        <w:rPr>
          <w:rFonts w:ascii="Segoe UI" w:hAnsi="Segoe UI" w:cs="Segoe UI"/>
          <w:b/>
          <w:bCs/>
          <w:color w:val="161616"/>
        </w:rPr>
        <w:t> Note</w:t>
      </w:r>
    </w:p>
    <w:p w14:paraId="1581B6A9" w14:textId="77777777" w:rsidR="00FA381D" w:rsidRDefault="00FA381D" w:rsidP="00FA381D">
      <w:pPr>
        <w:pStyle w:val="NormalWeb"/>
        <w:rPr>
          <w:rFonts w:ascii="Segoe UI" w:hAnsi="Segoe UI" w:cs="Segoe UI"/>
          <w:color w:val="161616"/>
        </w:rPr>
      </w:pPr>
      <w:r>
        <w:rPr>
          <w:rFonts w:ascii="Segoe UI" w:hAnsi="Segoe UI" w:cs="Segoe UI"/>
          <w:color w:val="161616"/>
        </w:rPr>
        <w:t>Tables are metadata abstractions over files. The data is not stored in a relational table, but the table provides a relational layer over files in the data lake.</w:t>
      </w:r>
    </w:p>
    <w:p w14:paraId="2C493116" w14:textId="77777777" w:rsidR="00FA381D" w:rsidRDefault="00FA381D" w:rsidP="00FA381D">
      <w:pPr>
        <w:pStyle w:val="Heading2"/>
        <w:shd w:val="clear" w:color="auto" w:fill="FFFFFF"/>
        <w:spacing w:before="480" w:after="180"/>
        <w:rPr>
          <w:rFonts w:ascii="Segoe UI" w:hAnsi="Segoe UI" w:cs="Segoe UI"/>
          <w:color w:val="161616"/>
        </w:rPr>
      </w:pPr>
      <w:r>
        <w:rPr>
          <w:rFonts w:ascii="Segoe UI" w:hAnsi="Segoe UI" w:cs="Segoe UI"/>
          <w:color w:val="161616"/>
        </w:rPr>
        <w:t>Define tables and views</w:t>
      </w:r>
    </w:p>
    <w:p w14:paraId="0EECDB9B" w14:textId="77777777" w:rsidR="00FA381D" w:rsidRDefault="00FA381D" w:rsidP="00FA381D">
      <w:pPr>
        <w:pStyle w:val="NormalWeb"/>
        <w:shd w:val="clear" w:color="auto" w:fill="FFFFFF"/>
        <w:rPr>
          <w:rFonts w:ascii="Segoe UI" w:hAnsi="Segoe UI" w:cs="Segoe UI"/>
          <w:color w:val="161616"/>
        </w:rPr>
      </w:pPr>
      <w:r>
        <w:rPr>
          <w:rFonts w:ascii="Segoe UI" w:hAnsi="Segoe UI" w:cs="Segoe UI"/>
          <w:color w:val="161616"/>
        </w:rPr>
        <w:t>Table definitions in Spark are stored in the </w:t>
      </w:r>
      <w:proofErr w:type="spellStart"/>
      <w:r>
        <w:rPr>
          <w:rStyle w:val="Emphasis"/>
          <w:rFonts w:ascii="Segoe UI" w:hAnsi="Segoe UI" w:cs="Segoe UI"/>
          <w:color w:val="161616"/>
        </w:rPr>
        <w:t>metastore</w:t>
      </w:r>
      <w:proofErr w:type="spellEnd"/>
      <w:r>
        <w:rPr>
          <w:rFonts w:ascii="Segoe UI" w:hAnsi="Segoe UI" w:cs="Segoe UI"/>
          <w:color w:val="161616"/>
        </w:rPr>
        <w:t>, a metadata layer that encapsulates relational abstractions over files. </w:t>
      </w:r>
      <w:r>
        <w:rPr>
          <w:rStyle w:val="Emphasis"/>
          <w:rFonts w:ascii="Segoe UI" w:hAnsi="Segoe UI" w:cs="Segoe UI"/>
          <w:color w:val="161616"/>
        </w:rPr>
        <w:t>External</w:t>
      </w:r>
      <w:r>
        <w:rPr>
          <w:rFonts w:ascii="Segoe UI" w:hAnsi="Segoe UI" w:cs="Segoe UI"/>
          <w:color w:val="161616"/>
        </w:rPr>
        <w:t xml:space="preserve"> tables are relational tables in the </w:t>
      </w:r>
      <w:proofErr w:type="spellStart"/>
      <w:r>
        <w:rPr>
          <w:rFonts w:ascii="Segoe UI" w:hAnsi="Segoe UI" w:cs="Segoe UI"/>
          <w:color w:val="161616"/>
        </w:rPr>
        <w:t>metastore</w:t>
      </w:r>
      <w:proofErr w:type="spellEnd"/>
      <w:r>
        <w:rPr>
          <w:rFonts w:ascii="Segoe UI" w:hAnsi="Segoe UI" w:cs="Segoe UI"/>
          <w:color w:val="161616"/>
        </w:rPr>
        <w:t xml:space="preserve"> that reference files in a data lake location that you specify. You can access this data by querying the table or by reading the files directly from the data lake.</w:t>
      </w:r>
    </w:p>
    <w:p w14:paraId="2FB18F25" w14:textId="77777777" w:rsidR="00FA381D" w:rsidRDefault="00FA381D" w:rsidP="00FA381D">
      <w:pPr>
        <w:pStyle w:val="alert-title"/>
        <w:spacing w:before="0" w:beforeAutospacing="0" w:after="0" w:afterAutospacing="0"/>
        <w:rPr>
          <w:rFonts w:ascii="Segoe UI" w:hAnsi="Segoe UI" w:cs="Segoe UI"/>
          <w:b/>
          <w:bCs/>
          <w:color w:val="161616"/>
        </w:rPr>
      </w:pPr>
      <w:r>
        <w:rPr>
          <w:rFonts w:ascii="Segoe UI" w:hAnsi="Segoe UI" w:cs="Segoe UI"/>
          <w:b/>
          <w:bCs/>
          <w:color w:val="161616"/>
        </w:rPr>
        <w:t> Note</w:t>
      </w:r>
    </w:p>
    <w:p w14:paraId="49CD3D02" w14:textId="77777777" w:rsidR="00FA381D" w:rsidRDefault="00FA381D" w:rsidP="00FA381D">
      <w:pPr>
        <w:pStyle w:val="NormalWeb"/>
        <w:rPr>
          <w:rFonts w:ascii="Segoe UI" w:hAnsi="Segoe UI" w:cs="Segoe UI"/>
          <w:color w:val="161616"/>
        </w:rPr>
      </w:pPr>
      <w:r>
        <w:rPr>
          <w:rFonts w:ascii="Segoe UI" w:hAnsi="Segoe UI" w:cs="Segoe UI"/>
          <w:color w:val="161616"/>
        </w:rPr>
        <w:lastRenderedPageBreak/>
        <w:t>External tables are "loosely bound" to the underlying files and deleting the table </w:t>
      </w:r>
      <w:r>
        <w:rPr>
          <w:rStyle w:val="Emphasis"/>
          <w:rFonts w:ascii="Segoe UI" w:hAnsi="Segoe UI" w:cs="Segoe UI"/>
          <w:color w:val="161616"/>
        </w:rPr>
        <w:t>does not</w:t>
      </w:r>
      <w:r>
        <w:rPr>
          <w:rFonts w:ascii="Segoe UI" w:hAnsi="Segoe UI" w:cs="Segoe UI"/>
          <w:color w:val="161616"/>
        </w:rPr>
        <w:t> delete the files. This allows you to use Spark to do the heavy lifting of transformation then persist the data in the lake. After this is done you can drop the table and downstream processes can access these optimized structures. You can also define </w:t>
      </w:r>
      <w:r>
        <w:rPr>
          <w:rStyle w:val="Emphasis"/>
          <w:rFonts w:ascii="Segoe UI" w:hAnsi="Segoe UI" w:cs="Segoe UI"/>
          <w:color w:val="161616"/>
        </w:rPr>
        <w:t>managed</w:t>
      </w:r>
      <w:r>
        <w:rPr>
          <w:rFonts w:ascii="Segoe UI" w:hAnsi="Segoe UI" w:cs="Segoe UI"/>
          <w:color w:val="161616"/>
        </w:rPr>
        <w:t xml:space="preserve"> tables, for which the underlying data files are stored in an internally manages storage location associated with the </w:t>
      </w:r>
      <w:proofErr w:type="spellStart"/>
      <w:r>
        <w:rPr>
          <w:rFonts w:ascii="Segoe UI" w:hAnsi="Segoe UI" w:cs="Segoe UI"/>
          <w:color w:val="161616"/>
        </w:rPr>
        <w:t>metastore</w:t>
      </w:r>
      <w:proofErr w:type="spellEnd"/>
      <w:r>
        <w:rPr>
          <w:rFonts w:ascii="Segoe UI" w:hAnsi="Segoe UI" w:cs="Segoe UI"/>
          <w:color w:val="161616"/>
        </w:rPr>
        <w:t>. Manages tables are "tightly-bound" to the files, and dropping a managed table deletes the associated files.</w:t>
      </w:r>
    </w:p>
    <w:p w14:paraId="61AA42E7" w14:textId="77777777" w:rsidR="00FA381D" w:rsidRDefault="00FA381D" w:rsidP="00FA381D">
      <w:pPr>
        <w:pStyle w:val="NormalWeb"/>
        <w:shd w:val="clear" w:color="auto" w:fill="FFFFFF"/>
        <w:rPr>
          <w:rFonts w:ascii="Segoe UI" w:hAnsi="Segoe UI" w:cs="Segoe UI"/>
          <w:color w:val="161616"/>
        </w:rPr>
      </w:pPr>
      <w:r>
        <w:rPr>
          <w:rFonts w:ascii="Segoe UI" w:hAnsi="Segoe UI" w:cs="Segoe UI"/>
          <w:color w:val="161616"/>
        </w:rPr>
        <w:t xml:space="preserve">The following code example saves a </w:t>
      </w:r>
      <w:proofErr w:type="spellStart"/>
      <w:r>
        <w:rPr>
          <w:rFonts w:ascii="Segoe UI" w:hAnsi="Segoe UI" w:cs="Segoe UI"/>
          <w:color w:val="161616"/>
        </w:rPr>
        <w:t>dataframe</w:t>
      </w:r>
      <w:proofErr w:type="spellEnd"/>
      <w:r>
        <w:rPr>
          <w:rFonts w:ascii="Segoe UI" w:hAnsi="Segoe UI" w:cs="Segoe UI"/>
          <w:color w:val="161616"/>
        </w:rPr>
        <w:t xml:space="preserve"> (loaded from CSV files) as an </w:t>
      </w:r>
      <w:proofErr w:type="gramStart"/>
      <w:r>
        <w:rPr>
          <w:rFonts w:ascii="Segoe UI" w:hAnsi="Segoe UI" w:cs="Segoe UI"/>
          <w:color w:val="161616"/>
        </w:rPr>
        <w:t>external table name </w:t>
      </w:r>
      <w:proofErr w:type="spellStart"/>
      <w:r>
        <w:rPr>
          <w:rStyle w:val="Strong"/>
          <w:rFonts w:ascii="Segoe UI" w:hAnsi="Segoe UI" w:cs="Segoe UI"/>
          <w:color w:val="161616"/>
        </w:rPr>
        <w:t>sales</w:t>
      </w:r>
      <w:proofErr w:type="gramEnd"/>
      <w:r>
        <w:rPr>
          <w:rStyle w:val="Strong"/>
          <w:rFonts w:ascii="Segoe UI" w:hAnsi="Segoe UI" w:cs="Segoe UI"/>
          <w:color w:val="161616"/>
        </w:rPr>
        <w:t>_orders</w:t>
      </w:r>
      <w:proofErr w:type="spellEnd"/>
      <w:r>
        <w:rPr>
          <w:rFonts w:ascii="Segoe UI" w:hAnsi="Segoe UI" w:cs="Segoe UI"/>
          <w:color w:val="161616"/>
        </w:rPr>
        <w:t>. The files are stored in the </w:t>
      </w:r>
      <w:r>
        <w:rPr>
          <w:rStyle w:val="Strong"/>
          <w:rFonts w:ascii="Segoe UI" w:hAnsi="Segoe UI" w:cs="Segoe UI"/>
          <w:color w:val="161616"/>
        </w:rPr>
        <w:t>/</w:t>
      </w:r>
      <w:proofErr w:type="spellStart"/>
      <w:r>
        <w:rPr>
          <w:rStyle w:val="Strong"/>
          <w:rFonts w:ascii="Segoe UI" w:hAnsi="Segoe UI" w:cs="Segoe UI"/>
          <w:color w:val="161616"/>
        </w:rPr>
        <w:t>sales_orders_table</w:t>
      </w:r>
      <w:proofErr w:type="spellEnd"/>
      <w:r>
        <w:rPr>
          <w:rFonts w:ascii="Segoe UI" w:hAnsi="Segoe UI" w:cs="Segoe UI"/>
          <w:color w:val="161616"/>
        </w:rPr>
        <w:t> folder in the data lake.</w:t>
      </w:r>
    </w:p>
    <w:p w14:paraId="396721DB" w14:textId="0392C31B" w:rsidR="002F4407" w:rsidRDefault="00347700" w:rsidP="006F64E2">
      <w:pPr>
        <w:spacing w:after="0" w:line="240" w:lineRule="auto"/>
        <w:jc w:val="both"/>
      </w:pPr>
      <w:r w:rsidRPr="00347700">
        <w:drawing>
          <wp:inline distT="0" distB="0" distL="0" distR="0" wp14:anchorId="3053A62C" wp14:editId="78DBB985">
            <wp:extent cx="5731510" cy="5340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34035"/>
                    </a:xfrm>
                    <a:prstGeom prst="rect">
                      <a:avLst/>
                    </a:prstGeom>
                  </pic:spPr>
                </pic:pic>
              </a:graphicData>
            </a:graphic>
          </wp:inline>
        </w:drawing>
      </w:r>
    </w:p>
    <w:p w14:paraId="7B342644" w14:textId="77777777" w:rsidR="00347700" w:rsidRDefault="00347700" w:rsidP="006F64E2">
      <w:pPr>
        <w:spacing w:after="0" w:line="240" w:lineRule="auto"/>
        <w:jc w:val="both"/>
      </w:pPr>
    </w:p>
    <w:p w14:paraId="1E98185F" w14:textId="77777777" w:rsidR="00347700" w:rsidRDefault="00347700" w:rsidP="00347700">
      <w:pPr>
        <w:pStyle w:val="Heading2"/>
        <w:shd w:val="clear" w:color="auto" w:fill="FFFFFF"/>
        <w:spacing w:before="480" w:after="180"/>
        <w:rPr>
          <w:rFonts w:ascii="Segoe UI" w:hAnsi="Segoe UI" w:cs="Segoe UI"/>
          <w:color w:val="161616"/>
        </w:rPr>
      </w:pPr>
      <w:r>
        <w:rPr>
          <w:rFonts w:ascii="Segoe UI" w:hAnsi="Segoe UI" w:cs="Segoe UI"/>
          <w:color w:val="161616"/>
        </w:rPr>
        <w:t>Use SQL to query and transform the data</w:t>
      </w:r>
    </w:p>
    <w:p w14:paraId="4BEBC18A" w14:textId="77777777" w:rsidR="00347700" w:rsidRDefault="00347700" w:rsidP="00347700">
      <w:pPr>
        <w:pStyle w:val="NormalWeb"/>
        <w:shd w:val="clear" w:color="auto" w:fill="FFFFFF"/>
        <w:rPr>
          <w:rFonts w:ascii="Segoe UI" w:hAnsi="Segoe UI" w:cs="Segoe UI"/>
          <w:color w:val="161616"/>
        </w:rPr>
      </w:pPr>
      <w:r>
        <w:rPr>
          <w:rFonts w:ascii="Segoe UI" w:hAnsi="Segoe UI" w:cs="Segoe UI"/>
          <w:color w:val="161616"/>
        </w:rPr>
        <w:t>After defining a table, you can use of SQL to query and transform its data. The following code creates two new derived columns named </w:t>
      </w:r>
      <w:r>
        <w:rPr>
          <w:rStyle w:val="Strong"/>
          <w:rFonts w:ascii="Segoe UI" w:hAnsi="Segoe UI" w:cs="Segoe UI"/>
          <w:color w:val="161616"/>
        </w:rPr>
        <w:t>Year</w:t>
      </w:r>
      <w:r>
        <w:rPr>
          <w:rFonts w:ascii="Segoe UI" w:hAnsi="Segoe UI" w:cs="Segoe UI"/>
          <w:color w:val="161616"/>
        </w:rPr>
        <w:t> and </w:t>
      </w:r>
      <w:r>
        <w:rPr>
          <w:rStyle w:val="Strong"/>
          <w:rFonts w:ascii="Segoe UI" w:hAnsi="Segoe UI" w:cs="Segoe UI"/>
          <w:color w:val="161616"/>
        </w:rPr>
        <w:t>Month</w:t>
      </w:r>
      <w:r>
        <w:rPr>
          <w:rFonts w:ascii="Segoe UI" w:hAnsi="Segoe UI" w:cs="Segoe UI"/>
          <w:color w:val="161616"/>
        </w:rPr>
        <w:t> and then creates a new table </w:t>
      </w:r>
      <w:proofErr w:type="spellStart"/>
      <w:r>
        <w:rPr>
          <w:rStyle w:val="Emphasis"/>
          <w:rFonts w:ascii="Segoe UI" w:hAnsi="Segoe UI" w:cs="Segoe UI"/>
          <w:color w:val="161616"/>
        </w:rPr>
        <w:t>transformed_orders</w:t>
      </w:r>
      <w:proofErr w:type="spellEnd"/>
      <w:r>
        <w:rPr>
          <w:rFonts w:ascii="Segoe UI" w:hAnsi="Segoe UI" w:cs="Segoe UI"/>
          <w:color w:val="161616"/>
        </w:rPr>
        <w:t> with the new derived columns added.</w:t>
      </w:r>
    </w:p>
    <w:p w14:paraId="79460167" w14:textId="28E6F948" w:rsidR="00347700" w:rsidRDefault="00264097" w:rsidP="006F64E2">
      <w:pPr>
        <w:spacing w:after="0" w:line="240" w:lineRule="auto"/>
        <w:jc w:val="both"/>
      </w:pPr>
      <w:r w:rsidRPr="00264097">
        <w:drawing>
          <wp:inline distT="0" distB="0" distL="0" distR="0" wp14:anchorId="3FF60B0F" wp14:editId="12D0D540">
            <wp:extent cx="5731510" cy="10223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022350"/>
                    </a:xfrm>
                    <a:prstGeom prst="rect">
                      <a:avLst/>
                    </a:prstGeom>
                  </pic:spPr>
                </pic:pic>
              </a:graphicData>
            </a:graphic>
          </wp:inline>
        </w:drawing>
      </w:r>
    </w:p>
    <w:p w14:paraId="2292236D" w14:textId="77777777" w:rsidR="00264097" w:rsidRDefault="00264097" w:rsidP="006F64E2">
      <w:pPr>
        <w:spacing w:after="0" w:line="240" w:lineRule="auto"/>
        <w:jc w:val="both"/>
      </w:pPr>
    </w:p>
    <w:tbl>
      <w:tblPr>
        <w:tblStyle w:val="TableGrid"/>
        <w:tblW w:w="0" w:type="auto"/>
        <w:tblLook w:val="04A0" w:firstRow="1" w:lastRow="0" w:firstColumn="1" w:lastColumn="0" w:noHBand="0" w:noVBand="1"/>
      </w:tblPr>
      <w:tblGrid>
        <w:gridCol w:w="9016"/>
      </w:tblGrid>
      <w:tr w:rsidR="00264097" w14:paraId="73DC2C58" w14:textId="77777777" w:rsidTr="00264097">
        <w:tc>
          <w:tcPr>
            <w:tcW w:w="9016" w:type="dxa"/>
          </w:tcPr>
          <w:p w14:paraId="2666C463" w14:textId="77777777" w:rsidR="00264097" w:rsidRDefault="00264097" w:rsidP="00264097">
            <w:pPr>
              <w:jc w:val="both"/>
            </w:pPr>
            <w:r>
              <w:t># Create derived columns</w:t>
            </w:r>
          </w:p>
          <w:p w14:paraId="4F88C3F5" w14:textId="77777777" w:rsidR="00264097" w:rsidRDefault="00264097" w:rsidP="00264097">
            <w:pPr>
              <w:jc w:val="both"/>
            </w:pPr>
            <w:proofErr w:type="spellStart"/>
            <w:r>
              <w:t>sql_transform</w:t>
            </w:r>
            <w:proofErr w:type="spellEnd"/>
            <w:r>
              <w:t xml:space="preserve"> = </w:t>
            </w:r>
            <w:proofErr w:type="spellStart"/>
            <w:proofErr w:type="gramStart"/>
            <w:r>
              <w:t>spark.sql</w:t>
            </w:r>
            <w:proofErr w:type="spellEnd"/>
            <w:r>
              <w:t>(</w:t>
            </w:r>
            <w:proofErr w:type="gramEnd"/>
            <w:r>
              <w:t>"SELECT *, YEAR(</w:t>
            </w:r>
            <w:proofErr w:type="spellStart"/>
            <w:r>
              <w:t>OrderDate</w:t>
            </w:r>
            <w:proofErr w:type="spellEnd"/>
            <w:r>
              <w:t>) AS Year, MONTH(</w:t>
            </w:r>
            <w:proofErr w:type="spellStart"/>
            <w:r>
              <w:t>OrderDate</w:t>
            </w:r>
            <w:proofErr w:type="spellEnd"/>
            <w:r>
              <w:t xml:space="preserve">) AS Month FROM </w:t>
            </w:r>
            <w:proofErr w:type="spellStart"/>
            <w:r>
              <w:t>sales_orders</w:t>
            </w:r>
            <w:proofErr w:type="spellEnd"/>
            <w:r>
              <w:t>")</w:t>
            </w:r>
          </w:p>
          <w:p w14:paraId="4CD27E79" w14:textId="77777777" w:rsidR="00264097" w:rsidRDefault="00264097" w:rsidP="00264097">
            <w:pPr>
              <w:jc w:val="both"/>
            </w:pPr>
          </w:p>
          <w:p w14:paraId="424AB416" w14:textId="77777777" w:rsidR="00264097" w:rsidRDefault="00264097" w:rsidP="00264097">
            <w:pPr>
              <w:jc w:val="both"/>
            </w:pPr>
            <w:r>
              <w:t># Save the results</w:t>
            </w:r>
          </w:p>
          <w:p w14:paraId="1D4B7BE1" w14:textId="46EB7873" w:rsidR="00264097" w:rsidRDefault="00264097" w:rsidP="00264097">
            <w:pPr>
              <w:jc w:val="both"/>
            </w:pPr>
            <w:r>
              <w:t>sql_</w:t>
            </w:r>
            <w:proofErr w:type="gramStart"/>
            <w:r>
              <w:t>transform.write</w:t>
            </w:r>
            <w:proofErr w:type="gramEnd"/>
            <w:r>
              <w:t>.partitionBy("Year","Month").saveAsTable('transformed_orders', format='parquet', mode='overwrite', path='/</w:t>
            </w:r>
            <w:proofErr w:type="spellStart"/>
            <w:r>
              <w:t>transformed_orders_table</w:t>
            </w:r>
            <w:proofErr w:type="spellEnd"/>
            <w:r>
              <w:t>')</w:t>
            </w:r>
          </w:p>
        </w:tc>
      </w:tr>
    </w:tbl>
    <w:p w14:paraId="69866A92" w14:textId="77777777" w:rsidR="00264097" w:rsidRDefault="00264097" w:rsidP="006F64E2">
      <w:pPr>
        <w:spacing w:after="0" w:line="240" w:lineRule="auto"/>
        <w:jc w:val="both"/>
      </w:pPr>
    </w:p>
    <w:p w14:paraId="2940A5F4" w14:textId="77777777" w:rsidR="00264097" w:rsidRDefault="00264097" w:rsidP="00264097">
      <w:pPr>
        <w:pStyle w:val="NormalWeb"/>
        <w:shd w:val="clear" w:color="auto" w:fill="FFFFFF"/>
        <w:rPr>
          <w:rFonts w:ascii="Segoe UI" w:hAnsi="Segoe UI" w:cs="Segoe UI"/>
          <w:color w:val="161616"/>
        </w:rPr>
      </w:pPr>
      <w:r>
        <w:rPr>
          <w:rFonts w:ascii="Segoe UI" w:hAnsi="Segoe UI" w:cs="Segoe UI"/>
          <w:color w:val="161616"/>
        </w:rPr>
        <w:t>The data files for the new table are stored in a hierarchy of folders with the format of </w:t>
      </w:r>
      <w:r>
        <w:rPr>
          <w:rStyle w:val="Strong"/>
          <w:rFonts w:ascii="Segoe UI" w:eastAsiaTheme="majorEastAsia" w:hAnsi="Segoe UI" w:cs="Segoe UI"/>
          <w:color w:val="161616"/>
        </w:rPr>
        <w:t>Year=*NNNN* / Month=*N*</w:t>
      </w:r>
      <w:r>
        <w:rPr>
          <w:rFonts w:ascii="Segoe UI" w:hAnsi="Segoe UI" w:cs="Segoe UI"/>
          <w:color w:val="161616"/>
        </w:rPr>
        <w:t>, with each folder containing a parquet file for the corresponding orders by year and month.</w:t>
      </w:r>
    </w:p>
    <w:p w14:paraId="302B49B9" w14:textId="77777777" w:rsidR="00264097" w:rsidRDefault="00264097" w:rsidP="00264097">
      <w:pPr>
        <w:pStyle w:val="Heading2"/>
        <w:shd w:val="clear" w:color="auto" w:fill="FFFFFF"/>
        <w:spacing w:before="480" w:after="180"/>
        <w:rPr>
          <w:rFonts w:ascii="Segoe UI" w:hAnsi="Segoe UI" w:cs="Segoe UI"/>
          <w:color w:val="161616"/>
        </w:rPr>
      </w:pPr>
      <w:r>
        <w:rPr>
          <w:rFonts w:ascii="Segoe UI" w:hAnsi="Segoe UI" w:cs="Segoe UI"/>
          <w:color w:val="161616"/>
        </w:rPr>
        <w:lastRenderedPageBreak/>
        <w:t xml:space="preserve">Query the </w:t>
      </w:r>
      <w:proofErr w:type="spellStart"/>
      <w:r>
        <w:rPr>
          <w:rFonts w:ascii="Segoe UI" w:hAnsi="Segoe UI" w:cs="Segoe UI"/>
          <w:color w:val="161616"/>
        </w:rPr>
        <w:t>metastore</w:t>
      </w:r>
      <w:proofErr w:type="spellEnd"/>
    </w:p>
    <w:p w14:paraId="07B80E02" w14:textId="77777777" w:rsidR="00264097" w:rsidRDefault="00264097" w:rsidP="00264097">
      <w:pPr>
        <w:pStyle w:val="NormalWeb"/>
        <w:shd w:val="clear" w:color="auto" w:fill="FFFFFF"/>
        <w:rPr>
          <w:rFonts w:ascii="Segoe UI" w:hAnsi="Segoe UI" w:cs="Segoe UI"/>
          <w:color w:val="161616"/>
        </w:rPr>
      </w:pPr>
      <w:r>
        <w:rPr>
          <w:rFonts w:ascii="Segoe UI" w:hAnsi="Segoe UI" w:cs="Segoe UI"/>
          <w:color w:val="161616"/>
        </w:rPr>
        <w:t xml:space="preserve">Because this new table was created in the </w:t>
      </w:r>
      <w:proofErr w:type="spellStart"/>
      <w:r>
        <w:rPr>
          <w:rFonts w:ascii="Segoe UI" w:hAnsi="Segoe UI" w:cs="Segoe UI"/>
          <w:color w:val="161616"/>
        </w:rPr>
        <w:t>metastore</w:t>
      </w:r>
      <w:proofErr w:type="spellEnd"/>
      <w:r>
        <w:rPr>
          <w:rFonts w:ascii="Segoe UI" w:hAnsi="Segoe UI" w:cs="Segoe UI"/>
          <w:color w:val="161616"/>
        </w:rPr>
        <w:t>, you can use SQL to query it directly with the </w:t>
      </w:r>
      <w:r>
        <w:rPr>
          <w:rStyle w:val="Emphasis"/>
          <w:rFonts w:ascii="Segoe UI" w:hAnsi="Segoe UI" w:cs="Segoe UI"/>
          <w:color w:val="161616"/>
        </w:rPr>
        <w:t>%%</w:t>
      </w:r>
      <w:proofErr w:type="spellStart"/>
      <w:r>
        <w:rPr>
          <w:rStyle w:val="Emphasis"/>
          <w:rFonts w:ascii="Segoe UI" w:hAnsi="Segoe UI" w:cs="Segoe UI"/>
          <w:color w:val="161616"/>
        </w:rPr>
        <w:t>sql</w:t>
      </w:r>
      <w:proofErr w:type="spellEnd"/>
      <w:r>
        <w:rPr>
          <w:rFonts w:ascii="Segoe UI" w:hAnsi="Segoe UI" w:cs="Segoe UI"/>
          <w:color w:val="161616"/>
        </w:rPr>
        <w:t> magic key in the first line to indicate that the SQL syntax will be used as shown in the following script:</w:t>
      </w:r>
    </w:p>
    <w:p w14:paraId="153B3F42" w14:textId="128F424A" w:rsidR="00D311C7" w:rsidRDefault="00DE46B3">
      <w:r w:rsidRPr="00DE46B3">
        <w:drawing>
          <wp:inline distT="0" distB="0" distL="0" distR="0" wp14:anchorId="1CEED598" wp14:editId="1184F15A">
            <wp:extent cx="2756042" cy="95889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56042" cy="958899"/>
                    </a:xfrm>
                    <a:prstGeom prst="rect">
                      <a:avLst/>
                    </a:prstGeom>
                  </pic:spPr>
                </pic:pic>
              </a:graphicData>
            </a:graphic>
          </wp:inline>
        </w:drawing>
      </w:r>
    </w:p>
    <w:p w14:paraId="1952D7B2" w14:textId="77777777" w:rsidR="00DE46B3" w:rsidRDefault="00DE46B3" w:rsidP="00DE46B3">
      <w:pPr>
        <w:pStyle w:val="Heading2"/>
        <w:shd w:val="clear" w:color="auto" w:fill="FFFFFF"/>
        <w:spacing w:before="480" w:after="180"/>
        <w:rPr>
          <w:rFonts w:ascii="Segoe UI" w:hAnsi="Segoe UI" w:cs="Segoe UI"/>
          <w:color w:val="161616"/>
        </w:rPr>
      </w:pPr>
      <w:r>
        <w:rPr>
          <w:rFonts w:ascii="Segoe UI" w:hAnsi="Segoe UI" w:cs="Segoe UI"/>
          <w:color w:val="161616"/>
        </w:rPr>
        <w:t>Drop tables</w:t>
      </w:r>
    </w:p>
    <w:p w14:paraId="1A2996B7" w14:textId="77777777" w:rsidR="00DE46B3" w:rsidRDefault="00DE46B3" w:rsidP="00DE46B3">
      <w:pPr>
        <w:pStyle w:val="NormalWeb"/>
        <w:shd w:val="clear" w:color="auto" w:fill="FFFFFF"/>
        <w:rPr>
          <w:rFonts w:ascii="Segoe UI" w:hAnsi="Segoe UI" w:cs="Segoe UI"/>
          <w:color w:val="161616"/>
        </w:rPr>
      </w:pPr>
      <w:r>
        <w:rPr>
          <w:rFonts w:ascii="Segoe UI" w:hAnsi="Segoe UI" w:cs="Segoe UI"/>
          <w:color w:val="161616"/>
        </w:rPr>
        <w:t>When working with external tables, you can use the </w:t>
      </w:r>
      <w:r>
        <w:rPr>
          <w:rStyle w:val="HTMLCode"/>
          <w:rFonts w:ascii="Consolas" w:hAnsi="Consolas"/>
          <w:color w:val="161616"/>
        </w:rPr>
        <w:t>DROP</w:t>
      </w:r>
      <w:r>
        <w:rPr>
          <w:rFonts w:ascii="Segoe UI" w:hAnsi="Segoe UI" w:cs="Segoe UI"/>
          <w:color w:val="161616"/>
        </w:rPr>
        <w:t xml:space="preserve"> command to delete the table definitions from the </w:t>
      </w:r>
      <w:proofErr w:type="spellStart"/>
      <w:r>
        <w:rPr>
          <w:rFonts w:ascii="Segoe UI" w:hAnsi="Segoe UI" w:cs="Segoe UI"/>
          <w:color w:val="161616"/>
        </w:rPr>
        <w:t>metastore</w:t>
      </w:r>
      <w:proofErr w:type="spellEnd"/>
      <w:r>
        <w:rPr>
          <w:rFonts w:ascii="Segoe UI" w:hAnsi="Segoe UI" w:cs="Segoe UI"/>
          <w:color w:val="161616"/>
        </w:rPr>
        <w:t xml:space="preserve"> without affecting the files in the data lake. This approach enables you to clean up the </w:t>
      </w:r>
      <w:proofErr w:type="spellStart"/>
      <w:r>
        <w:rPr>
          <w:rFonts w:ascii="Segoe UI" w:hAnsi="Segoe UI" w:cs="Segoe UI"/>
          <w:color w:val="161616"/>
        </w:rPr>
        <w:t>metastore</w:t>
      </w:r>
      <w:proofErr w:type="spellEnd"/>
      <w:r>
        <w:rPr>
          <w:rFonts w:ascii="Segoe UI" w:hAnsi="Segoe UI" w:cs="Segoe UI"/>
          <w:color w:val="161616"/>
        </w:rPr>
        <w:t xml:space="preserve"> after using SQL to transform the data, while making the transformed data files available to downstream data analysis and ingestion processes.</w:t>
      </w:r>
    </w:p>
    <w:p w14:paraId="0EA30009" w14:textId="10AB8D9E" w:rsidR="00DE46B3" w:rsidRDefault="006114D3">
      <w:r w:rsidRPr="006114D3">
        <w:drawing>
          <wp:inline distT="0" distB="0" distL="0" distR="0" wp14:anchorId="2064B36D" wp14:editId="52442BF2">
            <wp:extent cx="2279767" cy="736638"/>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79767" cy="736638"/>
                    </a:xfrm>
                    <a:prstGeom prst="rect">
                      <a:avLst/>
                    </a:prstGeom>
                  </pic:spPr>
                </pic:pic>
              </a:graphicData>
            </a:graphic>
          </wp:inline>
        </w:drawing>
      </w:r>
    </w:p>
    <w:p w14:paraId="48A2121E" w14:textId="77777777" w:rsidR="006114D3" w:rsidRDefault="006114D3"/>
    <w:p w14:paraId="674F607D" w14:textId="77777777" w:rsidR="006114D3" w:rsidRDefault="006114D3" w:rsidP="006114D3">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Exercise: Transform data with Spark in Azure Synapse Analytics</w:t>
      </w:r>
    </w:p>
    <w:p w14:paraId="21F6087A" w14:textId="7C8E038F" w:rsidR="006114D3" w:rsidRDefault="005137E7">
      <w:hyperlink r:id="rId28" w:history="1">
        <w:r w:rsidRPr="00155A93">
          <w:rPr>
            <w:rStyle w:val="Hyperlink"/>
          </w:rPr>
          <w:t>https://microsoftlearning.github.io/dp-203-azure-data-engineer/Instructions/Labs/06-Transform-Data-with-Spark.html</w:t>
        </w:r>
      </w:hyperlink>
    </w:p>
    <w:p w14:paraId="7AF3E7F7" w14:textId="55282A96" w:rsidR="005137E7" w:rsidRDefault="00AB796B">
      <w:r w:rsidRPr="00AB796B">
        <w:lastRenderedPageBreak/>
        <w:drawing>
          <wp:inline distT="0" distB="0" distL="0" distR="0" wp14:anchorId="00F69A88" wp14:editId="022995E9">
            <wp:extent cx="5731510" cy="43548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354830"/>
                    </a:xfrm>
                    <a:prstGeom prst="rect">
                      <a:avLst/>
                    </a:prstGeom>
                  </pic:spPr>
                </pic:pic>
              </a:graphicData>
            </a:graphic>
          </wp:inline>
        </w:drawing>
      </w:r>
    </w:p>
    <w:p w14:paraId="1B01E653" w14:textId="77777777" w:rsidR="00AB796B" w:rsidRDefault="00AB796B"/>
    <w:p w14:paraId="6028BDCE" w14:textId="77777777" w:rsidR="0082609E" w:rsidRDefault="0082609E" w:rsidP="0082609E">
      <w:pPr>
        <w:pStyle w:val="Heading1"/>
        <w:shd w:val="clear" w:color="auto" w:fill="FFFFFF"/>
        <w:spacing w:before="0" w:beforeAutospacing="0"/>
        <w:rPr>
          <w:rFonts w:ascii="Segoe UI" w:hAnsi="Segoe UI" w:cs="Segoe UI"/>
          <w:color w:val="161616"/>
        </w:rPr>
      </w:pPr>
      <w:r>
        <w:rPr>
          <w:rFonts w:ascii="Segoe UI" w:hAnsi="Segoe UI" w:cs="Segoe UI"/>
          <w:color w:val="161616"/>
        </w:rPr>
        <w:t>Use Delta Lake in Azure Synapse Analytics</w:t>
      </w:r>
    </w:p>
    <w:p w14:paraId="09A39643" w14:textId="77777777" w:rsidR="00AD3947" w:rsidRDefault="00AD3947" w:rsidP="00AD3947">
      <w:pPr>
        <w:pStyle w:val="NormalWeb"/>
        <w:shd w:val="clear" w:color="auto" w:fill="FFFFFF"/>
        <w:rPr>
          <w:rFonts w:ascii="Segoe UI" w:hAnsi="Segoe UI" w:cs="Segoe UI"/>
          <w:color w:val="161616"/>
        </w:rPr>
      </w:pPr>
      <w:r>
        <w:rPr>
          <w:rFonts w:ascii="Segoe UI" w:hAnsi="Segoe UI" w:cs="Segoe UI"/>
          <w:color w:val="161616"/>
        </w:rPr>
        <w:t xml:space="preserve">Delta Lake is an </w:t>
      </w:r>
      <w:proofErr w:type="gramStart"/>
      <w:r>
        <w:rPr>
          <w:rFonts w:ascii="Segoe UI" w:hAnsi="Segoe UI" w:cs="Segoe UI"/>
          <w:color w:val="161616"/>
        </w:rPr>
        <w:t>open source</w:t>
      </w:r>
      <w:proofErr w:type="gramEnd"/>
      <w:r>
        <w:rPr>
          <w:rFonts w:ascii="Segoe UI" w:hAnsi="Segoe UI" w:cs="Segoe UI"/>
          <w:color w:val="161616"/>
        </w:rPr>
        <w:t xml:space="preserve"> relational storage area for Spark that you can use to implement a data </w:t>
      </w:r>
      <w:proofErr w:type="spellStart"/>
      <w:r>
        <w:rPr>
          <w:rFonts w:ascii="Segoe UI" w:hAnsi="Segoe UI" w:cs="Segoe UI"/>
          <w:color w:val="161616"/>
        </w:rPr>
        <w:t>lakehouse</w:t>
      </w:r>
      <w:proofErr w:type="spellEnd"/>
      <w:r>
        <w:rPr>
          <w:rFonts w:ascii="Segoe UI" w:hAnsi="Segoe UI" w:cs="Segoe UI"/>
          <w:color w:val="161616"/>
        </w:rPr>
        <w:t xml:space="preserve"> architecture in Azure Synapse Analytics.</w:t>
      </w:r>
    </w:p>
    <w:p w14:paraId="63C845A1" w14:textId="77777777" w:rsidR="00AD3947" w:rsidRDefault="00AD3947" w:rsidP="00AD3947">
      <w:pPr>
        <w:pStyle w:val="Heading2"/>
        <w:shd w:val="clear" w:color="auto" w:fill="FFFFFF"/>
        <w:rPr>
          <w:rFonts w:ascii="Segoe UI" w:hAnsi="Segoe UI" w:cs="Segoe UI"/>
          <w:color w:val="161616"/>
        </w:rPr>
      </w:pPr>
      <w:r>
        <w:rPr>
          <w:rFonts w:ascii="Segoe UI" w:hAnsi="Segoe UI" w:cs="Segoe UI"/>
          <w:color w:val="161616"/>
        </w:rPr>
        <w:t>Learning objectives</w:t>
      </w:r>
    </w:p>
    <w:p w14:paraId="152421A9" w14:textId="77777777" w:rsidR="00AD3947" w:rsidRDefault="00AD3947" w:rsidP="00AD3947">
      <w:pPr>
        <w:pStyle w:val="NormalWeb"/>
        <w:shd w:val="clear" w:color="auto" w:fill="FFFFFF"/>
        <w:spacing w:before="0" w:beforeAutospacing="0" w:after="0" w:afterAutospacing="0"/>
        <w:rPr>
          <w:rFonts w:ascii="Segoe UI" w:hAnsi="Segoe UI" w:cs="Segoe UI"/>
          <w:color w:val="161616"/>
        </w:rPr>
      </w:pPr>
      <w:r>
        <w:rPr>
          <w:rFonts w:ascii="Segoe UI" w:hAnsi="Segoe UI" w:cs="Segoe UI"/>
          <w:color w:val="161616"/>
        </w:rPr>
        <w:t>In this module, you'll learn how to:</w:t>
      </w:r>
    </w:p>
    <w:p w14:paraId="262C00A6" w14:textId="77777777" w:rsidR="00AD3947" w:rsidRDefault="00AD3947" w:rsidP="00AD3947">
      <w:pPr>
        <w:numPr>
          <w:ilvl w:val="0"/>
          <w:numId w:val="7"/>
        </w:numPr>
        <w:shd w:val="clear" w:color="auto" w:fill="FFFFFF"/>
        <w:spacing w:after="0" w:line="240" w:lineRule="auto"/>
        <w:ind w:left="1290"/>
        <w:rPr>
          <w:rFonts w:ascii="Segoe UI" w:hAnsi="Segoe UI" w:cs="Segoe UI"/>
          <w:color w:val="161616"/>
        </w:rPr>
      </w:pPr>
      <w:r>
        <w:rPr>
          <w:rFonts w:ascii="Segoe UI" w:hAnsi="Segoe UI" w:cs="Segoe UI"/>
          <w:color w:val="161616"/>
        </w:rPr>
        <w:t>Describe core features and capabilities of Delta Lake.</w:t>
      </w:r>
    </w:p>
    <w:p w14:paraId="0121B940" w14:textId="77777777" w:rsidR="00AD3947" w:rsidRDefault="00AD3947" w:rsidP="00AD3947">
      <w:pPr>
        <w:numPr>
          <w:ilvl w:val="0"/>
          <w:numId w:val="7"/>
        </w:numPr>
        <w:shd w:val="clear" w:color="auto" w:fill="FFFFFF"/>
        <w:spacing w:after="0" w:line="240" w:lineRule="auto"/>
        <w:ind w:left="1290"/>
        <w:rPr>
          <w:rFonts w:ascii="Segoe UI" w:hAnsi="Segoe UI" w:cs="Segoe UI"/>
          <w:color w:val="161616"/>
        </w:rPr>
      </w:pPr>
      <w:r>
        <w:rPr>
          <w:rFonts w:ascii="Segoe UI" w:hAnsi="Segoe UI" w:cs="Segoe UI"/>
          <w:color w:val="161616"/>
        </w:rPr>
        <w:t>Create and use Delta Lake tables in a Synapse Analytics Spark pool.</w:t>
      </w:r>
    </w:p>
    <w:p w14:paraId="05CC70AB" w14:textId="77777777" w:rsidR="00AD3947" w:rsidRDefault="00AD3947" w:rsidP="00AD3947">
      <w:pPr>
        <w:numPr>
          <w:ilvl w:val="0"/>
          <w:numId w:val="7"/>
        </w:numPr>
        <w:shd w:val="clear" w:color="auto" w:fill="FFFFFF"/>
        <w:spacing w:after="0" w:line="240" w:lineRule="auto"/>
        <w:ind w:left="1290"/>
        <w:rPr>
          <w:rFonts w:ascii="Segoe UI" w:hAnsi="Segoe UI" w:cs="Segoe UI"/>
          <w:color w:val="161616"/>
        </w:rPr>
      </w:pPr>
      <w:r>
        <w:rPr>
          <w:rFonts w:ascii="Segoe UI" w:hAnsi="Segoe UI" w:cs="Segoe UI"/>
          <w:color w:val="161616"/>
        </w:rPr>
        <w:t xml:space="preserve">Create Spark </w:t>
      </w:r>
      <w:proofErr w:type="spellStart"/>
      <w:r>
        <w:rPr>
          <w:rFonts w:ascii="Segoe UI" w:hAnsi="Segoe UI" w:cs="Segoe UI"/>
          <w:color w:val="161616"/>
        </w:rPr>
        <w:t>catalog</w:t>
      </w:r>
      <w:proofErr w:type="spellEnd"/>
      <w:r>
        <w:rPr>
          <w:rFonts w:ascii="Segoe UI" w:hAnsi="Segoe UI" w:cs="Segoe UI"/>
          <w:color w:val="161616"/>
        </w:rPr>
        <w:t xml:space="preserve"> tables for Delta Lake data.</w:t>
      </w:r>
    </w:p>
    <w:p w14:paraId="0F0B0E3E" w14:textId="77777777" w:rsidR="00AD3947" w:rsidRDefault="00AD3947" w:rsidP="00AD3947">
      <w:pPr>
        <w:numPr>
          <w:ilvl w:val="0"/>
          <w:numId w:val="7"/>
        </w:numPr>
        <w:shd w:val="clear" w:color="auto" w:fill="FFFFFF"/>
        <w:spacing w:after="0" w:line="240" w:lineRule="auto"/>
        <w:ind w:left="1290"/>
        <w:rPr>
          <w:rFonts w:ascii="Segoe UI" w:hAnsi="Segoe UI" w:cs="Segoe UI"/>
          <w:color w:val="161616"/>
        </w:rPr>
      </w:pPr>
      <w:r>
        <w:rPr>
          <w:rFonts w:ascii="Segoe UI" w:hAnsi="Segoe UI" w:cs="Segoe UI"/>
          <w:color w:val="161616"/>
        </w:rPr>
        <w:t>Use Delta Lake tables for streaming data.</w:t>
      </w:r>
    </w:p>
    <w:p w14:paraId="362E0F63" w14:textId="77777777" w:rsidR="00AD3947" w:rsidRDefault="00AD3947" w:rsidP="00AD3947">
      <w:pPr>
        <w:numPr>
          <w:ilvl w:val="0"/>
          <w:numId w:val="7"/>
        </w:numPr>
        <w:shd w:val="clear" w:color="auto" w:fill="FFFFFF"/>
        <w:spacing w:after="0" w:line="240" w:lineRule="auto"/>
        <w:ind w:left="1290"/>
        <w:rPr>
          <w:rFonts w:ascii="Segoe UI" w:hAnsi="Segoe UI" w:cs="Segoe UI"/>
          <w:color w:val="161616"/>
        </w:rPr>
      </w:pPr>
      <w:r>
        <w:rPr>
          <w:rFonts w:ascii="Segoe UI" w:hAnsi="Segoe UI" w:cs="Segoe UI"/>
          <w:color w:val="161616"/>
        </w:rPr>
        <w:t>Query Delta Lake tables from a Synapse Analytics SQL pool.</w:t>
      </w:r>
    </w:p>
    <w:p w14:paraId="6799E2FE" w14:textId="77777777" w:rsidR="00AB796B" w:rsidRDefault="00AB796B"/>
    <w:p w14:paraId="6EB1C85F" w14:textId="3A6D53DB" w:rsidR="00AD3947" w:rsidRDefault="00E81ECE">
      <w:pPr>
        <w:rPr>
          <w:rFonts w:ascii="Segoe UI" w:hAnsi="Segoe UI" w:cs="Segoe UI"/>
          <w:color w:val="161616"/>
          <w:shd w:val="clear" w:color="auto" w:fill="FFFFFF"/>
        </w:rPr>
      </w:pPr>
      <w:r>
        <w:rPr>
          <w:rFonts w:ascii="Segoe UI" w:hAnsi="Segoe UI" w:cs="Segoe UI"/>
          <w:color w:val="161616"/>
          <w:shd w:val="clear" w:color="auto" w:fill="FFFFFF"/>
        </w:rPr>
        <w:t>Linux foundation </w:t>
      </w:r>
      <w:r>
        <w:rPr>
          <w:rStyle w:val="Emphasis"/>
          <w:rFonts w:ascii="Segoe UI" w:hAnsi="Segoe UI" w:cs="Segoe UI"/>
          <w:color w:val="161616"/>
          <w:shd w:val="clear" w:color="auto" w:fill="FFFFFF"/>
        </w:rPr>
        <w:t>Delta Lake</w:t>
      </w:r>
      <w:r>
        <w:rPr>
          <w:rFonts w:ascii="Segoe UI" w:hAnsi="Segoe UI" w:cs="Segoe UI"/>
          <w:color w:val="161616"/>
          <w:shd w:val="clear" w:color="auto" w:fill="FFFFFF"/>
        </w:rPr>
        <w:t> is an open-source storage layer for Spark that enables relational database capabilities for batch and streaming data. By using Delta Lake, you can implement a </w:t>
      </w:r>
      <w:r>
        <w:rPr>
          <w:rStyle w:val="Emphasis"/>
          <w:rFonts w:ascii="Segoe UI" w:hAnsi="Segoe UI" w:cs="Segoe UI"/>
          <w:color w:val="161616"/>
          <w:shd w:val="clear" w:color="auto" w:fill="FFFFFF"/>
        </w:rPr>
        <w:t xml:space="preserve">data </w:t>
      </w:r>
      <w:proofErr w:type="spellStart"/>
      <w:r>
        <w:rPr>
          <w:rStyle w:val="Emphasis"/>
          <w:rFonts w:ascii="Segoe UI" w:hAnsi="Segoe UI" w:cs="Segoe UI"/>
          <w:color w:val="161616"/>
          <w:shd w:val="clear" w:color="auto" w:fill="FFFFFF"/>
        </w:rPr>
        <w:t>lakehouse</w:t>
      </w:r>
      <w:proofErr w:type="spellEnd"/>
      <w:r>
        <w:rPr>
          <w:rFonts w:ascii="Segoe UI" w:hAnsi="Segoe UI" w:cs="Segoe UI"/>
          <w:color w:val="161616"/>
          <w:shd w:val="clear" w:color="auto" w:fill="FFFFFF"/>
        </w:rPr>
        <w:t xml:space="preserve"> architecture in Spark to support </w:t>
      </w:r>
      <w:proofErr w:type="spellStart"/>
      <w:r>
        <w:rPr>
          <w:rFonts w:ascii="Segoe UI" w:hAnsi="Segoe UI" w:cs="Segoe UI"/>
          <w:color w:val="161616"/>
          <w:shd w:val="clear" w:color="auto" w:fill="FFFFFF"/>
        </w:rPr>
        <w:t>SQL_based</w:t>
      </w:r>
      <w:proofErr w:type="spellEnd"/>
      <w:r>
        <w:rPr>
          <w:rFonts w:ascii="Segoe UI" w:hAnsi="Segoe UI" w:cs="Segoe UI"/>
          <w:color w:val="161616"/>
          <w:shd w:val="clear" w:color="auto" w:fill="FFFFFF"/>
        </w:rPr>
        <w:t xml:space="preserve"> data manipulation semantics with support for transactions and schema enforcement. The result is an analytical data store </w:t>
      </w:r>
      <w:r>
        <w:rPr>
          <w:rFonts w:ascii="Segoe UI" w:hAnsi="Segoe UI" w:cs="Segoe UI"/>
          <w:color w:val="161616"/>
          <w:shd w:val="clear" w:color="auto" w:fill="FFFFFF"/>
        </w:rPr>
        <w:lastRenderedPageBreak/>
        <w:t>that offers many of the advantages of a relational database system with the flexibility of data file storage in a data lake.</w:t>
      </w:r>
    </w:p>
    <w:p w14:paraId="7EA34099" w14:textId="77777777" w:rsidR="00D7551E" w:rsidRDefault="00D7551E" w:rsidP="00D7551E">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Understand Delta Lake</w:t>
      </w:r>
    </w:p>
    <w:p w14:paraId="6E91ED43" w14:textId="77777777" w:rsidR="005B6F70" w:rsidRDefault="005B6F70" w:rsidP="005B6F70">
      <w:pPr>
        <w:pStyle w:val="NormalWeb"/>
        <w:shd w:val="clear" w:color="auto" w:fill="FFFFFF"/>
        <w:rPr>
          <w:rFonts w:ascii="Segoe UI" w:hAnsi="Segoe UI" w:cs="Segoe UI"/>
          <w:color w:val="161616"/>
        </w:rPr>
      </w:pPr>
      <w:r>
        <w:rPr>
          <w:rFonts w:ascii="Segoe UI" w:hAnsi="Segoe UI" w:cs="Segoe UI"/>
          <w:color w:val="161616"/>
        </w:rPr>
        <w:t xml:space="preserve">Delta Lake is an open-source storage layer that adds relational database semantics to Spark-based data lake processing. Delta Lake is supported in Azure Synapse Analytics Spark pools for </w:t>
      </w:r>
      <w:proofErr w:type="spellStart"/>
      <w:r>
        <w:rPr>
          <w:rFonts w:ascii="Segoe UI" w:hAnsi="Segoe UI" w:cs="Segoe UI"/>
          <w:color w:val="161616"/>
        </w:rPr>
        <w:t>PySpark</w:t>
      </w:r>
      <w:proofErr w:type="spellEnd"/>
      <w:r>
        <w:rPr>
          <w:rFonts w:ascii="Segoe UI" w:hAnsi="Segoe UI" w:cs="Segoe UI"/>
          <w:color w:val="161616"/>
        </w:rPr>
        <w:t>, Scala, and .NET code.</w:t>
      </w:r>
    </w:p>
    <w:p w14:paraId="6F4816A7" w14:textId="77777777" w:rsidR="005B6F70" w:rsidRDefault="005B6F70" w:rsidP="005B6F70">
      <w:pPr>
        <w:pStyle w:val="NormalWeb"/>
        <w:shd w:val="clear" w:color="auto" w:fill="FFFFFF"/>
        <w:rPr>
          <w:rFonts w:ascii="Segoe UI" w:hAnsi="Segoe UI" w:cs="Segoe UI"/>
          <w:color w:val="161616"/>
        </w:rPr>
      </w:pPr>
      <w:r>
        <w:rPr>
          <w:rFonts w:ascii="Segoe UI" w:hAnsi="Segoe UI" w:cs="Segoe UI"/>
          <w:color w:val="161616"/>
        </w:rPr>
        <w:t>The benefits of using Delta Lake in a Synapse Analytics Spark pool include:</w:t>
      </w:r>
    </w:p>
    <w:p w14:paraId="3B99F37D" w14:textId="77777777" w:rsidR="005B6F70" w:rsidRDefault="005B6F70" w:rsidP="005B6F70">
      <w:pPr>
        <w:numPr>
          <w:ilvl w:val="0"/>
          <w:numId w:val="8"/>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Relational tables that support querying and data modification</w:t>
      </w:r>
      <w:r>
        <w:rPr>
          <w:rFonts w:ascii="Segoe UI" w:hAnsi="Segoe UI" w:cs="Segoe UI"/>
          <w:color w:val="161616"/>
        </w:rPr>
        <w:t>. With Delta Lake, you can store data in tables that support </w:t>
      </w:r>
      <w:r>
        <w:rPr>
          <w:rStyle w:val="Emphasis"/>
          <w:rFonts w:ascii="Segoe UI" w:hAnsi="Segoe UI" w:cs="Segoe UI"/>
          <w:color w:val="161616"/>
        </w:rPr>
        <w:t>CRUD</w:t>
      </w:r>
      <w:r>
        <w:rPr>
          <w:rFonts w:ascii="Segoe UI" w:hAnsi="Segoe UI" w:cs="Segoe UI"/>
          <w:color w:val="161616"/>
        </w:rPr>
        <w:t> (create, read, update, and delete) operations. In other words, you can </w:t>
      </w:r>
      <w:r>
        <w:rPr>
          <w:rStyle w:val="Emphasis"/>
          <w:rFonts w:ascii="Segoe UI" w:hAnsi="Segoe UI" w:cs="Segoe UI"/>
          <w:color w:val="161616"/>
        </w:rPr>
        <w:t>select</w:t>
      </w:r>
      <w:r>
        <w:rPr>
          <w:rFonts w:ascii="Segoe UI" w:hAnsi="Segoe UI" w:cs="Segoe UI"/>
          <w:color w:val="161616"/>
        </w:rPr>
        <w:t>, </w:t>
      </w:r>
      <w:r>
        <w:rPr>
          <w:rStyle w:val="Emphasis"/>
          <w:rFonts w:ascii="Segoe UI" w:hAnsi="Segoe UI" w:cs="Segoe UI"/>
          <w:color w:val="161616"/>
        </w:rPr>
        <w:t>insert</w:t>
      </w:r>
      <w:r>
        <w:rPr>
          <w:rFonts w:ascii="Segoe UI" w:hAnsi="Segoe UI" w:cs="Segoe UI"/>
          <w:color w:val="161616"/>
        </w:rPr>
        <w:t>, </w:t>
      </w:r>
      <w:r>
        <w:rPr>
          <w:rStyle w:val="Emphasis"/>
          <w:rFonts w:ascii="Segoe UI" w:hAnsi="Segoe UI" w:cs="Segoe UI"/>
          <w:color w:val="161616"/>
        </w:rPr>
        <w:t>update</w:t>
      </w:r>
      <w:r>
        <w:rPr>
          <w:rFonts w:ascii="Segoe UI" w:hAnsi="Segoe UI" w:cs="Segoe UI"/>
          <w:color w:val="161616"/>
        </w:rPr>
        <w:t>, and </w:t>
      </w:r>
      <w:r>
        <w:rPr>
          <w:rStyle w:val="Emphasis"/>
          <w:rFonts w:ascii="Segoe UI" w:hAnsi="Segoe UI" w:cs="Segoe UI"/>
          <w:color w:val="161616"/>
        </w:rPr>
        <w:t>delete</w:t>
      </w:r>
      <w:r>
        <w:rPr>
          <w:rFonts w:ascii="Segoe UI" w:hAnsi="Segoe UI" w:cs="Segoe UI"/>
          <w:color w:val="161616"/>
        </w:rPr>
        <w:t> rows of data in the same way you would in a relational database system.</w:t>
      </w:r>
    </w:p>
    <w:p w14:paraId="1C1ECEC4" w14:textId="77777777" w:rsidR="005B6F70" w:rsidRDefault="005B6F70" w:rsidP="005B6F70">
      <w:pPr>
        <w:numPr>
          <w:ilvl w:val="0"/>
          <w:numId w:val="8"/>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Support for </w:t>
      </w:r>
      <w:r>
        <w:rPr>
          <w:rStyle w:val="Emphasis"/>
          <w:rFonts w:ascii="Segoe UI" w:hAnsi="Segoe UI" w:cs="Segoe UI"/>
          <w:b/>
          <w:bCs/>
          <w:color w:val="161616"/>
        </w:rPr>
        <w:t>ACID</w:t>
      </w:r>
      <w:r>
        <w:rPr>
          <w:rStyle w:val="Strong"/>
          <w:rFonts w:ascii="Segoe UI" w:hAnsi="Segoe UI" w:cs="Segoe UI"/>
          <w:color w:val="161616"/>
        </w:rPr>
        <w:t> transactions</w:t>
      </w:r>
      <w:r>
        <w:rPr>
          <w:rFonts w:ascii="Segoe UI" w:hAnsi="Segoe UI" w:cs="Segoe UI"/>
          <w:color w:val="161616"/>
        </w:rPr>
        <w:t>. Relational databases are designed to support transactional data modifications that provide </w:t>
      </w:r>
      <w:r>
        <w:rPr>
          <w:rStyle w:val="Emphasis"/>
          <w:rFonts w:ascii="Segoe UI" w:hAnsi="Segoe UI" w:cs="Segoe UI"/>
          <w:color w:val="161616"/>
        </w:rPr>
        <w:t>atomicity</w:t>
      </w:r>
      <w:r>
        <w:rPr>
          <w:rFonts w:ascii="Segoe UI" w:hAnsi="Segoe UI" w:cs="Segoe UI"/>
          <w:color w:val="161616"/>
        </w:rPr>
        <w:t> (transactions complete as a single unit of work), </w:t>
      </w:r>
      <w:r>
        <w:rPr>
          <w:rStyle w:val="Emphasis"/>
          <w:rFonts w:ascii="Segoe UI" w:hAnsi="Segoe UI" w:cs="Segoe UI"/>
          <w:color w:val="161616"/>
        </w:rPr>
        <w:t>consistency</w:t>
      </w:r>
      <w:r>
        <w:rPr>
          <w:rFonts w:ascii="Segoe UI" w:hAnsi="Segoe UI" w:cs="Segoe UI"/>
          <w:color w:val="161616"/>
        </w:rPr>
        <w:t> (transactions leave the database in a consistent state), </w:t>
      </w:r>
      <w:r>
        <w:rPr>
          <w:rStyle w:val="Emphasis"/>
          <w:rFonts w:ascii="Segoe UI" w:hAnsi="Segoe UI" w:cs="Segoe UI"/>
          <w:color w:val="161616"/>
        </w:rPr>
        <w:t>isolation</w:t>
      </w:r>
      <w:r>
        <w:rPr>
          <w:rFonts w:ascii="Segoe UI" w:hAnsi="Segoe UI" w:cs="Segoe UI"/>
          <w:color w:val="161616"/>
        </w:rPr>
        <w:t> (in-process transactions can't interfere with one another), and </w:t>
      </w:r>
      <w:r>
        <w:rPr>
          <w:rStyle w:val="Emphasis"/>
          <w:rFonts w:ascii="Segoe UI" w:hAnsi="Segoe UI" w:cs="Segoe UI"/>
          <w:color w:val="161616"/>
        </w:rPr>
        <w:t>durability</w:t>
      </w:r>
      <w:r>
        <w:rPr>
          <w:rFonts w:ascii="Segoe UI" w:hAnsi="Segoe UI" w:cs="Segoe UI"/>
          <w:color w:val="161616"/>
        </w:rPr>
        <w:t> (when a transaction completes, the changes it made are persisted). Delta Lake brings this same transactional support to Spark by implementing a transaction log and enforcing serializable isolation for concurrent operations.</w:t>
      </w:r>
    </w:p>
    <w:p w14:paraId="64EEEC33" w14:textId="77777777" w:rsidR="005B6F70" w:rsidRDefault="005B6F70" w:rsidP="005B6F70">
      <w:pPr>
        <w:numPr>
          <w:ilvl w:val="0"/>
          <w:numId w:val="8"/>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Data versioning and </w:t>
      </w:r>
      <w:r>
        <w:rPr>
          <w:rStyle w:val="Emphasis"/>
          <w:rFonts w:ascii="Segoe UI" w:hAnsi="Segoe UI" w:cs="Segoe UI"/>
          <w:b/>
          <w:bCs/>
          <w:color w:val="161616"/>
        </w:rPr>
        <w:t>time travel</w:t>
      </w:r>
      <w:r>
        <w:rPr>
          <w:rFonts w:ascii="Segoe UI" w:hAnsi="Segoe UI" w:cs="Segoe UI"/>
          <w:color w:val="161616"/>
        </w:rPr>
        <w:t>. Because all transactions are logged in the transaction log, you can track multiple versions of each table row and even use the </w:t>
      </w:r>
      <w:r>
        <w:rPr>
          <w:rStyle w:val="Emphasis"/>
          <w:rFonts w:ascii="Segoe UI" w:hAnsi="Segoe UI" w:cs="Segoe UI"/>
          <w:color w:val="161616"/>
        </w:rPr>
        <w:t>time travel</w:t>
      </w:r>
      <w:r>
        <w:rPr>
          <w:rFonts w:ascii="Segoe UI" w:hAnsi="Segoe UI" w:cs="Segoe UI"/>
          <w:color w:val="161616"/>
        </w:rPr>
        <w:t> feature to retrieve a previous version of a row in a query.</w:t>
      </w:r>
    </w:p>
    <w:p w14:paraId="3CE846CE" w14:textId="77777777" w:rsidR="005B6F70" w:rsidRDefault="005B6F70" w:rsidP="005B6F70">
      <w:pPr>
        <w:numPr>
          <w:ilvl w:val="0"/>
          <w:numId w:val="8"/>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Support for batch and streaming data</w:t>
      </w:r>
      <w:r>
        <w:rPr>
          <w:rFonts w:ascii="Segoe UI" w:hAnsi="Segoe UI" w:cs="Segoe UI"/>
          <w:color w:val="161616"/>
        </w:rPr>
        <w:t>. While most relational databases include tables that store static data, Spark includes native support for streaming data through the Spark Structured Streaming API. Delta Lake tables can be used as both </w:t>
      </w:r>
      <w:r>
        <w:rPr>
          <w:rStyle w:val="Emphasis"/>
          <w:rFonts w:ascii="Segoe UI" w:hAnsi="Segoe UI" w:cs="Segoe UI"/>
          <w:color w:val="161616"/>
        </w:rPr>
        <w:t>sinks</w:t>
      </w:r>
      <w:r>
        <w:rPr>
          <w:rFonts w:ascii="Segoe UI" w:hAnsi="Segoe UI" w:cs="Segoe UI"/>
          <w:color w:val="161616"/>
        </w:rPr>
        <w:t> (destinations) and </w:t>
      </w:r>
      <w:r>
        <w:rPr>
          <w:rStyle w:val="Emphasis"/>
          <w:rFonts w:ascii="Segoe UI" w:hAnsi="Segoe UI" w:cs="Segoe UI"/>
          <w:color w:val="161616"/>
        </w:rPr>
        <w:t>sources</w:t>
      </w:r>
      <w:r>
        <w:rPr>
          <w:rFonts w:ascii="Segoe UI" w:hAnsi="Segoe UI" w:cs="Segoe UI"/>
          <w:color w:val="161616"/>
        </w:rPr>
        <w:t> for streaming data.</w:t>
      </w:r>
    </w:p>
    <w:p w14:paraId="35F1245A" w14:textId="77777777" w:rsidR="005B6F70" w:rsidRDefault="005B6F70" w:rsidP="005B6F70">
      <w:pPr>
        <w:numPr>
          <w:ilvl w:val="0"/>
          <w:numId w:val="8"/>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Standard formats and interoperability</w:t>
      </w:r>
      <w:r>
        <w:rPr>
          <w:rFonts w:ascii="Segoe UI" w:hAnsi="Segoe UI" w:cs="Segoe UI"/>
          <w:color w:val="161616"/>
        </w:rPr>
        <w:t>. The underlying data for Delta Lake tables is stored in Parquet format, which is commonly used in data lake ingestion pipelines. Additionally, you can use the serverless SQL pool in Azure Synapse Analytics to query Delta Lake tables in SQL.</w:t>
      </w:r>
    </w:p>
    <w:p w14:paraId="7F0C7086" w14:textId="77777777" w:rsidR="005B6F70" w:rsidRDefault="005B6F70" w:rsidP="005B6F70">
      <w:pPr>
        <w:pStyle w:val="alert-title"/>
        <w:spacing w:before="0" w:beforeAutospacing="0" w:after="0" w:afterAutospacing="0"/>
        <w:rPr>
          <w:rFonts w:ascii="Segoe UI" w:hAnsi="Segoe UI" w:cs="Segoe UI"/>
          <w:b/>
          <w:bCs/>
          <w:color w:val="161616"/>
        </w:rPr>
      </w:pPr>
      <w:r>
        <w:rPr>
          <w:rFonts w:ascii="Segoe UI" w:hAnsi="Segoe UI" w:cs="Segoe UI"/>
          <w:b/>
          <w:bCs/>
          <w:color w:val="161616"/>
        </w:rPr>
        <w:t> Tip</w:t>
      </w:r>
    </w:p>
    <w:p w14:paraId="1B45D119" w14:textId="77777777" w:rsidR="005B6F70" w:rsidRDefault="005B6F70" w:rsidP="005B6F70">
      <w:pPr>
        <w:pStyle w:val="NormalWeb"/>
        <w:rPr>
          <w:rFonts w:ascii="Segoe UI" w:hAnsi="Segoe UI" w:cs="Segoe UI"/>
          <w:color w:val="161616"/>
        </w:rPr>
      </w:pPr>
      <w:r>
        <w:rPr>
          <w:rFonts w:ascii="Segoe UI" w:hAnsi="Segoe UI" w:cs="Segoe UI"/>
          <w:color w:val="161616"/>
        </w:rPr>
        <w:t>For more information about Delta Lake in Azure Synapse Analytics, see </w:t>
      </w:r>
      <w:hyperlink r:id="rId30" w:history="1">
        <w:r>
          <w:rPr>
            <w:rStyle w:val="Hyperlink"/>
            <w:rFonts w:ascii="Segoe UI" w:hAnsi="Segoe UI" w:cs="Segoe UI"/>
            <w:b/>
            <w:bCs/>
          </w:rPr>
          <w:t>What is Delta Lake</w:t>
        </w:r>
      </w:hyperlink>
      <w:r>
        <w:rPr>
          <w:rFonts w:ascii="Segoe UI" w:hAnsi="Segoe UI" w:cs="Segoe UI"/>
          <w:color w:val="161616"/>
        </w:rPr>
        <w:t> in the Azure Synapse Analytics documentation.</w:t>
      </w:r>
    </w:p>
    <w:p w14:paraId="4C714AE6" w14:textId="77777777" w:rsidR="005B6F70" w:rsidRDefault="005B6F70" w:rsidP="005B6F70">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Create Delta Lake tables</w:t>
      </w:r>
    </w:p>
    <w:p w14:paraId="071AE09C" w14:textId="77777777" w:rsidR="005B6F70" w:rsidRDefault="005B6F70" w:rsidP="005B6F70">
      <w:pPr>
        <w:pStyle w:val="NormalWeb"/>
        <w:shd w:val="clear" w:color="auto" w:fill="FFFFFF"/>
        <w:rPr>
          <w:rFonts w:ascii="Segoe UI" w:hAnsi="Segoe UI" w:cs="Segoe UI"/>
          <w:color w:val="161616"/>
        </w:rPr>
      </w:pPr>
      <w:r>
        <w:rPr>
          <w:rFonts w:ascii="Segoe UI" w:hAnsi="Segoe UI" w:cs="Segoe UI"/>
          <w:color w:val="161616"/>
        </w:rPr>
        <w:t>Delta lake is built on tables, which provide a relational storage abstraction over files in a data lake.</w:t>
      </w:r>
    </w:p>
    <w:p w14:paraId="2D27768C" w14:textId="77777777" w:rsidR="005B6F70" w:rsidRDefault="005B6F70" w:rsidP="005B6F70">
      <w:pPr>
        <w:pStyle w:val="Heading2"/>
        <w:shd w:val="clear" w:color="auto" w:fill="FFFFFF"/>
        <w:spacing w:before="480" w:after="180"/>
        <w:rPr>
          <w:rFonts w:ascii="Segoe UI" w:hAnsi="Segoe UI" w:cs="Segoe UI"/>
          <w:color w:val="161616"/>
        </w:rPr>
      </w:pPr>
      <w:r>
        <w:rPr>
          <w:rFonts w:ascii="Segoe UI" w:hAnsi="Segoe UI" w:cs="Segoe UI"/>
          <w:color w:val="161616"/>
        </w:rPr>
        <w:lastRenderedPageBreak/>
        <w:t xml:space="preserve">Creating a Delta Lake table from a </w:t>
      </w:r>
      <w:proofErr w:type="spellStart"/>
      <w:r>
        <w:rPr>
          <w:rFonts w:ascii="Segoe UI" w:hAnsi="Segoe UI" w:cs="Segoe UI"/>
          <w:color w:val="161616"/>
        </w:rPr>
        <w:t>dataframe</w:t>
      </w:r>
      <w:proofErr w:type="spellEnd"/>
    </w:p>
    <w:p w14:paraId="5DFBA356" w14:textId="77777777" w:rsidR="005B6F70" w:rsidRDefault="005B6F70" w:rsidP="005B6F70">
      <w:pPr>
        <w:pStyle w:val="NormalWeb"/>
        <w:shd w:val="clear" w:color="auto" w:fill="FFFFFF"/>
        <w:rPr>
          <w:rFonts w:ascii="Segoe UI" w:hAnsi="Segoe UI" w:cs="Segoe UI"/>
          <w:color w:val="161616"/>
        </w:rPr>
      </w:pPr>
      <w:r>
        <w:rPr>
          <w:rFonts w:ascii="Segoe UI" w:hAnsi="Segoe UI" w:cs="Segoe UI"/>
          <w:color w:val="161616"/>
        </w:rPr>
        <w:t xml:space="preserve">One of the easiest ways to create a Delta Lake table is to save a </w:t>
      </w:r>
      <w:proofErr w:type="spellStart"/>
      <w:r>
        <w:rPr>
          <w:rFonts w:ascii="Segoe UI" w:hAnsi="Segoe UI" w:cs="Segoe UI"/>
          <w:color w:val="161616"/>
        </w:rPr>
        <w:t>dataframe</w:t>
      </w:r>
      <w:proofErr w:type="spellEnd"/>
      <w:r>
        <w:rPr>
          <w:rFonts w:ascii="Segoe UI" w:hAnsi="Segoe UI" w:cs="Segoe UI"/>
          <w:color w:val="161616"/>
        </w:rPr>
        <w:t xml:space="preserve"> in the </w:t>
      </w:r>
      <w:r>
        <w:rPr>
          <w:rStyle w:val="Emphasis"/>
          <w:rFonts w:ascii="Segoe UI" w:hAnsi="Segoe UI" w:cs="Segoe UI"/>
          <w:color w:val="161616"/>
        </w:rPr>
        <w:t>delta</w:t>
      </w:r>
      <w:r>
        <w:rPr>
          <w:rFonts w:ascii="Segoe UI" w:hAnsi="Segoe UI" w:cs="Segoe UI"/>
          <w:color w:val="161616"/>
        </w:rPr>
        <w:t> format, specifying a path where the data files and related metadata information for the table should be stored.</w:t>
      </w:r>
    </w:p>
    <w:p w14:paraId="19B60937" w14:textId="77777777" w:rsidR="005B6F70" w:rsidRDefault="005B6F70" w:rsidP="005B6F70">
      <w:pPr>
        <w:pStyle w:val="NormalWeb"/>
        <w:shd w:val="clear" w:color="auto" w:fill="FFFFFF"/>
        <w:rPr>
          <w:rFonts w:ascii="Segoe UI" w:hAnsi="Segoe UI" w:cs="Segoe UI"/>
          <w:color w:val="161616"/>
        </w:rPr>
      </w:pPr>
      <w:r>
        <w:rPr>
          <w:rFonts w:ascii="Segoe UI" w:hAnsi="Segoe UI" w:cs="Segoe UI"/>
          <w:color w:val="161616"/>
        </w:rPr>
        <w:t xml:space="preserve">For example, the following </w:t>
      </w:r>
      <w:proofErr w:type="spellStart"/>
      <w:r>
        <w:rPr>
          <w:rFonts w:ascii="Segoe UI" w:hAnsi="Segoe UI" w:cs="Segoe UI"/>
          <w:color w:val="161616"/>
        </w:rPr>
        <w:t>PySpark</w:t>
      </w:r>
      <w:proofErr w:type="spellEnd"/>
      <w:r>
        <w:rPr>
          <w:rFonts w:ascii="Segoe UI" w:hAnsi="Segoe UI" w:cs="Segoe UI"/>
          <w:color w:val="161616"/>
        </w:rPr>
        <w:t xml:space="preserve"> code loads a </w:t>
      </w:r>
      <w:proofErr w:type="spellStart"/>
      <w:r>
        <w:rPr>
          <w:rFonts w:ascii="Segoe UI" w:hAnsi="Segoe UI" w:cs="Segoe UI"/>
          <w:color w:val="161616"/>
        </w:rPr>
        <w:t>dataframe</w:t>
      </w:r>
      <w:proofErr w:type="spellEnd"/>
      <w:r>
        <w:rPr>
          <w:rFonts w:ascii="Segoe UI" w:hAnsi="Segoe UI" w:cs="Segoe UI"/>
          <w:color w:val="161616"/>
        </w:rPr>
        <w:t xml:space="preserve"> with data from an existing file, and then saves that </w:t>
      </w:r>
      <w:proofErr w:type="spellStart"/>
      <w:r>
        <w:rPr>
          <w:rFonts w:ascii="Segoe UI" w:hAnsi="Segoe UI" w:cs="Segoe UI"/>
          <w:color w:val="161616"/>
        </w:rPr>
        <w:t>dataframe</w:t>
      </w:r>
      <w:proofErr w:type="spellEnd"/>
      <w:r>
        <w:rPr>
          <w:rFonts w:ascii="Segoe UI" w:hAnsi="Segoe UI" w:cs="Segoe UI"/>
          <w:color w:val="161616"/>
        </w:rPr>
        <w:t xml:space="preserve"> to a new folder location in </w:t>
      </w:r>
      <w:r>
        <w:rPr>
          <w:rStyle w:val="Emphasis"/>
          <w:rFonts w:ascii="Segoe UI" w:hAnsi="Segoe UI" w:cs="Segoe UI"/>
          <w:color w:val="161616"/>
        </w:rPr>
        <w:t>delta</w:t>
      </w:r>
      <w:r>
        <w:rPr>
          <w:rFonts w:ascii="Segoe UI" w:hAnsi="Segoe UI" w:cs="Segoe UI"/>
          <w:color w:val="161616"/>
        </w:rPr>
        <w:t> format:</w:t>
      </w:r>
    </w:p>
    <w:p w14:paraId="6517CEB5" w14:textId="6160512C" w:rsidR="00E81ECE" w:rsidRDefault="000D65BA">
      <w:r w:rsidRPr="000D65BA">
        <w:drawing>
          <wp:inline distT="0" distB="0" distL="0" distR="0" wp14:anchorId="4716E4E4" wp14:editId="5457EBD9">
            <wp:extent cx="5086611" cy="15494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6611" cy="1549480"/>
                    </a:xfrm>
                    <a:prstGeom prst="rect">
                      <a:avLst/>
                    </a:prstGeom>
                  </pic:spPr>
                </pic:pic>
              </a:graphicData>
            </a:graphic>
          </wp:inline>
        </w:drawing>
      </w:r>
    </w:p>
    <w:p w14:paraId="5D8E25BC" w14:textId="77777777" w:rsidR="000D65BA" w:rsidRPr="000D65BA" w:rsidRDefault="000D65BA" w:rsidP="000D65BA">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0D65BA">
        <w:rPr>
          <w:rFonts w:ascii="Segoe UI" w:eastAsia="Times New Roman" w:hAnsi="Segoe UI" w:cs="Segoe UI"/>
          <w:color w:val="161616"/>
          <w:sz w:val="24"/>
          <w:szCs w:val="24"/>
          <w:lang w:eastAsia="en-IN"/>
        </w:rPr>
        <w:t xml:space="preserve">After saving the delta table, the path location you specified includes parquet files for the data (regardless of the format of the source file you loaded into the </w:t>
      </w:r>
      <w:proofErr w:type="spellStart"/>
      <w:r w:rsidRPr="000D65BA">
        <w:rPr>
          <w:rFonts w:ascii="Segoe UI" w:eastAsia="Times New Roman" w:hAnsi="Segoe UI" w:cs="Segoe UI"/>
          <w:color w:val="161616"/>
          <w:sz w:val="24"/>
          <w:szCs w:val="24"/>
          <w:lang w:eastAsia="en-IN"/>
        </w:rPr>
        <w:t>dataframe</w:t>
      </w:r>
      <w:proofErr w:type="spellEnd"/>
      <w:r w:rsidRPr="000D65BA">
        <w:rPr>
          <w:rFonts w:ascii="Segoe UI" w:eastAsia="Times New Roman" w:hAnsi="Segoe UI" w:cs="Segoe UI"/>
          <w:color w:val="161616"/>
          <w:sz w:val="24"/>
          <w:szCs w:val="24"/>
          <w:lang w:eastAsia="en-IN"/>
        </w:rPr>
        <w:t>) and a </w:t>
      </w:r>
      <w:r w:rsidRPr="000D65BA">
        <w:rPr>
          <w:rFonts w:ascii="Segoe UI" w:eastAsia="Times New Roman" w:hAnsi="Segoe UI" w:cs="Segoe UI"/>
          <w:b/>
          <w:bCs/>
          <w:color w:val="161616"/>
          <w:sz w:val="24"/>
          <w:szCs w:val="24"/>
          <w:lang w:eastAsia="en-IN"/>
        </w:rPr>
        <w:t>_</w:t>
      </w:r>
      <w:proofErr w:type="spellStart"/>
      <w:r w:rsidRPr="000D65BA">
        <w:rPr>
          <w:rFonts w:ascii="Segoe UI" w:eastAsia="Times New Roman" w:hAnsi="Segoe UI" w:cs="Segoe UI"/>
          <w:b/>
          <w:bCs/>
          <w:color w:val="161616"/>
          <w:sz w:val="24"/>
          <w:szCs w:val="24"/>
          <w:lang w:eastAsia="en-IN"/>
        </w:rPr>
        <w:t>delta_log</w:t>
      </w:r>
      <w:proofErr w:type="spellEnd"/>
      <w:r w:rsidRPr="000D65BA">
        <w:rPr>
          <w:rFonts w:ascii="Segoe UI" w:eastAsia="Times New Roman" w:hAnsi="Segoe UI" w:cs="Segoe UI"/>
          <w:color w:val="161616"/>
          <w:sz w:val="24"/>
          <w:szCs w:val="24"/>
          <w:lang w:eastAsia="en-IN"/>
        </w:rPr>
        <w:t> folder containing the transaction log for the table.</w:t>
      </w:r>
    </w:p>
    <w:p w14:paraId="314A77BD" w14:textId="77777777" w:rsidR="000D65BA" w:rsidRPr="000D65BA" w:rsidRDefault="000D65BA" w:rsidP="000D65BA">
      <w:pPr>
        <w:spacing w:after="0" w:line="240" w:lineRule="auto"/>
        <w:rPr>
          <w:rFonts w:ascii="Segoe UI" w:eastAsia="Times New Roman" w:hAnsi="Segoe UI" w:cs="Segoe UI"/>
          <w:b/>
          <w:bCs/>
          <w:color w:val="161616"/>
          <w:sz w:val="24"/>
          <w:szCs w:val="24"/>
          <w:lang w:eastAsia="en-IN"/>
        </w:rPr>
      </w:pPr>
      <w:r w:rsidRPr="000D65BA">
        <w:rPr>
          <w:rFonts w:ascii="Segoe UI" w:eastAsia="Times New Roman" w:hAnsi="Segoe UI" w:cs="Segoe UI"/>
          <w:b/>
          <w:bCs/>
          <w:color w:val="161616"/>
          <w:sz w:val="24"/>
          <w:szCs w:val="24"/>
          <w:lang w:eastAsia="en-IN"/>
        </w:rPr>
        <w:t> Note</w:t>
      </w:r>
    </w:p>
    <w:p w14:paraId="10E04A5B" w14:textId="77777777" w:rsidR="000D65BA" w:rsidRPr="000D65BA" w:rsidRDefault="000D65BA" w:rsidP="000D65BA">
      <w:pPr>
        <w:spacing w:before="100" w:beforeAutospacing="1" w:after="100" w:afterAutospacing="1" w:line="240" w:lineRule="auto"/>
        <w:rPr>
          <w:rFonts w:ascii="Segoe UI" w:eastAsia="Times New Roman" w:hAnsi="Segoe UI" w:cs="Segoe UI"/>
          <w:color w:val="161616"/>
          <w:sz w:val="24"/>
          <w:szCs w:val="24"/>
          <w:lang w:eastAsia="en-IN"/>
        </w:rPr>
      </w:pPr>
      <w:r w:rsidRPr="000D65BA">
        <w:rPr>
          <w:rFonts w:ascii="Segoe UI" w:eastAsia="Times New Roman" w:hAnsi="Segoe UI" w:cs="Segoe UI"/>
          <w:color w:val="161616"/>
          <w:sz w:val="24"/>
          <w:szCs w:val="24"/>
          <w:lang w:eastAsia="en-IN"/>
        </w:rPr>
        <w:t>The transaction log records all data modifications to the table. By logging each modification, transactional consistency can be enforced and versioning information for the table can be retained.</w:t>
      </w:r>
    </w:p>
    <w:p w14:paraId="07913D7C" w14:textId="77777777" w:rsidR="000D65BA" w:rsidRPr="000D65BA" w:rsidRDefault="000D65BA" w:rsidP="000D65BA">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0D65BA">
        <w:rPr>
          <w:rFonts w:ascii="Segoe UI" w:eastAsia="Times New Roman" w:hAnsi="Segoe UI" w:cs="Segoe UI"/>
          <w:color w:val="161616"/>
          <w:sz w:val="24"/>
          <w:szCs w:val="24"/>
          <w:lang w:eastAsia="en-IN"/>
        </w:rPr>
        <w:t xml:space="preserve">You can replace an existing Delta Lake table with the contents of a </w:t>
      </w:r>
      <w:proofErr w:type="spellStart"/>
      <w:r w:rsidRPr="000D65BA">
        <w:rPr>
          <w:rFonts w:ascii="Segoe UI" w:eastAsia="Times New Roman" w:hAnsi="Segoe UI" w:cs="Segoe UI"/>
          <w:color w:val="161616"/>
          <w:sz w:val="24"/>
          <w:szCs w:val="24"/>
          <w:lang w:eastAsia="en-IN"/>
        </w:rPr>
        <w:t>dataframe</w:t>
      </w:r>
      <w:proofErr w:type="spellEnd"/>
      <w:r w:rsidRPr="000D65BA">
        <w:rPr>
          <w:rFonts w:ascii="Segoe UI" w:eastAsia="Times New Roman" w:hAnsi="Segoe UI" w:cs="Segoe UI"/>
          <w:color w:val="161616"/>
          <w:sz w:val="24"/>
          <w:szCs w:val="24"/>
          <w:lang w:eastAsia="en-IN"/>
        </w:rPr>
        <w:t xml:space="preserve"> by using the </w:t>
      </w:r>
      <w:r w:rsidRPr="000D65BA">
        <w:rPr>
          <w:rFonts w:ascii="Segoe UI" w:eastAsia="Times New Roman" w:hAnsi="Segoe UI" w:cs="Segoe UI"/>
          <w:b/>
          <w:bCs/>
          <w:color w:val="161616"/>
          <w:sz w:val="24"/>
          <w:szCs w:val="24"/>
          <w:lang w:eastAsia="en-IN"/>
        </w:rPr>
        <w:t>overwrite</w:t>
      </w:r>
      <w:r w:rsidRPr="000D65BA">
        <w:rPr>
          <w:rFonts w:ascii="Segoe UI" w:eastAsia="Times New Roman" w:hAnsi="Segoe UI" w:cs="Segoe UI"/>
          <w:color w:val="161616"/>
          <w:sz w:val="24"/>
          <w:szCs w:val="24"/>
          <w:lang w:eastAsia="en-IN"/>
        </w:rPr>
        <w:t> mode, as shown here:</w:t>
      </w:r>
    </w:p>
    <w:p w14:paraId="2EC2CE26" w14:textId="64D4C118" w:rsidR="000D65BA" w:rsidRDefault="000D65BA">
      <w:r w:rsidRPr="000D65BA">
        <w:drawing>
          <wp:inline distT="0" distB="0" distL="0" distR="0" wp14:anchorId="5100B339" wp14:editId="6FFC7F15">
            <wp:extent cx="5731510" cy="15932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593215"/>
                    </a:xfrm>
                    <a:prstGeom prst="rect">
                      <a:avLst/>
                    </a:prstGeom>
                  </pic:spPr>
                </pic:pic>
              </a:graphicData>
            </a:graphic>
          </wp:inline>
        </w:drawing>
      </w:r>
    </w:p>
    <w:p w14:paraId="72B1ABFA" w14:textId="77777777" w:rsidR="00196D4D" w:rsidRDefault="00196D4D" w:rsidP="00196D4D">
      <w:pPr>
        <w:pStyle w:val="Heading2"/>
        <w:shd w:val="clear" w:color="auto" w:fill="FFFFFF"/>
        <w:spacing w:before="480" w:after="180"/>
        <w:rPr>
          <w:rFonts w:ascii="Segoe UI" w:hAnsi="Segoe UI" w:cs="Segoe UI"/>
          <w:color w:val="161616"/>
        </w:rPr>
      </w:pPr>
      <w:r>
        <w:rPr>
          <w:rFonts w:ascii="Segoe UI" w:hAnsi="Segoe UI" w:cs="Segoe UI"/>
          <w:color w:val="161616"/>
        </w:rPr>
        <w:t>Making conditional updates</w:t>
      </w:r>
    </w:p>
    <w:p w14:paraId="251F7BF3" w14:textId="77777777" w:rsidR="00196D4D" w:rsidRDefault="00196D4D" w:rsidP="00196D4D">
      <w:pPr>
        <w:pStyle w:val="NormalWeb"/>
        <w:shd w:val="clear" w:color="auto" w:fill="FFFFFF"/>
        <w:rPr>
          <w:rFonts w:ascii="Segoe UI" w:hAnsi="Segoe UI" w:cs="Segoe UI"/>
          <w:color w:val="161616"/>
        </w:rPr>
      </w:pPr>
      <w:r>
        <w:rPr>
          <w:rFonts w:ascii="Segoe UI" w:hAnsi="Segoe UI" w:cs="Segoe UI"/>
          <w:color w:val="161616"/>
        </w:rPr>
        <w:t xml:space="preserve">While you can make data modifications in a </w:t>
      </w:r>
      <w:proofErr w:type="spellStart"/>
      <w:r>
        <w:rPr>
          <w:rFonts w:ascii="Segoe UI" w:hAnsi="Segoe UI" w:cs="Segoe UI"/>
          <w:color w:val="161616"/>
        </w:rPr>
        <w:t>dataframe</w:t>
      </w:r>
      <w:proofErr w:type="spellEnd"/>
      <w:r>
        <w:rPr>
          <w:rFonts w:ascii="Segoe UI" w:hAnsi="Segoe UI" w:cs="Segoe UI"/>
          <w:color w:val="161616"/>
        </w:rPr>
        <w:t xml:space="preserve"> and then replace a Delta Lake table by overwriting it, a more common pattern in a database is to insert, update or </w:t>
      </w:r>
      <w:r>
        <w:rPr>
          <w:rFonts w:ascii="Segoe UI" w:hAnsi="Segoe UI" w:cs="Segoe UI"/>
          <w:color w:val="161616"/>
        </w:rPr>
        <w:lastRenderedPageBreak/>
        <w:t>delete rows in an existing table as discrete transactional operations. To make such modifications to a Delta Lake table, you can use the </w:t>
      </w:r>
      <w:proofErr w:type="spellStart"/>
      <w:r>
        <w:rPr>
          <w:rStyle w:val="Strong"/>
          <w:rFonts w:ascii="Segoe UI" w:hAnsi="Segoe UI" w:cs="Segoe UI"/>
          <w:color w:val="161616"/>
        </w:rPr>
        <w:t>DeltaTable</w:t>
      </w:r>
      <w:proofErr w:type="spellEnd"/>
      <w:r>
        <w:rPr>
          <w:rFonts w:ascii="Segoe UI" w:hAnsi="Segoe UI" w:cs="Segoe UI"/>
          <w:color w:val="161616"/>
        </w:rPr>
        <w:t> object in the Delta Lake API, which supports </w:t>
      </w:r>
      <w:r>
        <w:rPr>
          <w:rStyle w:val="Emphasis"/>
          <w:rFonts w:ascii="Segoe UI" w:hAnsi="Segoe UI" w:cs="Segoe UI"/>
          <w:color w:val="161616"/>
        </w:rPr>
        <w:t>update</w:t>
      </w:r>
      <w:r>
        <w:rPr>
          <w:rFonts w:ascii="Segoe UI" w:hAnsi="Segoe UI" w:cs="Segoe UI"/>
          <w:color w:val="161616"/>
        </w:rPr>
        <w:t>, </w:t>
      </w:r>
      <w:r>
        <w:rPr>
          <w:rStyle w:val="Emphasis"/>
          <w:rFonts w:ascii="Segoe UI" w:hAnsi="Segoe UI" w:cs="Segoe UI"/>
          <w:color w:val="161616"/>
        </w:rPr>
        <w:t>delete</w:t>
      </w:r>
      <w:r>
        <w:rPr>
          <w:rFonts w:ascii="Segoe UI" w:hAnsi="Segoe UI" w:cs="Segoe UI"/>
          <w:color w:val="161616"/>
        </w:rPr>
        <w:t>, and </w:t>
      </w:r>
      <w:r>
        <w:rPr>
          <w:rStyle w:val="Emphasis"/>
          <w:rFonts w:ascii="Segoe UI" w:hAnsi="Segoe UI" w:cs="Segoe UI"/>
          <w:color w:val="161616"/>
        </w:rPr>
        <w:t>merge</w:t>
      </w:r>
      <w:r>
        <w:rPr>
          <w:rFonts w:ascii="Segoe UI" w:hAnsi="Segoe UI" w:cs="Segoe UI"/>
          <w:color w:val="161616"/>
        </w:rPr>
        <w:t> operations. For example, you could use the following code to update the </w:t>
      </w:r>
      <w:r>
        <w:rPr>
          <w:rStyle w:val="Strong"/>
          <w:rFonts w:ascii="Segoe UI" w:hAnsi="Segoe UI" w:cs="Segoe UI"/>
          <w:color w:val="161616"/>
        </w:rPr>
        <w:t>price</w:t>
      </w:r>
      <w:r>
        <w:rPr>
          <w:rFonts w:ascii="Segoe UI" w:hAnsi="Segoe UI" w:cs="Segoe UI"/>
          <w:color w:val="161616"/>
        </w:rPr>
        <w:t> column for all rows with a </w:t>
      </w:r>
      <w:r>
        <w:rPr>
          <w:rStyle w:val="Strong"/>
          <w:rFonts w:ascii="Segoe UI" w:hAnsi="Segoe UI" w:cs="Segoe UI"/>
          <w:color w:val="161616"/>
        </w:rPr>
        <w:t>category</w:t>
      </w:r>
      <w:r>
        <w:rPr>
          <w:rFonts w:ascii="Segoe UI" w:hAnsi="Segoe UI" w:cs="Segoe UI"/>
          <w:color w:val="161616"/>
        </w:rPr>
        <w:t> column value of "Accessories":</w:t>
      </w:r>
    </w:p>
    <w:p w14:paraId="6D6586E1" w14:textId="11571A66" w:rsidR="000D65BA" w:rsidRDefault="00196D4D">
      <w:r w:rsidRPr="00196D4D">
        <w:drawing>
          <wp:inline distT="0" distB="0" distL="0" distR="0" wp14:anchorId="559C74E6" wp14:editId="6E3D7E15">
            <wp:extent cx="4521432" cy="22480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21432" cy="2248016"/>
                    </a:xfrm>
                    <a:prstGeom prst="rect">
                      <a:avLst/>
                    </a:prstGeom>
                  </pic:spPr>
                </pic:pic>
              </a:graphicData>
            </a:graphic>
          </wp:inline>
        </w:drawing>
      </w:r>
    </w:p>
    <w:p w14:paraId="6DBCB174" w14:textId="77777777" w:rsidR="00196D4D" w:rsidRDefault="00196D4D" w:rsidP="00196D4D">
      <w:pPr>
        <w:pStyle w:val="NormalWeb"/>
        <w:shd w:val="clear" w:color="auto" w:fill="FFFFFF"/>
        <w:rPr>
          <w:rFonts w:ascii="Segoe UI" w:hAnsi="Segoe UI" w:cs="Segoe UI"/>
          <w:color w:val="161616"/>
        </w:rPr>
      </w:pPr>
      <w:r>
        <w:rPr>
          <w:rFonts w:ascii="Segoe UI" w:hAnsi="Segoe UI" w:cs="Segoe UI"/>
          <w:color w:val="161616"/>
        </w:rPr>
        <w:t>The data modifications are recorded in the transaction log, and new parquet files are created in the table folder as required.</w:t>
      </w:r>
    </w:p>
    <w:p w14:paraId="7AF09497" w14:textId="77777777" w:rsidR="00196D4D" w:rsidRDefault="00196D4D" w:rsidP="00196D4D">
      <w:pPr>
        <w:pStyle w:val="alert-title"/>
        <w:spacing w:before="0" w:beforeAutospacing="0" w:after="0" w:afterAutospacing="0"/>
        <w:rPr>
          <w:rFonts w:ascii="Segoe UI" w:hAnsi="Segoe UI" w:cs="Segoe UI"/>
          <w:b/>
          <w:bCs/>
          <w:color w:val="161616"/>
        </w:rPr>
      </w:pPr>
      <w:r>
        <w:rPr>
          <w:rFonts w:ascii="Segoe UI" w:hAnsi="Segoe UI" w:cs="Segoe UI"/>
          <w:b/>
          <w:bCs/>
          <w:color w:val="161616"/>
        </w:rPr>
        <w:t> Tip</w:t>
      </w:r>
    </w:p>
    <w:p w14:paraId="7A8162F5" w14:textId="77777777" w:rsidR="00196D4D" w:rsidRDefault="00196D4D" w:rsidP="00196D4D">
      <w:pPr>
        <w:pStyle w:val="NormalWeb"/>
        <w:rPr>
          <w:rFonts w:ascii="Segoe UI" w:hAnsi="Segoe UI" w:cs="Segoe UI"/>
          <w:color w:val="161616"/>
        </w:rPr>
      </w:pPr>
      <w:r>
        <w:rPr>
          <w:rFonts w:ascii="Segoe UI" w:hAnsi="Segoe UI" w:cs="Segoe UI"/>
          <w:color w:val="161616"/>
        </w:rPr>
        <w:t>For more information about using the Data Lake API, see </w:t>
      </w:r>
      <w:hyperlink r:id="rId34" w:history="1">
        <w:r>
          <w:rPr>
            <w:rStyle w:val="Hyperlink"/>
            <w:rFonts w:ascii="Segoe UI" w:hAnsi="Segoe UI" w:cs="Segoe UI"/>
            <w:b/>
            <w:bCs/>
          </w:rPr>
          <w:t>the Delta Lake API documentation</w:t>
        </w:r>
      </w:hyperlink>
    </w:p>
    <w:p w14:paraId="6BBC8E70" w14:textId="77777777" w:rsidR="004572C3" w:rsidRDefault="004572C3" w:rsidP="004572C3">
      <w:pPr>
        <w:pStyle w:val="Heading2"/>
        <w:shd w:val="clear" w:color="auto" w:fill="FFFFFF"/>
        <w:spacing w:before="480" w:after="180"/>
        <w:rPr>
          <w:rFonts w:ascii="Segoe UI" w:hAnsi="Segoe UI" w:cs="Segoe UI"/>
          <w:color w:val="161616"/>
        </w:rPr>
      </w:pPr>
      <w:r>
        <w:rPr>
          <w:rFonts w:ascii="Segoe UI" w:hAnsi="Segoe UI" w:cs="Segoe UI"/>
          <w:color w:val="161616"/>
        </w:rPr>
        <w:t>Querying a previous version of a table</w:t>
      </w:r>
    </w:p>
    <w:p w14:paraId="3BB15F31" w14:textId="77777777" w:rsidR="004572C3" w:rsidRDefault="004572C3" w:rsidP="004572C3">
      <w:pPr>
        <w:pStyle w:val="NormalWeb"/>
        <w:shd w:val="clear" w:color="auto" w:fill="FFFFFF"/>
        <w:rPr>
          <w:rFonts w:ascii="Segoe UI" w:hAnsi="Segoe UI" w:cs="Segoe UI"/>
          <w:color w:val="161616"/>
        </w:rPr>
      </w:pPr>
      <w:r>
        <w:rPr>
          <w:rFonts w:ascii="Segoe UI" w:hAnsi="Segoe UI" w:cs="Segoe UI"/>
          <w:color w:val="161616"/>
        </w:rPr>
        <w:t>Delta Lake tables support versioning through the transaction log. The transaction log records modifications made to the table, noting the timestamp and version number for each transaction. You can use this logged version data to view previous versions of the table - a feature known as </w:t>
      </w:r>
      <w:r>
        <w:rPr>
          <w:rStyle w:val="Emphasis"/>
          <w:rFonts w:ascii="Segoe UI" w:hAnsi="Segoe UI" w:cs="Segoe UI"/>
          <w:color w:val="161616"/>
        </w:rPr>
        <w:t>time travel</w:t>
      </w:r>
      <w:r>
        <w:rPr>
          <w:rFonts w:ascii="Segoe UI" w:hAnsi="Segoe UI" w:cs="Segoe UI"/>
          <w:color w:val="161616"/>
        </w:rPr>
        <w:t>.</w:t>
      </w:r>
    </w:p>
    <w:p w14:paraId="1E9DA20F" w14:textId="77777777" w:rsidR="004572C3" w:rsidRDefault="004572C3" w:rsidP="004572C3">
      <w:pPr>
        <w:pStyle w:val="NormalWeb"/>
        <w:shd w:val="clear" w:color="auto" w:fill="FFFFFF"/>
        <w:rPr>
          <w:rFonts w:ascii="Segoe UI" w:hAnsi="Segoe UI" w:cs="Segoe UI"/>
          <w:color w:val="161616"/>
        </w:rPr>
      </w:pPr>
      <w:r>
        <w:rPr>
          <w:rFonts w:ascii="Segoe UI" w:hAnsi="Segoe UI" w:cs="Segoe UI"/>
          <w:color w:val="161616"/>
        </w:rPr>
        <w:t xml:space="preserve">You can retrieve data from a specific version of a Delta Lake table by reading the data from the delta table location into a </w:t>
      </w:r>
      <w:proofErr w:type="spellStart"/>
      <w:r>
        <w:rPr>
          <w:rFonts w:ascii="Segoe UI" w:hAnsi="Segoe UI" w:cs="Segoe UI"/>
          <w:color w:val="161616"/>
        </w:rPr>
        <w:t>dataframe</w:t>
      </w:r>
      <w:proofErr w:type="spellEnd"/>
      <w:r>
        <w:rPr>
          <w:rFonts w:ascii="Segoe UI" w:hAnsi="Segoe UI" w:cs="Segoe UI"/>
          <w:color w:val="161616"/>
        </w:rPr>
        <w:t>, specifying the version required as a </w:t>
      </w:r>
      <w:proofErr w:type="spellStart"/>
      <w:r>
        <w:rPr>
          <w:rStyle w:val="HTMLCode"/>
          <w:rFonts w:ascii="Consolas" w:hAnsi="Consolas"/>
          <w:color w:val="161616"/>
        </w:rPr>
        <w:t>versionAsOf</w:t>
      </w:r>
      <w:proofErr w:type="spellEnd"/>
      <w:r>
        <w:rPr>
          <w:rFonts w:ascii="Segoe UI" w:hAnsi="Segoe UI" w:cs="Segoe UI"/>
          <w:color w:val="161616"/>
        </w:rPr>
        <w:t> option:</w:t>
      </w:r>
    </w:p>
    <w:p w14:paraId="0F4B33BE" w14:textId="4BA6CC49" w:rsidR="00196D4D" w:rsidRDefault="004572C3">
      <w:r w:rsidRPr="004572C3">
        <w:lastRenderedPageBreak/>
        <w:drawing>
          <wp:inline distT="0" distB="0" distL="0" distR="0" wp14:anchorId="58F7EC94" wp14:editId="400C376F">
            <wp:extent cx="5731510" cy="16129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612900"/>
                    </a:xfrm>
                    <a:prstGeom prst="rect">
                      <a:avLst/>
                    </a:prstGeom>
                  </pic:spPr>
                </pic:pic>
              </a:graphicData>
            </a:graphic>
          </wp:inline>
        </w:drawing>
      </w:r>
    </w:p>
    <w:p w14:paraId="4C31BF3D" w14:textId="77777777" w:rsidR="004572C3" w:rsidRDefault="004572C3" w:rsidP="004572C3">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 xml:space="preserve">Create </w:t>
      </w:r>
      <w:proofErr w:type="spellStart"/>
      <w:r>
        <w:rPr>
          <w:rFonts w:ascii="Segoe UI" w:hAnsi="Segoe UI" w:cs="Segoe UI"/>
          <w:color w:val="161616"/>
        </w:rPr>
        <w:t>catalog</w:t>
      </w:r>
      <w:proofErr w:type="spellEnd"/>
      <w:r>
        <w:rPr>
          <w:rFonts w:ascii="Segoe UI" w:hAnsi="Segoe UI" w:cs="Segoe UI"/>
          <w:color w:val="161616"/>
        </w:rPr>
        <w:t xml:space="preserve"> tables</w:t>
      </w:r>
    </w:p>
    <w:p w14:paraId="129BD4D2" w14:textId="77777777" w:rsidR="00FC6D3A" w:rsidRDefault="00FC6D3A" w:rsidP="00FC6D3A">
      <w:pPr>
        <w:pStyle w:val="NormalWeb"/>
        <w:shd w:val="clear" w:color="auto" w:fill="FFFFFF"/>
        <w:rPr>
          <w:rFonts w:ascii="Segoe UI" w:hAnsi="Segoe UI" w:cs="Segoe UI"/>
          <w:color w:val="161616"/>
        </w:rPr>
      </w:pPr>
      <w:r>
        <w:rPr>
          <w:rFonts w:ascii="Segoe UI" w:hAnsi="Segoe UI" w:cs="Segoe UI"/>
          <w:color w:val="161616"/>
        </w:rPr>
        <w:t xml:space="preserve">So </w:t>
      </w:r>
      <w:proofErr w:type="gramStart"/>
      <w:r>
        <w:rPr>
          <w:rFonts w:ascii="Segoe UI" w:hAnsi="Segoe UI" w:cs="Segoe UI"/>
          <w:color w:val="161616"/>
        </w:rPr>
        <w:t>far</w:t>
      </w:r>
      <w:proofErr w:type="gramEnd"/>
      <w:r>
        <w:rPr>
          <w:rFonts w:ascii="Segoe UI" w:hAnsi="Segoe UI" w:cs="Segoe UI"/>
          <w:color w:val="161616"/>
        </w:rPr>
        <w:t xml:space="preserve"> we've considered Delta Lake table instances created from </w:t>
      </w:r>
      <w:proofErr w:type="spellStart"/>
      <w:r>
        <w:rPr>
          <w:rFonts w:ascii="Segoe UI" w:hAnsi="Segoe UI" w:cs="Segoe UI"/>
          <w:color w:val="161616"/>
        </w:rPr>
        <w:t>dataframes</w:t>
      </w:r>
      <w:proofErr w:type="spellEnd"/>
      <w:r>
        <w:rPr>
          <w:rFonts w:ascii="Segoe UI" w:hAnsi="Segoe UI" w:cs="Segoe UI"/>
          <w:color w:val="161616"/>
        </w:rPr>
        <w:t xml:space="preserve"> and modified through the Delta Lake API. You can also define Delta Lake tables as </w:t>
      </w:r>
      <w:proofErr w:type="spellStart"/>
      <w:r>
        <w:rPr>
          <w:rFonts w:ascii="Segoe UI" w:hAnsi="Segoe UI" w:cs="Segoe UI"/>
          <w:color w:val="161616"/>
        </w:rPr>
        <w:t>catalog</w:t>
      </w:r>
      <w:proofErr w:type="spellEnd"/>
      <w:r>
        <w:rPr>
          <w:rFonts w:ascii="Segoe UI" w:hAnsi="Segoe UI" w:cs="Segoe UI"/>
          <w:color w:val="161616"/>
        </w:rPr>
        <w:t xml:space="preserve"> tables in the Hive </w:t>
      </w:r>
      <w:proofErr w:type="spellStart"/>
      <w:r>
        <w:rPr>
          <w:rFonts w:ascii="Segoe UI" w:hAnsi="Segoe UI" w:cs="Segoe UI"/>
          <w:color w:val="161616"/>
        </w:rPr>
        <w:t>metastore</w:t>
      </w:r>
      <w:proofErr w:type="spellEnd"/>
      <w:r>
        <w:rPr>
          <w:rFonts w:ascii="Segoe UI" w:hAnsi="Segoe UI" w:cs="Segoe UI"/>
          <w:color w:val="161616"/>
        </w:rPr>
        <w:t xml:space="preserve"> for your Spark pool, and work with them using SQL.</w:t>
      </w:r>
    </w:p>
    <w:p w14:paraId="7F40305C" w14:textId="77777777" w:rsidR="00FC6D3A" w:rsidRDefault="00FC6D3A" w:rsidP="00FC6D3A">
      <w:pPr>
        <w:pStyle w:val="Heading2"/>
        <w:shd w:val="clear" w:color="auto" w:fill="FFFFFF"/>
        <w:spacing w:before="480" w:after="180"/>
        <w:rPr>
          <w:rFonts w:ascii="Segoe UI" w:hAnsi="Segoe UI" w:cs="Segoe UI"/>
          <w:color w:val="161616"/>
        </w:rPr>
      </w:pPr>
      <w:r>
        <w:rPr>
          <w:rStyle w:val="Emphasis"/>
          <w:rFonts w:ascii="Segoe UI" w:hAnsi="Segoe UI" w:cs="Segoe UI"/>
          <w:color w:val="161616"/>
        </w:rPr>
        <w:t>External</w:t>
      </w:r>
      <w:r>
        <w:rPr>
          <w:rFonts w:ascii="Segoe UI" w:hAnsi="Segoe UI" w:cs="Segoe UI"/>
          <w:color w:val="161616"/>
        </w:rPr>
        <w:t> vs </w:t>
      </w:r>
      <w:r>
        <w:rPr>
          <w:rStyle w:val="Emphasis"/>
          <w:rFonts w:ascii="Segoe UI" w:hAnsi="Segoe UI" w:cs="Segoe UI"/>
          <w:color w:val="161616"/>
        </w:rPr>
        <w:t>managed</w:t>
      </w:r>
      <w:r>
        <w:rPr>
          <w:rFonts w:ascii="Segoe UI" w:hAnsi="Segoe UI" w:cs="Segoe UI"/>
          <w:color w:val="161616"/>
        </w:rPr>
        <w:t> tables</w:t>
      </w:r>
    </w:p>
    <w:p w14:paraId="5C8C42D7" w14:textId="77777777" w:rsidR="00FC6D3A" w:rsidRDefault="00FC6D3A" w:rsidP="00FC6D3A">
      <w:pPr>
        <w:pStyle w:val="NormalWeb"/>
        <w:shd w:val="clear" w:color="auto" w:fill="FFFFFF"/>
        <w:rPr>
          <w:rFonts w:ascii="Segoe UI" w:hAnsi="Segoe UI" w:cs="Segoe UI"/>
          <w:color w:val="161616"/>
        </w:rPr>
      </w:pPr>
      <w:r>
        <w:rPr>
          <w:rFonts w:ascii="Segoe UI" w:hAnsi="Segoe UI" w:cs="Segoe UI"/>
          <w:color w:val="161616"/>
        </w:rPr>
        <w:t xml:space="preserve">Tables in a Spark </w:t>
      </w:r>
      <w:proofErr w:type="spellStart"/>
      <w:r>
        <w:rPr>
          <w:rFonts w:ascii="Segoe UI" w:hAnsi="Segoe UI" w:cs="Segoe UI"/>
          <w:color w:val="161616"/>
        </w:rPr>
        <w:t>catalog</w:t>
      </w:r>
      <w:proofErr w:type="spellEnd"/>
      <w:r>
        <w:rPr>
          <w:rFonts w:ascii="Segoe UI" w:hAnsi="Segoe UI" w:cs="Segoe UI"/>
          <w:color w:val="161616"/>
        </w:rPr>
        <w:t>, including Delta Lake tables, can be </w:t>
      </w:r>
      <w:r>
        <w:rPr>
          <w:rStyle w:val="Emphasis"/>
          <w:rFonts w:ascii="Segoe UI" w:hAnsi="Segoe UI" w:cs="Segoe UI"/>
          <w:color w:val="161616"/>
        </w:rPr>
        <w:t>managed</w:t>
      </w:r>
      <w:r>
        <w:rPr>
          <w:rFonts w:ascii="Segoe UI" w:hAnsi="Segoe UI" w:cs="Segoe UI"/>
          <w:color w:val="161616"/>
        </w:rPr>
        <w:t> or </w:t>
      </w:r>
      <w:r>
        <w:rPr>
          <w:rStyle w:val="Emphasis"/>
          <w:rFonts w:ascii="Segoe UI" w:hAnsi="Segoe UI" w:cs="Segoe UI"/>
          <w:color w:val="161616"/>
        </w:rPr>
        <w:t>external</w:t>
      </w:r>
      <w:r>
        <w:rPr>
          <w:rFonts w:ascii="Segoe UI" w:hAnsi="Segoe UI" w:cs="Segoe UI"/>
          <w:color w:val="161616"/>
        </w:rPr>
        <w:t>; and it's important to understand the distinction between these kinds of table.</w:t>
      </w:r>
    </w:p>
    <w:p w14:paraId="0BED110B" w14:textId="77777777" w:rsidR="00FC6D3A" w:rsidRDefault="00FC6D3A" w:rsidP="00FC6D3A">
      <w:pPr>
        <w:numPr>
          <w:ilvl w:val="0"/>
          <w:numId w:val="9"/>
        </w:numPr>
        <w:shd w:val="clear" w:color="auto" w:fill="FFFFFF"/>
        <w:spacing w:after="0" w:line="240" w:lineRule="auto"/>
        <w:ind w:left="1290"/>
        <w:rPr>
          <w:rFonts w:ascii="Segoe UI" w:hAnsi="Segoe UI" w:cs="Segoe UI"/>
          <w:color w:val="161616"/>
        </w:rPr>
      </w:pPr>
      <w:r>
        <w:rPr>
          <w:rFonts w:ascii="Segoe UI" w:hAnsi="Segoe UI" w:cs="Segoe UI"/>
          <w:color w:val="161616"/>
        </w:rPr>
        <w:t>A </w:t>
      </w:r>
      <w:r>
        <w:rPr>
          <w:rStyle w:val="Emphasis"/>
          <w:rFonts w:ascii="Segoe UI" w:hAnsi="Segoe UI" w:cs="Segoe UI"/>
          <w:color w:val="161616"/>
        </w:rPr>
        <w:t>managed</w:t>
      </w:r>
      <w:r>
        <w:rPr>
          <w:rFonts w:ascii="Segoe UI" w:hAnsi="Segoe UI" w:cs="Segoe UI"/>
          <w:color w:val="161616"/>
        </w:rPr>
        <w:t xml:space="preserve"> table is defined without a specified location, and the data files are stored within the storage used by the </w:t>
      </w:r>
      <w:proofErr w:type="spellStart"/>
      <w:r>
        <w:rPr>
          <w:rFonts w:ascii="Segoe UI" w:hAnsi="Segoe UI" w:cs="Segoe UI"/>
          <w:color w:val="161616"/>
        </w:rPr>
        <w:t>metastore</w:t>
      </w:r>
      <w:proofErr w:type="spellEnd"/>
      <w:r>
        <w:rPr>
          <w:rFonts w:ascii="Segoe UI" w:hAnsi="Segoe UI" w:cs="Segoe UI"/>
          <w:color w:val="161616"/>
        </w:rPr>
        <w:t xml:space="preserve">. Dropping the table not only removes its metadata from the </w:t>
      </w:r>
      <w:proofErr w:type="spellStart"/>
      <w:r>
        <w:rPr>
          <w:rFonts w:ascii="Segoe UI" w:hAnsi="Segoe UI" w:cs="Segoe UI"/>
          <w:color w:val="161616"/>
        </w:rPr>
        <w:t>catalog</w:t>
      </w:r>
      <w:proofErr w:type="spellEnd"/>
      <w:r>
        <w:rPr>
          <w:rFonts w:ascii="Segoe UI" w:hAnsi="Segoe UI" w:cs="Segoe UI"/>
          <w:color w:val="161616"/>
        </w:rPr>
        <w:t>, but also deletes the folder in which its data files are stored.</w:t>
      </w:r>
    </w:p>
    <w:p w14:paraId="20B38BCB" w14:textId="77777777" w:rsidR="00FC6D3A" w:rsidRDefault="00FC6D3A" w:rsidP="00FC6D3A">
      <w:pPr>
        <w:numPr>
          <w:ilvl w:val="0"/>
          <w:numId w:val="9"/>
        </w:numPr>
        <w:shd w:val="clear" w:color="auto" w:fill="FFFFFF"/>
        <w:spacing w:after="0" w:line="240" w:lineRule="auto"/>
        <w:ind w:left="1290"/>
        <w:rPr>
          <w:rFonts w:ascii="Segoe UI" w:hAnsi="Segoe UI" w:cs="Segoe UI"/>
          <w:color w:val="161616"/>
        </w:rPr>
      </w:pPr>
      <w:r>
        <w:rPr>
          <w:rFonts w:ascii="Segoe UI" w:hAnsi="Segoe UI" w:cs="Segoe UI"/>
          <w:color w:val="161616"/>
        </w:rPr>
        <w:t>An </w:t>
      </w:r>
      <w:r>
        <w:rPr>
          <w:rStyle w:val="Emphasis"/>
          <w:rFonts w:ascii="Segoe UI" w:hAnsi="Segoe UI" w:cs="Segoe UI"/>
          <w:color w:val="161616"/>
        </w:rPr>
        <w:t>external</w:t>
      </w:r>
      <w:r>
        <w:rPr>
          <w:rFonts w:ascii="Segoe UI" w:hAnsi="Segoe UI" w:cs="Segoe UI"/>
          <w:color w:val="161616"/>
        </w:rPr>
        <w:t xml:space="preserve"> table is defined for a custom file location, where the data for the table is stored. The metadata for the table is defined in the Spark </w:t>
      </w:r>
      <w:proofErr w:type="spellStart"/>
      <w:r>
        <w:rPr>
          <w:rFonts w:ascii="Segoe UI" w:hAnsi="Segoe UI" w:cs="Segoe UI"/>
          <w:color w:val="161616"/>
        </w:rPr>
        <w:t>catalog</w:t>
      </w:r>
      <w:proofErr w:type="spellEnd"/>
      <w:r>
        <w:rPr>
          <w:rFonts w:ascii="Segoe UI" w:hAnsi="Segoe UI" w:cs="Segoe UI"/>
          <w:color w:val="161616"/>
        </w:rPr>
        <w:t xml:space="preserve">. Dropping the table deletes the metadata from the </w:t>
      </w:r>
      <w:proofErr w:type="spellStart"/>
      <w:proofErr w:type="gramStart"/>
      <w:r>
        <w:rPr>
          <w:rFonts w:ascii="Segoe UI" w:hAnsi="Segoe UI" w:cs="Segoe UI"/>
          <w:color w:val="161616"/>
        </w:rPr>
        <w:t>catalog</w:t>
      </w:r>
      <w:proofErr w:type="spellEnd"/>
      <w:r>
        <w:rPr>
          <w:rFonts w:ascii="Segoe UI" w:hAnsi="Segoe UI" w:cs="Segoe UI"/>
          <w:color w:val="161616"/>
        </w:rPr>
        <w:t>, but</w:t>
      </w:r>
      <w:proofErr w:type="gramEnd"/>
      <w:r>
        <w:rPr>
          <w:rFonts w:ascii="Segoe UI" w:hAnsi="Segoe UI" w:cs="Segoe UI"/>
          <w:color w:val="161616"/>
        </w:rPr>
        <w:t xml:space="preserve"> doesn't affect the data files.</w:t>
      </w:r>
    </w:p>
    <w:p w14:paraId="2306B873" w14:textId="77777777" w:rsidR="00FC6D3A" w:rsidRDefault="00FC6D3A" w:rsidP="00FC6D3A">
      <w:pPr>
        <w:pStyle w:val="Heading2"/>
        <w:shd w:val="clear" w:color="auto" w:fill="FFFFFF"/>
        <w:spacing w:before="480" w:after="180"/>
        <w:rPr>
          <w:rFonts w:ascii="Segoe UI" w:hAnsi="Segoe UI" w:cs="Segoe UI"/>
          <w:color w:val="161616"/>
        </w:rPr>
      </w:pPr>
      <w:r>
        <w:rPr>
          <w:rFonts w:ascii="Segoe UI" w:hAnsi="Segoe UI" w:cs="Segoe UI"/>
          <w:color w:val="161616"/>
        </w:rPr>
        <w:t xml:space="preserve">Creating </w:t>
      </w:r>
      <w:proofErr w:type="spellStart"/>
      <w:r>
        <w:rPr>
          <w:rFonts w:ascii="Segoe UI" w:hAnsi="Segoe UI" w:cs="Segoe UI"/>
          <w:color w:val="161616"/>
        </w:rPr>
        <w:t>catalog</w:t>
      </w:r>
      <w:proofErr w:type="spellEnd"/>
      <w:r>
        <w:rPr>
          <w:rFonts w:ascii="Segoe UI" w:hAnsi="Segoe UI" w:cs="Segoe UI"/>
          <w:color w:val="161616"/>
        </w:rPr>
        <w:t xml:space="preserve"> tables</w:t>
      </w:r>
    </w:p>
    <w:p w14:paraId="53DED51D" w14:textId="77777777" w:rsidR="00FC6D3A" w:rsidRDefault="00FC6D3A" w:rsidP="00FC6D3A">
      <w:pPr>
        <w:pStyle w:val="NormalWeb"/>
        <w:shd w:val="clear" w:color="auto" w:fill="FFFFFF"/>
        <w:rPr>
          <w:rFonts w:ascii="Segoe UI" w:hAnsi="Segoe UI" w:cs="Segoe UI"/>
          <w:color w:val="161616"/>
        </w:rPr>
      </w:pPr>
      <w:r>
        <w:rPr>
          <w:rFonts w:ascii="Segoe UI" w:hAnsi="Segoe UI" w:cs="Segoe UI"/>
          <w:color w:val="161616"/>
        </w:rPr>
        <w:t xml:space="preserve">There are several ways to create </w:t>
      </w:r>
      <w:proofErr w:type="spellStart"/>
      <w:r>
        <w:rPr>
          <w:rFonts w:ascii="Segoe UI" w:hAnsi="Segoe UI" w:cs="Segoe UI"/>
          <w:color w:val="161616"/>
        </w:rPr>
        <w:t>catalog</w:t>
      </w:r>
      <w:proofErr w:type="spellEnd"/>
      <w:r>
        <w:rPr>
          <w:rFonts w:ascii="Segoe UI" w:hAnsi="Segoe UI" w:cs="Segoe UI"/>
          <w:color w:val="161616"/>
        </w:rPr>
        <w:t xml:space="preserve"> tables.</w:t>
      </w:r>
    </w:p>
    <w:p w14:paraId="26A2A25D" w14:textId="77777777" w:rsidR="00FC6D3A" w:rsidRDefault="00FC6D3A" w:rsidP="00FC6D3A">
      <w:pPr>
        <w:pStyle w:val="Heading3"/>
        <w:shd w:val="clear" w:color="auto" w:fill="FFFFFF"/>
        <w:spacing w:before="450" w:after="270"/>
        <w:rPr>
          <w:rFonts w:ascii="Segoe UI" w:hAnsi="Segoe UI" w:cs="Segoe UI"/>
          <w:color w:val="161616"/>
        </w:rPr>
      </w:pPr>
      <w:r>
        <w:rPr>
          <w:rFonts w:ascii="Segoe UI" w:hAnsi="Segoe UI" w:cs="Segoe UI"/>
          <w:color w:val="161616"/>
        </w:rPr>
        <w:t xml:space="preserve">Creating a </w:t>
      </w:r>
      <w:proofErr w:type="spellStart"/>
      <w:r>
        <w:rPr>
          <w:rFonts w:ascii="Segoe UI" w:hAnsi="Segoe UI" w:cs="Segoe UI"/>
          <w:color w:val="161616"/>
        </w:rPr>
        <w:t>catalog</w:t>
      </w:r>
      <w:proofErr w:type="spellEnd"/>
      <w:r>
        <w:rPr>
          <w:rFonts w:ascii="Segoe UI" w:hAnsi="Segoe UI" w:cs="Segoe UI"/>
          <w:color w:val="161616"/>
        </w:rPr>
        <w:t xml:space="preserve"> table from a </w:t>
      </w:r>
      <w:proofErr w:type="spellStart"/>
      <w:r>
        <w:rPr>
          <w:rFonts w:ascii="Segoe UI" w:hAnsi="Segoe UI" w:cs="Segoe UI"/>
          <w:color w:val="161616"/>
        </w:rPr>
        <w:t>dataframe</w:t>
      </w:r>
      <w:proofErr w:type="spellEnd"/>
    </w:p>
    <w:p w14:paraId="483B81AE" w14:textId="77777777" w:rsidR="00FC6D3A" w:rsidRDefault="00FC6D3A" w:rsidP="00FC6D3A">
      <w:pPr>
        <w:pStyle w:val="NormalWeb"/>
        <w:shd w:val="clear" w:color="auto" w:fill="FFFFFF"/>
        <w:rPr>
          <w:rFonts w:ascii="Segoe UI" w:hAnsi="Segoe UI" w:cs="Segoe UI"/>
          <w:color w:val="161616"/>
        </w:rPr>
      </w:pPr>
      <w:r>
        <w:rPr>
          <w:rFonts w:ascii="Segoe UI" w:hAnsi="Segoe UI" w:cs="Segoe UI"/>
          <w:color w:val="161616"/>
        </w:rPr>
        <w:t xml:space="preserve">You can create managed tables by writing a </w:t>
      </w:r>
      <w:proofErr w:type="spellStart"/>
      <w:r>
        <w:rPr>
          <w:rFonts w:ascii="Segoe UI" w:hAnsi="Segoe UI" w:cs="Segoe UI"/>
          <w:color w:val="161616"/>
        </w:rPr>
        <w:t>dataframe</w:t>
      </w:r>
      <w:proofErr w:type="spellEnd"/>
      <w:r>
        <w:rPr>
          <w:rFonts w:ascii="Segoe UI" w:hAnsi="Segoe UI" w:cs="Segoe UI"/>
          <w:color w:val="161616"/>
        </w:rPr>
        <w:t xml:space="preserve"> using the </w:t>
      </w:r>
      <w:proofErr w:type="spellStart"/>
      <w:r>
        <w:rPr>
          <w:rStyle w:val="HTMLCode"/>
          <w:rFonts w:ascii="Consolas" w:hAnsi="Consolas"/>
          <w:color w:val="161616"/>
        </w:rPr>
        <w:t>saveAsTable</w:t>
      </w:r>
      <w:proofErr w:type="spellEnd"/>
      <w:r>
        <w:rPr>
          <w:rFonts w:ascii="Segoe UI" w:hAnsi="Segoe UI" w:cs="Segoe UI"/>
          <w:color w:val="161616"/>
        </w:rPr>
        <w:t> operation as shown in the following examples:</w:t>
      </w:r>
    </w:p>
    <w:p w14:paraId="2CBF53CB" w14:textId="36AAE014" w:rsidR="004572C3" w:rsidRDefault="00817643">
      <w:r w:rsidRPr="00817643">
        <w:lastRenderedPageBreak/>
        <w:drawing>
          <wp:inline distT="0" distB="0" distL="0" distR="0" wp14:anchorId="5463301D" wp14:editId="0ECDB656">
            <wp:extent cx="5731510" cy="12230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223010"/>
                    </a:xfrm>
                    <a:prstGeom prst="rect">
                      <a:avLst/>
                    </a:prstGeom>
                  </pic:spPr>
                </pic:pic>
              </a:graphicData>
            </a:graphic>
          </wp:inline>
        </w:drawing>
      </w:r>
    </w:p>
    <w:p w14:paraId="773E4065" w14:textId="77777777" w:rsidR="001E031F" w:rsidRDefault="001E031F" w:rsidP="001E031F">
      <w:pPr>
        <w:pStyle w:val="Heading3"/>
        <w:shd w:val="clear" w:color="auto" w:fill="FFFFFF"/>
        <w:spacing w:before="450" w:after="270"/>
        <w:rPr>
          <w:rFonts w:ascii="Segoe UI" w:hAnsi="Segoe UI" w:cs="Segoe UI"/>
          <w:color w:val="161616"/>
        </w:rPr>
      </w:pPr>
      <w:r>
        <w:rPr>
          <w:rFonts w:ascii="Segoe UI" w:hAnsi="Segoe UI" w:cs="Segoe UI"/>
          <w:color w:val="161616"/>
        </w:rPr>
        <w:t xml:space="preserve">Creating a </w:t>
      </w:r>
      <w:proofErr w:type="spellStart"/>
      <w:r>
        <w:rPr>
          <w:rFonts w:ascii="Segoe UI" w:hAnsi="Segoe UI" w:cs="Segoe UI"/>
          <w:color w:val="161616"/>
        </w:rPr>
        <w:t>catalog</w:t>
      </w:r>
      <w:proofErr w:type="spellEnd"/>
      <w:r>
        <w:rPr>
          <w:rFonts w:ascii="Segoe UI" w:hAnsi="Segoe UI" w:cs="Segoe UI"/>
          <w:color w:val="161616"/>
        </w:rPr>
        <w:t xml:space="preserve"> table using SQL</w:t>
      </w:r>
    </w:p>
    <w:p w14:paraId="2A39649F" w14:textId="77777777" w:rsidR="001E031F" w:rsidRDefault="001E031F" w:rsidP="001E031F">
      <w:pPr>
        <w:pStyle w:val="NormalWeb"/>
        <w:shd w:val="clear" w:color="auto" w:fill="FFFFFF"/>
        <w:rPr>
          <w:rFonts w:ascii="Segoe UI" w:hAnsi="Segoe UI" w:cs="Segoe UI"/>
          <w:color w:val="161616"/>
        </w:rPr>
      </w:pPr>
      <w:r>
        <w:rPr>
          <w:rFonts w:ascii="Segoe UI" w:hAnsi="Segoe UI" w:cs="Segoe UI"/>
          <w:color w:val="161616"/>
        </w:rPr>
        <w:t xml:space="preserve">You can also create a </w:t>
      </w:r>
      <w:proofErr w:type="spellStart"/>
      <w:r>
        <w:rPr>
          <w:rFonts w:ascii="Segoe UI" w:hAnsi="Segoe UI" w:cs="Segoe UI"/>
          <w:color w:val="161616"/>
        </w:rPr>
        <w:t>catalog</w:t>
      </w:r>
      <w:proofErr w:type="spellEnd"/>
      <w:r>
        <w:rPr>
          <w:rFonts w:ascii="Segoe UI" w:hAnsi="Segoe UI" w:cs="Segoe UI"/>
          <w:color w:val="161616"/>
        </w:rPr>
        <w:t xml:space="preserve"> table by using the </w:t>
      </w:r>
      <w:r>
        <w:rPr>
          <w:rStyle w:val="HTMLCode"/>
          <w:rFonts w:ascii="Consolas" w:hAnsi="Consolas"/>
          <w:color w:val="161616"/>
        </w:rPr>
        <w:t>CREATE TABLE</w:t>
      </w:r>
      <w:r>
        <w:rPr>
          <w:rFonts w:ascii="Segoe UI" w:hAnsi="Segoe UI" w:cs="Segoe UI"/>
          <w:color w:val="161616"/>
        </w:rPr>
        <w:t> SQL statement with the </w:t>
      </w:r>
      <w:r>
        <w:rPr>
          <w:rStyle w:val="HTMLCode"/>
          <w:rFonts w:ascii="Consolas" w:hAnsi="Consolas"/>
          <w:color w:val="161616"/>
        </w:rPr>
        <w:t>USING DELTA</w:t>
      </w:r>
      <w:r>
        <w:rPr>
          <w:rFonts w:ascii="Segoe UI" w:hAnsi="Segoe UI" w:cs="Segoe UI"/>
          <w:color w:val="161616"/>
        </w:rPr>
        <w:t> clause, and an optional </w:t>
      </w:r>
      <w:r>
        <w:rPr>
          <w:rStyle w:val="HTMLCode"/>
          <w:rFonts w:ascii="Consolas" w:hAnsi="Consolas"/>
          <w:color w:val="161616"/>
        </w:rPr>
        <w:t>LOCATION</w:t>
      </w:r>
      <w:r>
        <w:rPr>
          <w:rFonts w:ascii="Segoe UI" w:hAnsi="Segoe UI" w:cs="Segoe UI"/>
          <w:color w:val="161616"/>
        </w:rPr>
        <w:t xml:space="preserve"> parameter for external tables. You can run the statement using the </w:t>
      </w:r>
      <w:proofErr w:type="spellStart"/>
      <w:r>
        <w:rPr>
          <w:rFonts w:ascii="Segoe UI" w:hAnsi="Segoe UI" w:cs="Segoe UI"/>
          <w:color w:val="161616"/>
        </w:rPr>
        <w:t>SparkSQL</w:t>
      </w:r>
      <w:proofErr w:type="spellEnd"/>
      <w:r>
        <w:rPr>
          <w:rFonts w:ascii="Segoe UI" w:hAnsi="Segoe UI" w:cs="Segoe UI"/>
          <w:color w:val="161616"/>
        </w:rPr>
        <w:t xml:space="preserve"> API, like the following example:</w:t>
      </w:r>
    </w:p>
    <w:p w14:paraId="0882C98E" w14:textId="473B5F5F" w:rsidR="00817643" w:rsidRDefault="001E031F">
      <w:r w:rsidRPr="001E031F">
        <w:drawing>
          <wp:inline distT="0" distB="0" distL="0" distR="0" wp14:anchorId="4BC6A3EA" wp14:editId="54015634">
            <wp:extent cx="5731510" cy="22301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230120"/>
                    </a:xfrm>
                    <a:prstGeom prst="rect">
                      <a:avLst/>
                    </a:prstGeom>
                  </pic:spPr>
                </pic:pic>
              </a:graphicData>
            </a:graphic>
          </wp:inline>
        </w:drawing>
      </w:r>
    </w:p>
    <w:p w14:paraId="5D80F2B7" w14:textId="77777777" w:rsidR="001E031F" w:rsidRDefault="001E031F" w:rsidP="001E031F">
      <w:pPr>
        <w:pStyle w:val="alert-title"/>
        <w:spacing w:before="0" w:beforeAutospacing="0" w:after="0" w:afterAutospacing="0"/>
        <w:rPr>
          <w:rFonts w:ascii="Segoe UI" w:hAnsi="Segoe UI" w:cs="Segoe UI"/>
          <w:b/>
          <w:bCs/>
          <w:color w:val="161616"/>
        </w:rPr>
      </w:pPr>
      <w:r>
        <w:rPr>
          <w:rFonts w:ascii="Segoe UI" w:hAnsi="Segoe UI" w:cs="Segoe UI"/>
          <w:b/>
          <w:bCs/>
          <w:color w:val="161616"/>
        </w:rPr>
        <w:t>Tip</w:t>
      </w:r>
    </w:p>
    <w:p w14:paraId="36EC3AE3" w14:textId="77777777" w:rsidR="001E031F" w:rsidRDefault="001E031F" w:rsidP="001E031F">
      <w:pPr>
        <w:pStyle w:val="NormalWeb"/>
        <w:rPr>
          <w:rFonts w:ascii="Segoe UI" w:hAnsi="Segoe UI" w:cs="Segoe UI"/>
          <w:color w:val="161616"/>
        </w:rPr>
      </w:pPr>
      <w:r>
        <w:rPr>
          <w:rFonts w:ascii="Segoe UI" w:hAnsi="Segoe UI" w:cs="Segoe UI"/>
          <w:color w:val="161616"/>
        </w:rPr>
        <w:t>The </w:t>
      </w:r>
      <w:r>
        <w:rPr>
          <w:rStyle w:val="HTMLCode"/>
          <w:rFonts w:ascii="Consolas" w:hAnsi="Consolas"/>
          <w:color w:val="161616"/>
        </w:rPr>
        <w:t>CREATE TABLE</w:t>
      </w:r>
      <w:r>
        <w:rPr>
          <w:rFonts w:ascii="Segoe UI" w:hAnsi="Segoe UI" w:cs="Segoe UI"/>
          <w:color w:val="161616"/>
        </w:rPr>
        <w:t xml:space="preserve"> statement returns an error if a table with the specified name already exists in the </w:t>
      </w:r>
      <w:proofErr w:type="spellStart"/>
      <w:r>
        <w:rPr>
          <w:rFonts w:ascii="Segoe UI" w:hAnsi="Segoe UI" w:cs="Segoe UI"/>
          <w:color w:val="161616"/>
        </w:rPr>
        <w:t>catalog</w:t>
      </w:r>
      <w:proofErr w:type="spellEnd"/>
      <w:r>
        <w:rPr>
          <w:rFonts w:ascii="Segoe UI" w:hAnsi="Segoe UI" w:cs="Segoe UI"/>
          <w:color w:val="161616"/>
        </w:rPr>
        <w:t xml:space="preserve">. To mitigate this </w:t>
      </w:r>
      <w:proofErr w:type="spellStart"/>
      <w:r>
        <w:rPr>
          <w:rFonts w:ascii="Segoe UI" w:hAnsi="Segoe UI" w:cs="Segoe UI"/>
          <w:color w:val="161616"/>
        </w:rPr>
        <w:t>behavior</w:t>
      </w:r>
      <w:proofErr w:type="spellEnd"/>
      <w:r>
        <w:rPr>
          <w:rFonts w:ascii="Segoe UI" w:hAnsi="Segoe UI" w:cs="Segoe UI"/>
          <w:color w:val="161616"/>
        </w:rPr>
        <w:t>, you can use a </w:t>
      </w:r>
      <w:r>
        <w:rPr>
          <w:rStyle w:val="HTMLCode"/>
          <w:rFonts w:ascii="Consolas" w:hAnsi="Consolas"/>
          <w:color w:val="161616"/>
        </w:rPr>
        <w:t>CREATE TABLE IF NOT EXISTS</w:t>
      </w:r>
      <w:r>
        <w:rPr>
          <w:rFonts w:ascii="Segoe UI" w:hAnsi="Segoe UI" w:cs="Segoe UI"/>
          <w:color w:val="161616"/>
        </w:rPr>
        <w:t> statement or the </w:t>
      </w:r>
      <w:r>
        <w:rPr>
          <w:rStyle w:val="HTMLCode"/>
          <w:rFonts w:ascii="Consolas" w:hAnsi="Consolas"/>
          <w:color w:val="161616"/>
        </w:rPr>
        <w:t>CREATE OR REPLACE TABLE</w:t>
      </w:r>
      <w:r>
        <w:rPr>
          <w:rFonts w:ascii="Segoe UI" w:hAnsi="Segoe UI" w:cs="Segoe UI"/>
          <w:color w:val="161616"/>
        </w:rPr>
        <w:t> statement.</w:t>
      </w:r>
    </w:p>
    <w:p w14:paraId="1F9BD93A" w14:textId="77777777" w:rsidR="001E031F" w:rsidRDefault="001E031F" w:rsidP="001E031F">
      <w:pPr>
        <w:pStyle w:val="Heading4"/>
        <w:shd w:val="clear" w:color="auto" w:fill="FFFFFF"/>
        <w:spacing w:before="540" w:after="90"/>
        <w:rPr>
          <w:rFonts w:ascii="Segoe UI" w:hAnsi="Segoe UI" w:cs="Segoe UI"/>
          <w:color w:val="161616"/>
        </w:rPr>
      </w:pPr>
      <w:r>
        <w:rPr>
          <w:rFonts w:ascii="Segoe UI" w:hAnsi="Segoe UI" w:cs="Segoe UI"/>
          <w:color w:val="161616"/>
        </w:rPr>
        <w:t>Defining the table schema</w:t>
      </w:r>
    </w:p>
    <w:p w14:paraId="38E959D7" w14:textId="77777777" w:rsidR="001E031F" w:rsidRDefault="001E031F" w:rsidP="001E031F">
      <w:pPr>
        <w:pStyle w:val="NormalWeb"/>
        <w:shd w:val="clear" w:color="auto" w:fill="FFFFFF"/>
        <w:rPr>
          <w:rFonts w:ascii="Segoe UI" w:hAnsi="Segoe UI" w:cs="Segoe UI"/>
          <w:color w:val="161616"/>
        </w:rPr>
      </w:pPr>
      <w:r>
        <w:rPr>
          <w:rFonts w:ascii="Segoe UI" w:hAnsi="Segoe UI" w:cs="Segoe UI"/>
          <w:color w:val="161616"/>
        </w:rPr>
        <w:t xml:space="preserve">In </w:t>
      </w:r>
      <w:proofErr w:type="gramStart"/>
      <w:r>
        <w:rPr>
          <w:rFonts w:ascii="Segoe UI" w:hAnsi="Segoe UI" w:cs="Segoe UI"/>
          <w:color w:val="161616"/>
        </w:rPr>
        <w:t>all of</w:t>
      </w:r>
      <w:proofErr w:type="gramEnd"/>
      <w:r>
        <w:rPr>
          <w:rFonts w:ascii="Segoe UI" w:hAnsi="Segoe UI" w:cs="Segoe UI"/>
          <w:color w:val="161616"/>
        </w:rPr>
        <w:t xml:space="preserve"> the examples so far, the table is created without an explicit schema. In the case of tables created by writing a </w:t>
      </w:r>
      <w:proofErr w:type="spellStart"/>
      <w:r>
        <w:rPr>
          <w:rFonts w:ascii="Segoe UI" w:hAnsi="Segoe UI" w:cs="Segoe UI"/>
          <w:color w:val="161616"/>
        </w:rPr>
        <w:t>dataframe</w:t>
      </w:r>
      <w:proofErr w:type="spellEnd"/>
      <w:r>
        <w:rPr>
          <w:rFonts w:ascii="Segoe UI" w:hAnsi="Segoe UI" w:cs="Segoe UI"/>
          <w:color w:val="161616"/>
        </w:rPr>
        <w:t xml:space="preserve">, the table schema is inherited from the </w:t>
      </w:r>
      <w:proofErr w:type="spellStart"/>
      <w:r>
        <w:rPr>
          <w:rFonts w:ascii="Segoe UI" w:hAnsi="Segoe UI" w:cs="Segoe UI"/>
          <w:color w:val="161616"/>
        </w:rPr>
        <w:t>dataframe</w:t>
      </w:r>
      <w:proofErr w:type="spellEnd"/>
      <w:r>
        <w:rPr>
          <w:rFonts w:ascii="Segoe UI" w:hAnsi="Segoe UI" w:cs="Segoe UI"/>
          <w:color w:val="161616"/>
        </w:rPr>
        <w:t>. When creating an external table, the schema is inherited from any files that are currently stored in the table location. However, when creating a new managed table, or an external table with a currently empty location, you define the table schema by specifying the column names, types, and nullability as part of the CREATE TABLE statement; as shown in the following example:</w:t>
      </w:r>
    </w:p>
    <w:p w14:paraId="1D00F7D1" w14:textId="369C0433" w:rsidR="001E031F" w:rsidRDefault="00A7569E">
      <w:r w:rsidRPr="00A7569E">
        <w:lastRenderedPageBreak/>
        <w:drawing>
          <wp:inline distT="0" distB="0" distL="0" distR="0" wp14:anchorId="1A59E9D4" wp14:editId="066C2091">
            <wp:extent cx="3079908" cy="2209914"/>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79908" cy="2209914"/>
                    </a:xfrm>
                    <a:prstGeom prst="rect">
                      <a:avLst/>
                    </a:prstGeom>
                  </pic:spPr>
                </pic:pic>
              </a:graphicData>
            </a:graphic>
          </wp:inline>
        </w:drawing>
      </w:r>
    </w:p>
    <w:p w14:paraId="7745A22A" w14:textId="77777777" w:rsidR="00A7569E" w:rsidRDefault="00A7569E" w:rsidP="00A7569E">
      <w:pPr>
        <w:pStyle w:val="NormalWeb"/>
        <w:shd w:val="clear" w:color="auto" w:fill="FFFFFF"/>
        <w:rPr>
          <w:rFonts w:ascii="Segoe UI" w:hAnsi="Segoe UI" w:cs="Segoe UI"/>
          <w:color w:val="161616"/>
        </w:rPr>
      </w:pPr>
      <w:r>
        <w:rPr>
          <w:rFonts w:ascii="Segoe UI" w:hAnsi="Segoe UI" w:cs="Segoe UI"/>
          <w:color w:val="161616"/>
        </w:rPr>
        <w:t>When using Delta Lake, table schemas are enforced - all inserts and updates must comply with the specified column nullability and data types.</w:t>
      </w:r>
    </w:p>
    <w:p w14:paraId="456B0B03" w14:textId="77777777" w:rsidR="00A7569E" w:rsidRDefault="00A7569E" w:rsidP="00A7569E">
      <w:pPr>
        <w:pStyle w:val="Heading3"/>
        <w:shd w:val="clear" w:color="auto" w:fill="FFFFFF"/>
        <w:spacing w:before="450" w:after="270"/>
        <w:rPr>
          <w:rFonts w:ascii="Segoe UI" w:hAnsi="Segoe UI" w:cs="Segoe UI"/>
          <w:color w:val="161616"/>
        </w:rPr>
      </w:pPr>
      <w:r>
        <w:rPr>
          <w:rFonts w:ascii="Segoe UI" w:hAnsi="Segoe UI" w:cs="Segoe UI"/>
          <w:color w:val="161616"/>
        </w:rPr>
        <w:t xml:space="preserve">Using the </w:t>
      </w:r>
      <w:proofErr w:type="spellStart"/>
      <w:r>
        <w:rPr>
          <w:rFonts w:ascii="Segoe UI" w:hAnsi="Segoe UI" w:cs="Segoe UI"/>
          <w:color w:val="161616"/>
        </w:rPr>
        <w:t>DeltaTableBuilder</w:t>
      </w:r>
      <w:proofErr w:type="spellEnd"/>
      <w:r>
        <w:rPr>
          <w:rFonts w:ascii="Segoe UI" w:hAnsi="Segoe UI" w:cs="Segoe UI"/>
          <w:color w:val="161616"/>
        </w:rPr>
        <w:t xml:space="preserve"> API</w:t>
      </w:r>
    </w:p>
    <w:p w14:paraId="36923F58" w14:textId="77777777" w:rsidR="00A7569E" w:rsidRDefault="00A7569E" w:rsidP="00A7569E">
      <w:pPr>
        <w:pStyle w:val="NormalWeb"/>
        <w:shd w:val="clear" w:color="auto" w:fill="FFFFFF"/>
        <w:rPr>
          <w:rFonts w:ascii="Segoe UI" w:hAnsi="Segoe UI" w:cs="Segoe UI"/>
          <w:color w:val="161616"/>
        </w:rPr>
      </w:pPr>
      <w:r>
        <w:rPr>
          <w:rFonts w:ascii="Segoe UI" w:hAnsi="Segoe UI" w:cs="Segoe UI"/>
          <w:color w:val="161616"/>
        </w:rPr>
        <w:t xml:space="preserve">You can use the </w:t>
      </w:r>
      <w:proofErr w:type="spellStart"/>
      <w:r>
        <w:rPr>
          <w:rFonts w:ascii="Segoe UI" w:hAnsi="Segoe UI" w:cs="Segoe UI"/>
          <w:color w:val="161616"/>
        </w:rPr>
        <w:t>DeltaTableBuilder</w:t>
      </w:r>
      <w:proofErr w:type="spellEnd"/>
      <w:r>
        <w:rPr>
          <w:rFonts w:ascii="Segoe UI" w:hAnsi="Segoe UI" w:cs="Segoe UI"/>
          <w:color w:val="161616"/>
        </w:rPr>
        <w:t xml:space="preserve"> API (part of the Delta Lake API) to create a </w:t>
      </w:r>
      <w:proofErr w:type="spellStart"/>
      <w:r>
        <w:rPr>
          <w:rFonts w:ascii="Segoe UI" w:hAnsi="Segoe UI" w:cs="Segoe UI"/>
          <w:color w:val="161616"/>
        </w:rPr>
        <w:t>catalog</w:t>
      </w:r>
      <w:proofErr w:type="spellEnd"/>
      <w:r>
        <w:rPr>
          <w:rFonts w:ascii="Segoe UI" w:hAnsi="Segoe UI" w:cs="Segoe UI"/>
          <w:color w:val="161616"/>
        </w:rPr>
        <w:t xml:space="preserve"> table, as shown in the following example:</w:t>
      </w:r>
    </w:p>
    <w:p w14:paraId="52C6B052" w14:textId="7409751B" w:rsidR="00A7569E" w:rsidRDefault="00CC3B05">
      <w:r w:rsidRPr="00CC3B05">
        <w:drawing>
          <wp:inline distT="0" distB="0" distL="0" distR="0" wp14:anchorId="29DE9435" wp14:editId="5AE8716C">
            <wp:extent cx="3492679" cy="20448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2679" cy="2044805"/>
                    </a:xfrm>
                    <a:prstGeom prst="rect">
                      <a:avLst/>
                    </a:prstGeom>
                  </pic:spPr>
                </pic:pic>
              </a:graphicData>
            </a:graphic>
          </wp:inline>
        </w:drawing>
      </w:r>
    </w:p>
    <w:p w14:paraId="44B80042" w14:textId="77777777" w:rsidR="00CC3B05" w:rsidRDefault="00CC3B05" w:rsidP="00CC3B05">
      <w:pPr>
        <w:pStyle w:val="NormalWeb"/>
        <w:shd w:val="clear" w:color="auto" w:fill="FFFFFF"/>
        <w:rPr>
          <w:rFonts w:ascii="Segoe UI" w:hAnsi="Segoe UI" w:cs="Segoe UI"/>
          <w:color w:val="161616"/>
        </w:rPr>
      </w:pPr>
      <w:proofErr w:type="gramStart"/>
      <w:r>
        <w:rPr>
          <w:rFonts w:ascii="Segoe UI" w:hAnsi="Segoe UI" w:cs="Segoe UI"/>
          <w:color w:val="161616"/>
        </w:rPr>
        <w:t>Similarly</w:t>
      </w:r>
      <w:proofErr w:type="gramEnd"/>
      <w:r>
        <w:rPr>
          <w:rFonts w:ascii="Segoe UI" w:hAnsi="Segoe UI" w:cs="Segoe UI"/>
          <w:color w:val="161616"/>
        </w:rPr>
        <w:t xml:space="preserve"> to the </w:t>
      </w:r>
      <w:r>
        <w:rPr>
          <w:rStyle w:val="HTMLCode"/>
          <w:rFonts w:ascii="Consolas" w:eastAsiaTheme="majorEastAsia" w:hAnsi="Consolas"/>
          <w:color w:val="161616"/>
        </w:rPr>
        <w:t>CREATE TABLE</w:t>
      </w:r>
      <w:r>
        <w:rPr>
          <w:rFonts w:ascii="Segoe UI" w:hAnsi="Segoe UI" w:cs="Segoe UI"/>
          <w:color w:val="161616"/>
        </w:rPr>
        <w:t> SQL statement, the </w:t>
      </w:r>
      <w:r>
        <w:rPr>
          <w:rStyle w:val="HTMLCode"/>
          <w:rFonts w:ascii="Consolas" w:eastAsiaTheme="majorEastAsia" w:hAnsi="Consolas"/>
          <w:color w:val="161616"/>
        </w:rPr>
        <w:t>create</w:t>
      </w:r>
      <w:r>
        <w:rPr>
          <w:rFonts w:ascii="Segoe UI" w:hAnsi="Segoe UI" w:cs="Segoe UI"/>
          <w:color w:val="161616"/>
        </w:rPr>
        <w:t xml:space="preserve"> method returns an error if a table with the specified name already exists. You can mitigate this </w:t>
      </w:r>
      <w:proofErr w:type="spellStart"/>
      <w:r>
        <w:rPr>
          <w:rFonts w:ascii="Segoe UI" w:hAnsi="Segoe UI" w:cs="Segoe UI"/>
          <w:color w:val="161616"/>
        </w:rPr>
        <w:t>behavior</w:t>
      </w:r>
      <w:proofErr w:type="spellEnd"/>
      <w:r>
        <w:rPr>
          <w:rFonts w:ascii="Segoe UI" w:hAnsi="Segoe UI" w:cs="Segoe UI"/>
          <w:color w:val="161616"/>
        </w:rPr>
        <w:t xml:space="preserve"> by using the </w:t>
      </w:r>
      <w:proofErr w:type="spellStart"/>
      <w:r>
        <w:rPr>
          <w:rStyle w:val="HTMLCode"/>
          <w:rFonts w:ascii="Consolas" w:eastAsiaTheme="majorEastAsia" w:hAnsi="Consolas"/>
          <w:color w:val="161616"/>
        </w:rPr>
        <w:t>createIfNotExists</w:t>
      </w:r>
      <w:proofErr w:type="spellEnd"/>
      <w:r>
        <w:rPr>
          <w:rFonts w:ascii="Segoe UI" w:hAnsi="Segoe UI" w:cs="Segoe UI"/>
          <w:color w:val="161616"/>
        </w:rPr>
        <w:t> or </w:t>
      </w:r>
      <w:proofErr w:type="spellStart"/>
      <w:r>
        <w:rPr>
          <w:rStyle w:val="HTMLCode"/>
          <w:rFonts w:ascii="Consolas" w:eastAsiaTheme="majorEastAsia" w:hAnsi="Consolas"/>
          <w:color w:val="161616"/>
        </w:rPr>
        <w:t>createOrReplace</w:t>
      </w:r>
      <w:proofErr w:type="spellEnd"/>
      <w:r>
        <w:rPr>
          <w:rFonts w:ascii="Segoe UI" w:hAnsi="Segoe UI" w:cs="Segoe UI"/>
          <w:color w:val="161616"/>
        </w:rPr>
        <w:t> method.</w:t>
      </w:r>
    </w:p>
    <w:p w14:paraId="61EEACCE" w14:textId="77777777" w:rsidR="00CC3B05" w:rsidRDefault="00CC3B05" w:rsidP="00CC3B05">
      <w:pPr>
        <w:pStyle w:val="Heading2"/>
        <w:shd w:val="clear" w:color="auto" w:fill="FFFFFF"/>
        <w:spacing w:before="480" w:after="180"/>
        <w:rPr>
          <w:rFonts w:ascii="Segoe UI" w:hAnsi="Segoe UI" w:cs="Segoe UI"/>
          <w:color w:val="161616"/>
        </w:rPr>
      </w:pPr>
      <w:r>
        <w:rPr>
          <w:rFonts w:ascii="Segoe UI" w:hAnsi="Segoe UI" w:cs="Segoe UI"/>
          <w:color w:val="161616"/>
        </w:rPr>
        <w:t xml:space="preserve">Using </w:t>
      </w:r>
      <w:proofErr w:type="spellStart"/>
      <w:r>
        <w:rPr>
          <w:rFonts w:ascii="Segoe UI" w:hAnsi="Segoe UI" w:cs="Segoe UI"/>
          <w:color w:val="161616"/>
        </w:rPr>
        <w:t>catalog</w:t>
      </w:r>
      <w:proofErr w:type="spellEnd"/>
      <w:r>
        <w:rPr>
          <w:rFonts w:ascii="Segoe UI" w:hAnsi="Segoe UI" w:cs="Segoe UI"/>
          <w:color w:val="161616"/>
        </w:rPr>
        <w:t xml:space="preserve"> tables</w:t>
      </w:r>
    </w:p>
    <w:p w14:paraId="1C6849F5" w14:textId="77777777" w:rsidR="00CC3B05" w:rsidRDefault="00CC3B05" w:rsidP="00CC3B05">
      <w:pPr>
        <w:pStyle w:val="NormalWeb"/>
        <w:shd w:val="clear" w:color="auto" w:fill="FFFFFF"/>
        <w:rPr>
          <w:rFonts w:ascii="Segoe UI" w:hAnsi="Segoe UI" w:cs="Segoe UI"/>
          <w:color w:val="161616"/>
        </w:rPr>
      </w:pPr>
      <w:r>
        <w:rPr>
          <w:rFonts w:ascii="Segoe UI" w:hAnsi="Segoe UI" w:cs="Segoe UI"/>
          <w:color w:val="161616"/>
        </w:rPr>
        <w:t xml:space="preserve">You can use </w:t>
      </w:r>
      <w:proofErr w:type="spellStart"/>
      <w:r>
        <w:rPr>
          <w:rFonts w:ascii="Segoe UI" w:hAnsi="Segoe UI" w:cs="Segoe UI"/>
          <w:color w:val="161616"/>
        </w:rPr>
        <w:t>catalog</w:t>
      </w:r>
      <w:proofErr w:type="spellEnd"/>
      <w:r>
        <w:rPr>
          <w:rFonts w:ascii="Segoe UI" w:hAnsi="Segoe UI" w:cs="Segoe UI"/>
          <w:color w:val="161616"/>
        </w:rPr>
        <w:t xml:space="preserve"> tables like tables in any SQL-based relational database, querying and manipulating them by using standard SQL statements. For example, the following code example uses a </w:t>
      </w:r>
      <w:r>
        <w:rPr>
          <w:rStyle w:val="HTMLCode"/>
          <w:rFonts w:ascii="Consolas" w:eastAsiaTheme="majorEastAsia" w:hAnsi="Consolas"/>
          <w:color w:val="161616"/>
        </w:rPr>
        <w:t>SELECT</w:t>
      </w:r>
      <w:r>
        <w:rPr>
          <w:rFonts w:ascii="Segoe UI" w:hAnsi="Segoe UI" w:cs="Segoe UI"/>
          <w:color w:val="161616"/>
        </w:rPr>
        <w:t> statement to query the </w:t>
      </w:r>
      <w:proofErr w:type="spellStart"/>
      <w:r>
        <w:rPr>
          <w:rStyle w:val="Strong"/>
          <w:rFonts w:ascii="Segoe UI" w:hAnsi="Segoe UI" w:cs="Segoe UI"/>
          <w:color w:val="161616"/>
        </w:rPr>
        <w:t>ManagedSalesOrders</w:t>
      </w:r>
      <w:proofErr w:type="spellEnd"/>
      <w:r>
        <w:rPr>
          <w:rFonts w:ascii="Segoe UI" w:hAnsi="Segoe UI" w:cs="Segoe UI"/>
          <w:color w:val="161616"/>
        </w:rPr>
        <w:t> table:</w:t>
      </w:r>
    </w:p>
    <w:p w14:paraId="0E0DD205" w14:textId="25B34653" w:rsidR="00CC3B05" w:rsidRDefault="00CC3B05">
      <w:r w:rsidRPr="00CC3B05">
        <w:lastRenderedPageBreak/>
        <w:drawing>
          <wp:inline distT="0" distB="0" distL="0" distR="0" wp14:anchorId="699D9E37" wp14:editId="5ECB896F">
            <wp:extent cx="2444876" cy="1193861"/>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4876" cy="1193861"/>
                    </a:xfrm>
                    <a:prstGeom prst="rect">
                      <a:avLst/>
                    </a:prstGeom>
                  </pic:spPr>
                </pic:pic>
              </a:graphicData>
            </a:graphic>
          </wp:inline>
        </w:drawing>
      </w:r>
    </w:p>
    <w:p w14:paraId="639589CF" w14:textId="77777777" w:rsidR="00CC3B05" w:rsidRDefault="00CC3B05" w:rsidP="00CC3B05">
      <w:pPr>
        <w:pStyle w:val="alert-title"/>
        <w:spacing w:before="0" w:beforeAutospacing="0" w:after="0" w:afterAutospacing="0"/>
        <w:rPr>
          <w:rFonts w:ascii="Segoe UI" w:hAnsi="Segoe UI" w:cs="Segoe UI"/>
          <w:b/>
          <w:bCs/>
        </w:rPr>
      </w:pPr>
      <w:r>
        <w:rPr>
          <w:rFonts w:ascii="Segoe UI" w:hAnsi="Segoe UI" w:cs="Segoe UI"/>
          <w:b/>
          <w:bCs/>
        </w:rPr>
        <w:t>Tip</w:t>
      </w:r>
    </w:p>
    <w:p w14:paraId="7AD4C514" w14:textId="77777777" w:rsidR="00CC3B05" w:rsidRDefault="00CC3B05" w:rsidP="00CC3B05">
      <w:pPr>
        <w:pStyle w:val="NormalWeb"/>
        <w:rPr>
          <w:rFonts w:ascii="Segoe UI" w:hAnsi="Segoe UI" w:cs="Segoe UI"/>
          <w:color w:val="161616"/>
        </w:rPr>
      </w:pPr>
      <w:r>
        <w:rPr>
          <w:rFonts w:ascii="Segoe UI" w:hAnsi="Segoe UI" w:cs="Segoe UI"/>
          <w:color w:val="161616"/>
        </w:rPr>
        <w:t>For more information about working with Delta Lake, see </w:t>
      </w:r>
      <w:hyperlink r:id="rId41" w:history="1">
        <w:r>
          <w:rPr>
            <w:rStyle w:val="Hyperlink"/>
            <w:rFonts w:ascii="Segoe UI" w:hAnsi="Segoe UI" w:cs="Segoe UI"/>
            <w:b/>
            <w:bCs/>
          </w:rPr>
          <w:t>Table batch reads and writes </w:t>
        </w:r>
      </w:hyperlink>
      <w:r>
        <w:rPr>
          <w:rFonts w:ascii="Segoe UI" w:hAnsi="Segoe UI" w:cs="Segoe UI"/>
          <w:color w:val="161616"/>
        </w:rPr>
        <w:t>in the Delta Lake documentation.</w:t>
      </w:r>
    </w:p>
    <w:p w14:paraId="050A4D9B" w14:textId="77777777" w:rsidR="0076029E" w:rsidRDefault="0076029E" w:rsidP="0076029E">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Use Delta Lake with streaming data</w:t>
      </w:r>
    </w:p>
    <w:p w14:paraId="4E93FE8C" w14:textId="77777777" w:rsidR="0076029E" w:rsidRDefault="0076029E" w:rsidP="0076029E">
      <w:pPr>
        <w:pStyle w:val="NormalWeb"/>
        <w:shd w:val="clear" w:color="auto" w:fill="FFFFFF"/>
        <w:rPr>
          <w:rFonts w:ascii="Segoe UI" w:hAnsi="Segoe UI" w:cs="Segoe UI"/>
          <w:color w:val="161616"/>
        </w:rPr>
      </w:pPr>
      <w:proofErr w:type="gramStart"/>
      <w:r>
        <w:rPr>
          <w:rFonts w:ascii="Segoe UI" w:hAnsi="Segoe UI" w:cs="Segoe UI"/>
          <w:color w:val="161616"/>
        </w:rPr>
        <w:t>All of</w:t>
      </w:r>
      <w:proofErr w:type="gramEnd"/>
      <w:r>
        <w:rPr>
          <w:rFonts w:ascii="Segoe UI" w:hAnsi="Segoe UI" w:cs="Segoe UI"/>
          <w:color w:val="161616"/>
        </w:rPr>
        <w:t xml:space="preserve"> the data we've explored up to this point has been static data in files. However, many data analytics scenarios involve </w:t>
      </w:r>
      <w:r>
        <w:rPr>
          <w:rStyle w:val="Emphasis"/>
          <w:rFonts w:ascii="Segoe UI" w:eastAsiaTheme="majorEastAsia" w:hAnsi="Segoe UI" w:cs="Segoe UI"/>
          <w:color w:val="161616"/>
        </w:rPr>
        <w:t>streaming</w:t>
      </w:r>
      <w:r>
        <w:rPr>
          <w:rFonts w:ascii="Segoe UI" w:hAnsi="Segoe UI" w:cs="Segoe UI"/>
          <w:color w:val="161616"/>
        </w:rPr>
        <w:t> data that must be processed in near real time. For example, you might need to capture readings emitted by internet-of-things (IoT) devices and store them in a table as they occur.</w:t>
      </w:r>
    </w:p>
    <w:p w14:paraId="1E992710" w14:textId="77777777" w:rsidR="0076029E" w:rsidRDefault="0076029E" w:rsidP="0076029E">
      <w:pPr>
        <w:pStyle w:val="Heading2"/>
        <w:shd w:val="clear" w:color="auto" w:fill="FFFFFF"/>
        <w:spacing w:before="480" w:after="180"/>
        <w:rPr>
          <w:rFonts w:ascii="Segoe UI" w:hAnsi="Segoe UI" w:cs="Segoe UI"/>
          <w:color w:val="161616"/>
        </w:rPr>
      </w:pPr>
      <w:r>
        <w:rPr>
          <w:rFonts w:ascii="Segoe UI" w:hAnsi="Segoe UI" w:cs="Segoe UI"/>
          <w:color w:val="161616"/>
        </w:rPr>
        <w:t>Spark Structured Streaming</w:t>
      </w:r>
    </w:p>
    <w:p w14:paraId="747C615C" w14:textId="77777777" w:rsidR="0076029E" w:rsidRDefault="0076029E" w:rsidP="0076029E">
      <w:pPr>
        <w:pStyle w:val="NormalWeb"/>
        <w:shd w:val="clear" w:color="auto" w:fill="FFFFFF"/>
        <w:rPr>
          <w:rFonts w:ascii="Segoe UI" w:hAnsi="Segoe UI" w:cs="Segoe UI"/>
          <w:color w:val="161616"/>
        </w:rPr>
      </w:pPr>
      <w:r>
        <w:rPr>
          <w:rFonts w:ascii="Segoe UI" w:hAnsi="Segoe UI" w:cs="Segoe UI"/>
          <w:color w:val="161616"/>
        </w:rPr>
        <w:t>A typical stream processing solution involves constantly reading a stream of data from a </w:t>
      </w:r>
      <w:r>
        <w:rPr>
          <w:rStyle w:val="Emphasis"/>
          <w:rFonts w:ascii="Segoe UI" w:eastAsiaTheme="majorEastAsia" w:hAnsi="Segoe UI" w:cs="Segoe UI"/>
          <w:color w:val="161616"/>
        </w:rPr>
        <w:t>source</w:t>
      </w:r>
      <w:r>
        <w:rPr>
          <w:rFonts w:ascii="Segoe UI" w:hAnsi="Segoe UI" w:cs="Segoe UI"/>
          <w:color w:val="161616"/>
        </w:rPr>
        <w:t>, optionally processing it to select specific fields, aggregate and group values, or otherwise manipulate the data, and writing the results to a </w:t>
      </w:r>
      <w:r>
        <w:rPr>
          <w:rStyle w:val="Emphasis"/>
          <w:rFonts w:ascii="Segoe UI" w:eastAsiaTheme="majorEastAsia" w:hAnsi="Segoe UI" w:cs="Segoe UI"/>
          <w:color w:val="161616"/>
        </w:rPr>
        <w:t>sink</w:t>
      </w:r>
      <w:r>
        <w:rPr>
          <w:rFonts w:ascii="Segoe UI" w:hAnsi="Segoe UI" w:cs="Segoe UI"/>
          <w:color w:val="161616"/>
        </w:rPr>
        <w:t>.</w:t>
      </w:r>
    </w:p>
    <w:p w14:paraId="62AFEA60" w14:textId="77777777" w:rsidR="0076029E" w:rsidRDefault="0076029E" w:rsidP="0076029E">
      <w:pPr>
        <w:pStyle w:val="NormalWeb"/>
        <w:shd w:val="clear" w:color="auto" w:fill="FFFFFF"/>
        <w:rPr>
          <w:rFonts w:ascii="Segoe UI" w:hAnsi="Segoe UI" w:cs="Segoe UI"/>
          <w:color w:val="161616"/>
        </w:rPr>
      </w:pPr>
      <w:r>
        <w:rPr>
          <w:rFonts w:ascii="Segoe UI" w:hAnsi="Segoe UI" w:cs="Segoe UI"/>
          <w:color w:val="161616"/>
        </w:rPr>
        <w:t>Spark includes native support for streaming data through </w:t>
      </w:r>
      <w:r>
        <w:rPr>
          <w:rStyle w:val="Emphasis"/>
          <w:rFonts w:ascii="Segoe UI" w:eastAsiaTheme="majorEastAsia" w:hAnsi="Segoe UI" w:cs="Segoe UI"/>
          <w:color w:val="161616"/>
        </w:rPr>
        <w:t>Spark Structured Streaming</w:t>
      </w:r>
      <w:r>
        <w:rPr>
          <w:rFonts w:ascii="Segoe UI" w:hAnsi="Segoe UI" w:cs="Segoe UI"/>
          <w:color w:val="161616"/>
        </w:rPr>
        <w:t xml:space="preserve">, an API that is based on a boundless </w:t>
      </w:r>
      <w:proofErr w:type="spellStart"/>
      <w:r>
        <w:rPr>
          <w:rFonts w:ascii="Segoe UI" w:hAnsi="Segoe UI" w:cs="Segoe UI"/>
          <w:color w:val="161616"/>
        </w:rPr>
        <w:t>dataframe</w:t>
      </w:r>
      <w:proofErr w:type="spellEnd"/>
      <w:r>
        <w:rPr>
          <w:rFonts w:ascii="Segoe UI" w:hAnsi="Segoe UI" w:cs="Segoe UI"/>
          <w:color w:val="161616"/>
        </w:rPr>
        <w:t xml:space="preserve"> in which streaming data is captured for processing. A Spark Structured Streaming </w:t>
      </w:r>
      <w:proofErr w:type="spellStart"/>
      <w:r>
        <w:rPr>
          <w:rFonts w:ascii="Segoe UI" w:hAnsi="Segoe UI" w:cs="Segoe UI"/>
          <w:color w:val="161616"/>
        </w:rPr>
        <w:t>dataframe</w:t>
      </w:r>
      <w:proofErr w:type="spellEnd"/>
      <w:r>
        <w:rPr>
          <w:rFonts w:ascii="Segoe UI" w:hAnsi="Segoe UI" w:cs="Segoe UI"/>
          <w:color w:val="161616"/>
        </w:rPr>
        <w:t xml:space="preserve"> can read data from </w:t>
      </w:r>
      <w:proofErr w:type="gramStart"/>
      <w:r>
        <w:rPr>
          <w:rFonts w:ascii="Segoe UI" w:hAnsi="Segoe UI" w:cs="Segoe UI"/>
          <w:color w:val="161616"/>
        </w:rPr>
        <w:t>many different kinds of</w:t>
      </w:r>
      <w:proofErr w:type="gramEnd"/>
      <w:r>
        <w:rPr>
          <w:rFonts w:ascii="Segoe UI" w:hAnsi="Segoe UI" w:cs="Segoe UI"/>
          <w:color w:val="161616"/>
        </w:rPr>
        <w:t xml:space="preserve"> streaming source, including network ports, real time message brokering services such as Azure Event Hubs or Kafka, or file system locations.</w:t>
      </w:r>
    </w:p>
    <w:p w14:paraId="11BF4AB5" w14:textId="77777777" w:rsidR="0076029E" w:rsidRDefault="0076029E" w:rsidP="0076029E">
      <w:pPr>
        <w:pStyle w:val="alert-title"/>
        <w:spacing w:before="0" w:beforeAutospacing="0" w:after="0" w:afterAutospacing="0"/>
        <w:rPr>
          <w:rFonts w:ascii="Segoe UI" w:hAnsi="Segoe UI" w:cs="Segoe UI"/>
          <w:b/>
          <w:bCs/>
          <w:color w:val="161616"/>
        </w:rPr>
      </w:pPr>
      <w:r>
        <w:rPr>
          <w:rFonts w:ascii="Segoe UI" w:hAnsi="Segoe UI" w:cs="Segoe UI"/>
          <w:b/>
          <w:bCs/>
          <w:color w:val="161616"/>
        </w:rPr>
        <w:t> Tip</w:t>
      </w:r>
    </w:p>
    <w:p w14:paraId="72A1AF75" w14:textId="77777777" w:rsidR="0076029E" w:rsidRDefault="0076029E" w:rsidP="0076029E">
      <w:pPr>
        <w:pStyle w:val="NormalWeb"/>
        <w:rPr>
          <w:rFonts w:ascii="Segoe UI" w:hAnsi="Segoe UI" w:cs="Segoe UI"/>
          <w:color w:val="161616"/>
        </w:rPr>
      </w:pPr>
      <w:r>
        <w:rPr>
          <w:rFonts w:ascii="Segoe UI" w:hAnsi="Segoe UI" w:cs="Segoe UI"/>
          <w:color w:val="161616"/>
        </w:rPr>
        <w:t>For more information about Spark Structured Streaming, see </w:t>
      </w:r>
      <w:hyperlink r:id="rId42" w:history="1">
        <w:r>
          <w:rPr>
            <w:rStyle w:val="Hyperlink"/>
            <w:rFonts w:ascii="Segoe UI" w:hAnsi="Segoe UI" w:cs="Segoe UI"/>
            <w:b/>
            <w:bCs/>
          </w:rPr>
          <w:t>Structured Streaming Programming Guide</w:t>
        </w:r>
      </w:hyperlink>
      <w:r>
        <w:rPr>
          <w:rFonts w:ascii="Segoe UI" w:hAnsi="Segoe UI" w:cs="Segoe UI"/>
          <w:color w:val="161616"/>
        </w:rPr>
        <w:t> in the Spark documentation.</w:t>
      </w:r>
    </w:p>
    <w:p w14:paraId="3FD51410" w14:textId="77777777" w:rsidR="0076029E" w:rsidRDefault="0076029E" w:rsidP="0076029E">
      <w:pPr>
        <w:pStyle w:val="Heading2"/>
        <w:shd w:val="clear" w:color="auto" w:fill="FFFFFF"/>
        <w:spacing w:before="480" w:after="180"/>
        <w:rPr>
          <w:rFonts w:ascii="Segoe UI" w:hAnsi="Segoe UI" w:cs="Segoe UI"/>
          <w:color w:val="161616"/>
        </w:rPr>
      </w:pPr>
      <w:r>
        <w:rPr>
          <w:rFonts w:ascii="Segoe UI" w:hAnsi="Segoe UI" w:cs="Segoe UI"/>
          <w:color w:val="161616"/>
        </w:rPr>
        <w:t>Streaming with Delta Lake tables</w:t>
      </w:r>
    </w:p>
    <w:p w14:paraId="6C6F8DB1" w14:textId="77777777" w:rsidR="0076029E" w:rsidRDefault="0076029E" w:rsidP="0076029E">
      <w:pPr>
        <w:pStyle w:val="NormalWeb"/>
        <w:shd w:val="clear" w:color="auto" w:fill="FFFFFF"/>
        <w:rPr>
          <w:rFonts w:ascii="Segoe UI" w:hAnsi="Segoe UI" w:cs="Segoe UI"/>
          <w:color w:val="161616"/>
        </w:rPr>
      </w:pPr>
      <w:r>
        <w:rPr>
          <w:rFonts w:ascii="Segoe UI" w:hAnsi="Segoe UI" w:cs="Segoe UI"/>
          <w:color w:val="161616"/>
        </w:rPr>
        <w:t xml:space="preserve">You can use a Delta Lake table as a source or a sink for Spark Structured Streaming. For example, you could capture a stream of real time data from an IoT device and write the stream directly to a Delta Lake table as a sink - enabling you to query the </w:t>
      </w:r>
      <w:r>
        <w:rPr>
          <w:rFonts w:ascii="Segoe UI" w:hAnsi="Segoe UI" w:cs="Segoe UI"/>
          <w:color w:val="161616"/>
        </w:rPr>
        <w:lastRenderedPageBreak/>
        <w:t xml:space="preserve">table to see the latest streamed data. </w:t>
      </w:r>
      <w:proofErr w:type="gramStart"/>
      <w:r>
        <w:rPr>
          <w:rFonts w:ascii="Segoe UI" w:hAnsi="Segoe UI" w:cs="Segoe UI"/>
          <w:color w:val="161616"/>
        </w:rPr>
        <w:t>Or,</w:t>
      </w:r>
      <w:proofErr w:type="gramEnd"/>
      <w:r>
        <w:rPr>
          <w:rFonts w:ascii="Segoe UI" w:hAnsi="Segoe UI" w:cs="Segoe UI"/>
          <w:color w:val="161616"/>
        </w:rPr>
        <w:t xml:space="preserve"> you could read a Delta Table as a streaming source, enabling you to constantly report new data as it is added to the table.</w:t>
      </w:r>
    </w:p>
    <w:p w14:paraId="0E9B9E03" w14:textId="77777777" w:rsidR="0076029E" w:rsidRDefault="0076029E" w:rsidP="0076029E">
      <w:pPr>
        <w:pStyle w:val="Heading3"/>
        <w:shd w:val="clear" w:color="auto" w:fill="FFFFFF"/>
        <w:spacing w:before="450" w:after="270"/>
        <w:rPr>
          <w:rFonts w:ascii="Segoe UI" w:hAnsi="Segoe UI" w:cs="Segoe UI"/>
          <w:color w:val="161616"/>
        </w:rPr>
      </w:pPr>
      <w:r>
        <w:rPr>
          <w:rFonts w:ascii="Segoe UI" w:hAnsi="Segoe UI" w:cs="Segoe UI"/>
          <w:color w:val="161616"/>
        </w:rPr>
        <w:t>Using a Delta Lake table as a streaming source</w:t>
      </w:r>
    </w:p>
    <w:p w14:paraId="0309A359" w14:textId="77777777" w:rsidR="0076029E" w:rsidRDefault="0076029E" w:rsidP="0076029E">
      <w:pPr>
        <w:pStyle w:val="NormalWeb"/>
        <w:shd w:val="clear" w:color="auto" w:fill="FFFFFF"/>
        <w:rPr>
          <w:rFonts w:ascii="Segoe UI" w:hAnsi="Segoe UI" w:cs="Segoe UI"/>
          <w:color w:val="161616"/>
        </w:rPr>
      </w:pPr>
      <w:r>
        <w:rPr>
          <w:rFonts w:ascii="Segoe UI" w:hAnsi="Segoe UI" w:cs="Segoe UI"/>
          <w:color w:val="161616"/>
        </w:rPr>
        <w:t xml:space="preserve">In the following </w:t>
      </w:r>
      <w:proofErr w:type="spellStart"/>
      <w:r>
        <w:rPr>
          <w:rFonts w:ascii="Segoe UI" w:hAnsi="Segoe UI" w:cs="Segoe UI"/>
          <w:color w:val="161616"/>
        </w:rPr>
        <w:t>PySpark</w:t>
      </w:r>
      <w:proofErr w:type="spellEnd"/>
      <w:r>
        <w:rPr>
          <w:rFonts w:ascii="Segoe UI" w:hAnsi="Segoe UI" w:cs="Segoe UI"/>
          <w:color w:val="161616"/>
        </w:rPr>
        <w:t xml:space="preserve"> example, a Delta Lake table is used to store details of Internet sales orders. A stream is created that reads data from the Delta Lake table folder as new data is appended.</w:t>
      </w:r>
    </w:p>
    <w:p w14:paraId="3DCE7DCF" w14:textId="378AAB0B" w:rsidR="00CC3B05" w:rsidRDefault="0076029E">
      <w:r w:rsidRPr="0076029E">
        <w:drawing>
          <wp:inline distT="0" distB="0" distL="0" distR="0" wp14:anchorId="5DD08608" wp14:editId="23B2D439">
            <wp:extent cx="4261069" cy="2419474"/>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61069" cy="2419474"/>
                    </a:xfrm>
                    <a:prstGeom prst="rect">
                      <a:avLst/>
                    </a:prstGeom>
                  </pic:spPr>
                </pic:pic>
              </a:graphicData>
            </a:graphic>
          </wp:inline>
        </w:drawing>
      </w:r>
    </w:p>
    <w:p w14:paraId="14B53533" w14:textId="77777777" w:rsidR="00E76AFF" w:rsidRDefault="00E76AFF" w:rsidP="00E76AFF">
      <w:pPr>
        <w:pStyle w:val="alert-title"/>
        <w:spacing w:before="0" w:beforeAutospacing="0" w:after="0" w:afterAutospacing="0"/>
        <w:rPr>
          <w:rFonts w:ascii="Segoe UI" w:hAnsi="Segoe UI" w:cs="Segoe UI"/>
          <w:b/>
          <w:bCs/>
          <w:color w:val="161616"/>
        </w:rPr>
      </w:pPr>
      <w:r>
        <w:rPr>
          <w:rFonts w:ascii="Segoe UI" w:hAnsi="Segoe UI" w:cs="Segoe UI"/>
          <w:b/>
          <w:bCs/>
          <w:color w:val="161616"/>
        </w:rPr>
        <w:t>Note</w:t>
      </w:r>
    </w:p>
    <w:p w14:paraId="06C69004" w14:textId="77777777" w:rsidR="00E76AFF" w:rsidRDefault="00E76AFF" w:rsidP="00E76AFF">
      <w:pPr>
        <w:pStyle w:val="NormalWeb"/>
        <w:rPr>
          <w:rFonts w:ascii="Segoe UI" w:hAnsi="Segoe UI" w:cs="Segoe UI"/>
          <w:color w:val="161616"/>
        </w:rPr>
      </w:pPr>
      <w:r>
        <w:rPr>
          <w:rFonts w:ascii="Segoe UI" w:hAnsi="Segoe UI" w:cs="Segoe UI"/>
          <w:color w:val="161616"/>
        </w:rPr>
        <w:t>When using a Delta Lake table as a streaming source, only </w:t>
      </w:r>
      <w:r>
        <w:rPr>
          <w:rStyle w:val="Emphasis"/>
          <w:rFonts w:ascii="Segoe UI" w:hAnsi="Segoe UI" w:cs="Segoe UI"/>
          <w:color w:val="161616"/>
        </w:rPr>
        <w:t>append</w:t>
      </w:r>
      <w:r>
        <w:rPr>
          <w:rFonts w:ascii="Segoe UI" w:hAnsi="Segoe UI" w:cs="Segoe UI"/>
          <w:color w:val="161616"/>
        </w:rPr>
        <w:t> operations can be included in the stream. Data modifications will cause an error unless you specify the </w:t>
      </w:r>
      <w:proofErr w:type="spellStart"/>
      <w:r>
        <w:rPr>
          <w:rStyle w:val="HTMLCode"/>
          <w:rFonts w:ascii="Consolas" w:hAnsi="Consolas"/>
          <w:color w:val="161616"/>
        </w:rPr>
        <w:t>ignoreChanges</w:t>
      </w:r>
      <w:proofErr w:type="spellEnd"/>
      <w:r>
        <w:rPr>
          <w:rFonts w:ascii="Segoe UI" w:hAnsi="Segoe UI" w:cs="Segoe UI"/>
          <w:color w:val="161616"/>
        </w:rPr>
        <w:t> or </w:t>
      </w:r>
      <w:proofErr w:type="spellStart"/>
      <w:r>
        <w:rPr>
          <w:rStyle w:val="HTMLCode"/>
          <w:rFonts w:ascii="Consolas" w:hAnsi="Consolas"/>
          <w:color w:val="161616"/>
        </w:rPr>
        <w:t>ignoreDeletes</w:t>
      </w:r>
      <w:proofErr w:type="spellEnd"/>
      <w:r>
        <w:rPr>
          <w:rFonts w:ascii="Segoe UI" w:hAnsi="Segoe UI" w:cs="Segoe UI"/>
          <w:color w:val="161616"/>
        </w:rPr>
        <w:t> option.</w:t>
      </w:r>
    </w:p>
    <w:p w14:paraId="0A8F9C8F" w14:textId="77777777" w:rsidR="00E76AFF" w:rsidRDefault="00E76AFF" w:rsidP="00E76AFF">
      <w:pPr>
        <w:pStyle w:val="NormalWeb"/>
        <w:shd w:val="clear" w:color="auto" w:fill="FFFFFF"/>
        <w:rPr>
          <w:rFonts w:ascii="Segoe UI" w:hAnsi="Segoe UI" w:cs="Segoe UI"/>
          <w:color w:val="161616"/>
        </w:rPr>
      </w:pPr>
      <w:r>
        <w:rPr>
          <w:rFonts w:ascii="Segoe UI" w:hAnsi="Segoe UI" w:cs="Segoe UI"/>
          <w:color w:val="161616"/>
        </w:rPr>
        <w:t xml:space="preserve">After reading the data from the Delta Lake table into a streaming </w:t>
      </w:r>
      <w:proofErr w:type="spellStart"/>
      <w:r>
        <w:rPr>
          <w:rFonts w:ascii="Segoe UI" w:hAnsi="Segoe UI" w:cs="Segoe UI"/>
          <w:color w:val="161616"/>
        </w:rPr>
        <w:t>dataframe</w:t>
      </w:r>
      <w:proofErr w:type="spellEnd"/>
      <w:r>
        <w:rPr>
          <w:rFonts w:ascii="Segoe UI" w:hAnsi="Segoe UI" w:cs="Segoe UI"/>
          <w:color w:val="161616"/>
        </w:rPr>
        <w:t xml:space="preserve">, you can use the Spark Structured Streaming API to process it. In the example above, the </w:t>
      </w:r>
      <w:proofErr w:type="spellStart"/>
      <w:r>
        <w:rPr>
          <w:rFonts w:ascii="Segoe UI" w:hAnsi="Segoe UI" w:cs="Segoe UI"/>
          <w:color w:val="161616"/>
        </w:rPr>
        <w:t>dataframe</w:t>
      </w:r>
      <w:proofErr w:type="spellEnd"/>
      <w:r>
        <w:rPr>
          <w:rFonts w:ascii="Segoe UI" w:hAnsi="Segoe UI" w:cs="Segoe UI"/>
          <w:color w:val="161616"/>
        </w:rPr>
        <w:t xml:space="preserve"> is simply displayed; but you could use Spark Structured Streaming to aggregate the data over temporal windows (for example to count the number of orders placed every minute) and send the aggregated results to a downstream process for near-real-time visualization.</w:t>
      </w:r>
    </w:p>
    <w:p w14:paraId="4275C8C8" w14:textId="77777777" w:rsidR="00E76AFF" w:rsidRDefault="00E76AFF" w:rsidP="00E76AFF">
      <w:pPr>
        <w:pStyle w:val="Heading3"/>
        <w:shd w:val="clear" w:color="auto" w:fill="FFFFFF"/>
        <w:spacing w:before="450" w:after="270"/>
        <w:rPr>
          <w:rFonts w:ascii="Segoe UI" w:hAnsi="Segoe UI" w:cs="Segoe UI"/>
          <w:color w:val="161616"/>
        </w:rPr>
      </w:pPr>
      <w:r>
        <w:rPr>
          <w:rFonts w:ascii="Segoe UI" w:hAnsi="Segoe UI" w:cs="Segoe UI"/>
          <w:color w:val="161616"/>
        </w:rPr>
        <w:t>Using a Delta Lake table as a streaming sink</w:t>
      </w:r>
    </w:p>
    <w:p w14:paraId="3BA4684A" w14:textId="77777777" w:rsidR="00E76AFF" w:rsidRDefault="00E76AFF" w:rsidP="00E76AFF">
      <w:pPr>
        <w:pStyle w:val="NormalWeb"/>
        <w:shd w:val="clear" w:color="auto" w:fill="FFFFFF"/>
        <w:rPr>
          <w:rFonts w:ascii="Segoe UI" w:hAnsi="Segoe UI" w:cs="Segoe UI"/>
          <w:color w:val="161616"/>
        </w:rPr>
      </w:pPr>
      <w:r>
        <w:rPr>
          <w:rFonts w:ascii="Segoe UI" w:hAnsi="Segoe UI" w:cs="Segoe UI"/>
          <w:color w:val="161616"/>
        </w:rPr>
        <w:t xml:space="preserve">In the following </w:t>
      </w:r>
      <w:proofErr w:type="spellStart"/>
      <w:r>
        <w:rPr>
          <w:rFonts w:ascii="Segoe UI" w:hAnsi="Segoe UI" w:cs="Segoe UI"/>
          <w:color w:val="161616"/>
        </w:rPr>
        <w:t>PySpark</w:t>
      </w:r>
      <w:proofErr w:type="spellEnd"/>
      <w:r>
        <w:rPr>
          <w:rFonts w:ascii="Segoe UI" w:hAnsi="Segoe UI" w:cs="Segoe UI"/>
          <w:color w:val="161616"/>
        </w:rPr>
        <w:t xml:space="preserve"> example, a stream of data is read from JSON files in a folder. The JSON data in each file contains the status for an IoT device in the format </w:t>
      </w:r>
      <w:r>
        <w:rPr>
          <w:rStyle w:val="HTMLCode"/>
          <w:rFonts w:ascii="Consolas" w:hAnsi="Consolas"/>
          <w:color w:val="161616"/>
        </w:rPr>
        <w:t>{"device":"Dev1","status":"ok"}</w:t>
      </w:r>
      <w:r>
        <w:rPr>
          <w:rFonts w:ascii="Segoe UI" w:hAnsi="Segoe UI" w:cs="Segoe UI"/>
          <w:color w:val="161616"/>
        </w:rPr>
        <w:t xml:space="preserve"> New data is added to the stream whenever a file is added to the folder. The input stream is a boundless </w:t>
      </w:r>
      <w:proofErr w:type="spellStart"/>
      <w:r>
        <w:rPr>
          <w:rFonts w:ascii="Segoe UI" w:hAnsi="Segoe UI" w:cs="Segoe UI"/>
          <w:color w:val="161616"/>
        </w:rPr>
        <w:t>dataframe</w:t>
      </w:r>
      <w:proofErr w:type="spellEnd"/>
      <w:r>
        <w:rPr>
          <w:rFonts w:ascii="Segoe UI" w:hAnsi="Segoe UI" w:cs="Segoe UI"/>
          <w:color w:val="161616"/>
        </w:rPr>
        <w:t>, which is then written in delta format to a folder location for a Delta Lake table.</w:t>
      </w:r>
    </w:p>
    <w:p w14:paraId="560DD2AA" w14:textId="1434634A" w:rsidR="0076029E" w:rsidRDefault="00E76AFF">
      <w:r w:rsidRPr="00E76AFF">
        <w:lastRenderedPageBreak/>
        <w:drawing>
          <wp:inline distT="0" distB="0" distL="0" distR="0" wp14:anchorId="38D1D417" wp14:editId="5AF1810E">
            <wp:extent cx="5731510" cy="230124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301240"/>
                    </a:xfrm>
                    <a:prstGeom prst="rect">
                      <a:avLst/>
                    </a:prstGeom>
                  </pic:spPr>
                </pic:pic>
              </a:graphicData>
            </a:graphic>
          </wp:inline>
        </w:drawing>
      </w:r>
    </w:p>
    <w:p w14:paraId="5258524C" w14:textId="77777777" w:rsidR="00E76AFF" w:rsidRPr="00E76AFF" w:rsidRDefault="00E76AFF" w:rsidP="00E76AFF">
      <w:pPr>
        <w:spacing w:after="0" w:line="240" w:lineRule="auto"/>
        <w:rPr>
          <w:rFonts w:ascii="Segoe UI" w:eastAsia="Times New Roman" w:hAnsi="Segoe UI" w:cs="Segoe UI"/>
          <w:b/>
          <w:bCs/>
          <w:color w:val="161616"/>
          <w:sz w:val="24"/>
          <w:szCs w:val="24"/>
          <w:lang w:eastAsia="en-IN"/>
        </w:rPr>
      </w:pPr>
      <w:r w:rsidRPr="00E76AFF">
        <w:rPr>
          <w:rFonts w:ascii="Segoe UI" w:eastAsia="Times New Roman" w:hAnsi="Segoe UI" w:cs="Segoe UI"/>
          <w:b/>
          <w:bCs/>
          <w:color w:val="161616"/>
          <w:sz w:val="24"/>
          <w:szCs w:val="24"/>
          <w:lang w:eastAsia="en-IN"/>
        </w:rPr>
        <w:t>Note</w:t>
      </w:r>
    </w:p>
    <w:p w14:paraId="215A0354" w14:textId="77777777" w:rsidR="00E76AFF" w:rsidRPr="00E76AFF" w:rsidRDefault="00E76AFF" w:rsidP="00E76AFF">
      <w:pPr>
        <w:spacing w:before="100" w:beforeAutospacing="1" w:after="100" w:afterAutospacing="1" w:line="240" w:lineRule="auto"/>
        <w:rPr>
          <w:rFonts w:ascii="Segoe UI" w:eastAsia="Times New Roman" w:hAnsi="Segoe UI" w:cs="Segoe UI"/>
          <w:color w:val="161616"/>
          <w:sz w:val="24"/>
          <w:szCs w:val="24"/>
          <w:lang w:eastAsia="en-IN"/>
        </w:rPr>
      </w:pPr>
      <w:r w:rsidRPr="00E76AFF">
        <w:rPr>
          <w:rFonts w:ascii="Segoe UI" w:eastAsia="Times New Roman" w:hAnsi="Segoe UI" w:cs="Segoe UI"/>
          <w:color w:val="161616"/>
          <w:sz w:val="24"/>
          <w:szCs w:val="24"/>
          <w:lang w:eastAsia="en-IN"/>
        </w:rPr>
        <w:t>The </w:t>
      </w:r>
      <w:proofErr w:type="spellStart"/>
      <w:r w:rsidRPr="00E76AFF">
        <w:rPr>
          <w:rFonts w:ascii="Consolas" w:eastAsia="Times New Roman" w:hAnsi="Consolas" w:cs="Courier New"/>
          <w:color w:val="161616"/>
          <w:sz w:val="20"/>
          <w:szCs w:val="20"/>
          <w:lang w:eastAsia="en-IN"/>
        </w:rPr>
        <w:t>checkpointLocation</w:t>
      </w:r>
      <w:proofErr w:type="spellEnd"/>
      <w:r w:rsidRPr="00E76AFF">
        <w:rPr>
          <w:rFonts w:ascii="Segoe UI" w:eastAsia="Times New Roman" w:hAnsi="Segoe UI" w:cs="Segoe UI"/>
          <w:color w:val="161616"/>
          <w:sz w:val="24"/>
          <w:szCs w:val="24"/>
          <w:lang w:eastAsia="en-IN"/>
        </w:rPr>
        <w:t> option is used to write a checkpoint file that tracks the state of the stream processing. This file enables you to recover from failure at the point where stream processing left off.</w:t>
      </w:r>
    </w:p>
    <w:p w14:paraId="153E7F91" w14:textId="77777777" w:rsidR="00E76AFF" w:rsidRPr="00E76AFF" w:rsidRDefault="00E76AFF" w:rsidP="00E76AFF">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E76AFF">
        <w:rPr>
          <w:rFonts w:ascii="Segoe UI" w:eastAsia="Times New Roman" w:hAnsi="Segoe UI" w:cs="Segoe UI"/>
          <w:color w:val="161616"/>
          <w:sz w:val="24"/>
          <w:szCs w:val="24"/>
          <w:lang w:eastAsia="en-IN"/>
        </w:rPr>
        <w:t xml:space="preserve">After the streaming process has started, you can query the Delta Lake table to which the streaming output is being written to see the latest data. For example, the following code creates a </w:t>
      </w:r>
      <w:proofErr w:type="spellStart"/>
      <w:r w:rsidRPr="00E76AFF">
        <w:rPr>
          <w:rFonts w:ascii="Segoe UI" w:eastAsia="Times New Roman" w:hAnsi="Segoe UI" w:cs="Segoe UI"/>
          <w:color w:val="161616"/>
          <w:sz w:val="24"/>
          <w:szCs w:val="24"/>
          <w:lang w:eastAsia="en-IN"/>
        </w:rPr>
        <w:t>catalog</w:t>
      </w:r>
      <w:proofErr w:type="spellEnd"/>
      <w:r w:rsidRPr="00E76AFF">
        <w:rPr>
          <w:rFonts w:ascii="Segoe UI" w:eastAsia="Times New Roman" w:hAnsi="Segoe UI" w:cs="Segoe UI"/>
          <w:color w:val="161616"/>
          <w:sz w:val="24"/>
          <w:szCs w:val="24"/>
          <w:lang w:eastAsia="en-IN"/>
        </w:rPr>
        <w:t xml:space="preserve"> table for the Delta Lake table folder and queries it:</w:t>
      </w:r>
    </w:p>
    <w:p w14:paraId="1C7950D9" w14:textId="1B3C9685" w:rsidR="00E76AFF" w:rsidRDefault="005253F1">
      <w:r w:rsidRPr="005253F1">
        <w:drawing>
          <wp:inline distT="0" distB="0" distL="0" distR="0" wp14:anchorId="7E672DBA" wp14:editId="5752285D">
            <wp:extent cx="2209914" cy="17780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09914" cy="1778091"/>
                    </a:xfrm>
                    <a:prstGeom prst="rect">
                      <a:avLst/>
                    </a:prstGeom>
                  </pic:spPr>
                </pic:pic>
              </a:graphicData>
            </a:graphic>
          </wp:inline>
        </w:drawing>
      </w:r>
    </w:p>
    <w:p w14:paraId="7CCAB847" w14:textId="5CCF4C50" w:rsidR="005253F1" w:rsidRDefault="005253F1">
      <w:pPr>
        <w:rPr>
          <w:rFonts w:ascii="Segoe UI" w:hAnsi="Segoe UI" w:cs="Segoe UI"/>
          <w:color w:val="161616"/>
          <w:shd w:val="clear" w:color="auto" w:fill="FFFFFF"/>
        </w:rPr>
      </w:pPr>
      <w:r>
        <w:rPr>
          <w:rFonts w:ascii="Segoe UI" w:hAnsi="Segoe UI" w:cs="Segoe UI"/>
          <w:color w:val="161616"/>
          <w:shd w:val="clear" w:color="auto" w:fill="FFFFFF"/>
        </w:rPr>
        <w:t>To stop the stream of data being written to the Delta Lake table, you can use the </w:t>
      </w:r>
      <w:r>
        <w:rPr>
          <w:rStyle w:val="HTMLCode"/>
          <w:rFonts w:ascii="Consolas" w:eastAsiaTheme="majorEastAsia" w:hAnsi="Consolas"/>
          <w:color w:val="161616"/>
        </w:rPr>
        <w:t>stop</w:t>
      </w:r>
      <w:r>
        <w:rPr>
          <w:rFonts w:ascii="Segoe UI" w:hAnsi="Segoe UI" w:cs="Segoe UI"/>
          <w:color w:val="161616"/>
          <w:shd w:val="clear" w:color="auto" w:fill="FFFFFF"/>
        </w:rPr>
        <w:t> method of the streaming query:</w:t>
      </w:r>
    </w:p>
    <w:p w14:paraId="6274ADB1" w14:textId="0687D5BF" w:rsidR="005253F1" w:rsidRDefault="005253F1">
      <w:r w:rsidRPr="005253F1">
        <w:drawing>
          <wp:inline distT="0" distB="0" distL="0" distR="0" wp14:anchorId="241FB37D" wp14:editId="6F35979A">
            <wp:extent cx="1809843" cy="755689"/>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09843" cy="755689"/>
                    </a:xfrm>
                    <a:prstGeom prst="rect">
                      <a:avLst/>
                    </a:prstGeom>
                  </pic:spPr>
                </pic:pic>
              </a:graphicData>
            </a:graphic>
          </wp:inline>
        </w:drawing>
      </w:r>
    </w:p>
    <w:p w14:paraId="5884125E" w14:textId="77777777" w:rsidR="007B080F" w:rsidRDefault="007B080F" w:rsidP="007B080F">
      <w:pPr>
        <w:pStyle w:val="alert-title"/>
        <w:spacing w:before="0" w:beforeAutospacing="0" w:after="0" w:afterAutospacing="0"/>
        <w:rPr>
          <w:rFonts w:ascii="Segoe UI" w:hAnsi="Segoe UI" w:cs="Segoe UI"/>
          <w:b/>
          <w:bCs/>
        </w:rPr>
      </w:pPr>
      <w:r>
        <w:rPr>
          <w:rFonts w:ascii="Segoe UI" w:hAnsi="Segoe UI" w:cs="Segoe UI"/>
          <w:b/>
          <w:bCs/>
        </w:rPr>
        <w:t>Tip</w:t>
      </w:r>
    </w:p>
    <w:p w14:paraId="5DC1878C" w14:textId="77777777" w:rsidR="007B080F" w:rsidRDefault="007B080F" w:rsidP="007B080F">
      <w:pPr>
        <w:pStyle w:val="NormalWeb"/>
        <w:rPr>
          <w:rFonts w:ascii="Segoe UI" w:hAnsi="Segoe UI" w:cs="Segoe UI"/>
          <w:color w:val="161616"/>
        </w:rPr>
      </w:pPr>
      <w:r>
        <w:rPr>
          <w:rFonts w:ascii="Segoe UI" w:hAnsi="Segoe UI" w:cs="Segoe UI"/>
          <w:color w:val="161616"/>
        </w:rPr>
        <w:t>For more information about using Delta Lake tables for streaming data, see </w:t>
      </w:r>
      <w:hyperlink r:id="rId47" w:history="1">
        <w:r>
          <w:rPr>
            <w:rStyle w:val="Hyperlink"/>
            <w:rFonts w:ascii="Segoe UI" w:hAnsi="Segoe UI" w:cs="Segoe UI"/>
            <w:b/>
            <w:bCs/>
          </w:rPr>
          <w:t>Table streaming reads and writes </w:t>
        </w:r>
      </w:hyperlink>
      <w:r>
        <w:rPr>
          <w:rFonts w:ascii="Segoe UI" w:hAnsi="Segoe UI" w:cs="Segoe UI"/>
          <w:color w:val="161616"/>
        </w:rPr>
        <w:t>in the Delta Lake documentation.</w:t>
      </w:r>
    </w:p>
    <w:p w14:paraId="33293F30" w14:textId="77777777" w:rsidR="007B080F" w:rsidRDefault="007B080F" w:rsidP="007B080F">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lastRenderedPageBreak/>
        <w:t>Use Delta Lake in a SQL pool</w:t>
      </w:r>
    </w:p>
    <w:p w14:paraId="63EE88FB" w14:textId="77777777" w:rsidR="007B080F" w:rsidRDefault="007B080F" w:rsidP="007B080F">
      <w:pPr>
        <w:pStyle w:val="NormalWeb"/>
        <w:shd w:val="clear" w:color="auto" w:fill="FFFFFF"/>
        <w:rPr>
          <w:rFonts w:ascii="Segoe UI" w:hAnsi="Segoe UI" w:cs="Segoe UI"/>
          <w:color w:val="161616"/>
        </w:rPr>
      </w:pPr>
      <w:r>
        <w:rPr>
          <w:rFonts w:ascii="Segoe UI" w:hAnsi="Segoe UI" w:cs="Segoe UI"/>
          <w:color w:val="161616"/>
        </w:rPr>
        <w:t xml:space="preserve">Delta Lake is designed as a transactional, relational storage layer for Apache </w:t>
      </w:r>
      <w:proofErr w:type="gramStart"/>
      <w:r>
        <w:rPr>
          <w:rFonts w:ascii="Segoe UI" w:hAnsi="Segoe UI" w:cs="Segoe UI"/>
          <w:color w:val="161616"/>
        </w:rPr>
        <w:t>Spark;</w:t>
      </w:r>
      <w:proofErr w:type="gramEnd"/>
      <w:r>
        <w:rPr>
          <w:rFonts w:ascii="Segoe UI" w:hAnsi="Segoe UI" w:cs="Segoe UI"/>
          <w:color w:val="161616"/>
        </w:rPr>
        <w:t xml:space="preserve"> including Spark pools in Azure Synapse Analytics. However, Azure Synapse Analytics also includes a serverless SQL pool runtime that enables data analysts and engineers to run SQL queries against data in a data lake or a relational database.</w:t>
      </w:r>
    </w:p>
    <w:p w14:paraId="5109EE28" w14:textId="77777777" w:rsidR="007B080F" w:rsidRDefault="007B080F" w:rsidP="007B080F">
      <w:pPr>
        <w:pStyle w:val="alert-title"/>
        <w:spacing w:before="0" w:beforeAutospacing="0" w:after="0" w:afterAutospacing="0"/>
        <w:rPr>
          <w:rFonts w:ascii="Segoe UI" w:hAnsi="Segoe UI" w:cs="Segoe UI"/>
          <w:b/>
          <w:bCs/>
          <w:color w:val="161616"/>
        </w:rPr>
      </w:pPr>
      <w:r>
        <w:rPr>
          <w:rFonts w:ascii="Segoe UI" w:hAnsi="Segoe UI" w:cs="Segoe UI"/>
          <w:b/>
          <w:bCs/>
          <w:color w:val="161616"/>
        </w:rPr>
        <w:t> Note</w:t>
      </w:r>
    </w:p>
    <w:p w14:paraId="050260BB" w14:textId="77777777" w:rsidR="007B080F" w:rsidRDefault="007B080F" w:rsidP="007B080F">
      <w:pPr>
        <w:pStyle w:val="NormalWeb"/>
        <w:rPr>
          <w:rFonts w:ascii="Segoe UI" w:hAnsi="Segoe UI" w:cs="Segoe UI"/>
          <w:color w:val="161616"/>
        </w:rPr>
      </w:pPr>
      <w:r>
        <w:rPr>
          <w:rFonts w:ascii="Segoe UI" w:hAnsi="Segoe UI" w:cs="Segoe UI"/>
          <w:color w:val="161616"/>
        </w:rPr>
        <w:t>You can only </w:t>
      </w:r>
      <w:r>
        <w:rPr>
          <w:rStyle w:val="Emphasis"/>
          <w:rFonts w:ascii="Segoe UI" w:hAnsi="Segoe UI" w:cs="Segoe UI"/>
          <w:color w:val="161616"/>
        </w:rPr>
        <w:t>query</w:t>
      </w:r>
      <w:r>
        <w:rPr>
          <w:rFonts w:ascii="Segoe UI" w:hAnsi="Segoe UI" w:cs="Segoe UI"/>
          <w:color w:val="161616"/>
        </w:rPr>
        <w:t> data from Delta Lake tables in a serverless SQL pool; you can't </w:t>
      </w:r>
      <w:r>
        <w:rPr>
          <w:rStyle w:val="Emphasis"/>
          <w:rFonts w:ascii="Segoe UI" w:hAnsi="Segoe UI" w:cs="Segoe UI"/>
          <w:color w:val="161616"/>
        </w:rPr>
        <w:t>update</w:t>
      </w:r>
      <w:r>
        <w:rPr>
          <w:rFonts w:ascii="Segoe UI" w:hAnsi="Segoe UI" w:cs="Segoe UI"/>
          <w:color w:val="161616"/>
        </w:rPr>
        <w:t>, </w:t>
      </w:r>
      <w:r>
        <w:rPr>
          <w:rStyle w:val="Emphasis"/>
          <w:rFonts w:ascii="Segoe UI" w:hAnsi="Segoe UI" w:cs="Segoe UI"/>
          <w:color w:val="161616"/>
        </w:rPr>
        <w:t>insert</w:t>
      </w:r>
      <w:r>
        <w:rPr>
          <w:rFonts w:ascii="Segoe UI" w:hAnsi="Segoe UI" w:cs="Segoe UI"/>
          <w:color w:val="161616"/>
        </w:rPr>
        <w:t>, or </w:t>
      </w:r>
      <w:r>
        <w:rPr>
          <w:rStyle w:val="Emphasis"/>
          <w:rFonts w:ascii="Segoe UI" w:hAnsi="Segoe UI" w:cs="Segoe UI"/>
          <w:color w:val="161616"/>
        </w:rPr>
        <w:t>delete</w:t>
      </w:r>
      <w:r>
        <w:rPr>
          <w:rFonts w:ascii="Segoe UI" w:hAnsi="Segoe UI" w:cs="Segoe UI"/>
          <w:color w:val="161616"/>
        </w:rPr>
        <w:t> data.</w:t>
      </w:r>
    </w:p>
    <w:p w14:paraId="4745A480" w14:textId="77777777" w:rsidR="007B080F" w:rsidRDefault="007B080F" w:rsidP="007B080F">
      <w:pPr>
        <w:pStyle w:val="Heading2"/>
        <w:shd w:val="clear" w:color="auto" w:fill="FFFFFF"/>
        <w:spacing w:before="480" w:after="180"/>
        <w:rPr>
          <w:rFonts w:ascii="Segoe UI" w:hAnsi="Segoe UI" w:cs="Segoe UI"/>
          <w:color w:val="161616"/>
        </w:rPr>
      </w:pPr>
      <w:r>
        <w:rPr>
          <w:rFonts w:ascii="Segoe UI" w:hAnsi="Segoe UI" w:cs="Segoe UI"/>
          <w:color w:val="161616"/>
        </w:rPr>
        <w:t>Querying delta formatted files with OPENROWSET</w:t>
      </w:r>
    </w:p>
    <w:p w14:paraId="55C48FAD" w14:textId="77777777" w:rsidR="007B080F" w:rsidRDefault="007B080F" w:rsidP="007B080F">
      <w:pPr>
        <w:pStyle w:val="NormalWeb"/>
        <w:shd w:val="clear" w:color="auto" w:fill="FFFFFF"/>
        <w:rPr>
          <w:rFonts w:ascii="Segoe UI" w:hAnsi="Segoe UI" w:cs="Segoe UI"/>
          <w:color w:val="161616"/>
        </w:rPr>
      </w:pPr>
      <w:r>
        <w:rPr>
          <w:rFonts w:ascii="Segoe UI" w:hAnsi="Segoe UI" w:cs="Segoe UI"/>
          <w:color w:val="161616"/>
        </w:rPr>
        <w:t xml:space="preserve">The serverless SQL pool in Azure Synapse Analytics includes support for reading delta format files; enabling you to use the SQL pool to query Delta Lake tables. This approach can be useful in scenarios where you want to use Spark and Delta tables to process large quantities of </w:t>
      </w:r>
      <w:proofErr w:type="gramStart"/>
      <w:r>
        <w:rPr>
          <w:rFonts w:ascii="Segoe UI" w:hAnsi="Segoe UI" w:cs="Segoe UI"/>
          <w:color w:val="161616"/>
        </w:rPr>
        <w:t>data, but</w:t>
      </w:r>
      <w:proofErr w:type="gramEnd"/>
      <w:r>
        <w:rPr>
          <w:rFonts w:ascii="Segoe UI" w:hAnsi="Segoe UI" w:cs="Segoe UI"/>
          <w:color w:val="161616"/>
        </w:rPr>
        <w:t xml:space="preserve"> use the SQL pool to run queries for reporting and analysis of the processed data.</w:t>
      </w:r>
    </w:p>
    <w:p w14:paraId="70C8BD21" w14:textId="77777777" w:rsidR="007B080F" w:rsidRDefault="007B080F" w:rsidP="007B080F">
      <w:pPr>
        <w:pStyle w:val="NormalWeb"/>
        <w:shd w:val="clear" w:color="auto" w:fill="FFFFFF"/>
        <w:rPr>
          <w:rFonts w:ascii="Segoe UI" w:hAnsi="Segoe UI" w:cs="Segoe UI"/>
          <w:color w:val="161616"/>
        </w:rPr>
      </w:pPr>
      <w:r>
        <w:rPr>
          <w:rFonts w:ascii="Segoe UI" w:hAnsi="Segoe UI" w:cs="Segoe UI"/>
          <w:color w:val="161616"/>
        </w:rPr>
        <w:t>In the following example, a SQL </w:t>
      </w:r>
      <w:r>
        <w:rPr>
          <w:rStyle w:val="HTMLCode"/>
          <w:rFonts w:ascii="Consolas" w:hAnsi="Consolas"/>
          <w:color w:val="161616"/>
        </w:rPr>
        <w:t>SELECT</w:t>
      </w:r>
      <w:r>
        <w:rPr>
          <w:rFonts w:ascii="Segoe UI" w:hAnsi="Segoe UI" w:cs="Segoe UI"/>
          <w:color w:val="161616"/>
        </w:rPr>
        <w:t> query reads delta format data using the </w:t>
      </w:r>
      <w:r>
        <w:rPr>
          <w:rStyle w:val="HTMLCode"/>
          <w:rFonts w:ascii="Consolas" w:hAnsi="Consolas"/>
          <w:color w:val="161616"/>
        </w:rPr>
        <w:t>OPENROWSET</w:t>
      </w:r>
      <w:r>
        <w:rPr>
          <w:rFonts w:ascii="Segoe UI" w:hAnsi="Segoe UI" w:cs="Segoe UI"/>
          <w:color w:val="161616"/>
        </w:rPr>
        <w:t> function.</w:t>
      </w:r>
    </w:p>
    <w:p w14:paraId="59F9D5E7" w14:textId="1E70FD6B" w:rsidR="005253F1" w:rsidRDefault="00977B7C">
      <w:r w:rsidRPr="00977B7C">
        <w:drawing>
          <wp:inline distT="0" distB="0" distL="0" distR="0" wp14:anchorId="6FB6A3FF" wp14:editId="4CBE5B55">
            <wp:extent cx="5353325" cy="15050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53325" cy="1505027"/>
                    </a:xfrm>
                    <a:prstGeom prst="rect">
                      <a:avLst/>
                    </a:prstGeom>
                  </pic:spPr>
                </pic:pic>
              </a:graphicData>
            </a:graphic>
          </wp:inline>
        </w:drawing>
      </w:r>
    </w:p>
    <w:p w14:paraId="617DCECA" w14:textId="77777777" w:rsidR="00977B7C" w:rsidRPr="00977B7C" w:rsidRDefault="00977B7C" w:rsidP="00977B7C">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977B7C">
        <w:rPr>
          <w:rFonts w:ascii="Segoe UI" w:eastAsia="Times New Roman" w:hAnsi="Segoe UI" w:cs="Segoe UI"/>
          <w:color w:val="161616"/>
          <w:sz w:val="24"/>
          <w:szCs w:val="24"/>
          <w:lang w:eastAsia="en-IN"/>
        </w:rPr>
        <w:t>You could run this query in a serverless SQL pool to retrieve the latest data from the Delta Lake table stored in the specified file location.</w:t>
      </w:r>
    </w:p>
    <w:p w14:paraId="3272F9A5" w14:textId="77777777" w:rsidR="00977B7C" w:rsidRPr="00977B7C" w:rsidRDefault="00977B7C" w:rsidP="00977B7C">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977B7C">
        <w:rPr>
          <w:rFonts w:ascii="Segoe UI" w:eastAsia="Times New Roman" w:hAnsi="Segoe UI" w:cs="Segoe UI"/>
          <w:color w:val="161616"/>
          <w:sz w:val="24"/>
          <w:szCs w:val="24"/>
          <w:lang w:eastAsia="en-IN"/>
        </w:rPr>
        <w:t>You could also create a database and add a data source that encapsulates the location of your Delta Lake data files, as shown in this example:</w:t>
      </w:r>
    </w:p>
    <w:p w14:paraId="4F2DB028" w14:textId="3719CB45" w:rsidR="00977B7C" w:rsidRDefault="002B4B26">
      <w:r w:rsidRPr="002B4B26">
        <w:lastRenderedPageBreak/>
        <w:drawing>
          <wp:inline distT="0" distB="0" distL="0" distR="0" wp14:anchorId="7397F96B" wp14:editId="28487888">
            <wp:extent cx="4673840" cy="38991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73840" cy="3899100"/>
                    </a:xfrm>
                    <a:prstGeom prst="rect">
                      <a:avLst/>
                    </a:prstGeom>
                  </pic:spPr>
                </pic:pic>
              </a:graphicData>
            </a:graphic>
          </wp:inline>
        </w:drawing>
      </w:r>
    </w:p>
    <w:p w14:paraId="0AA8D4C2" w14:textId="77777777" w:rsidR="002B4B26" w:rsidRDefault="002B4B26"/>
    <w:p w14:paraId="3BDA7FBD" w14:textId="77777777" w:rsidR="002B4B26" w:rsidRDefault="002B4B26" w:rsidP="002B4B26">
      <w:pPr>
        <w:pStyle w:val="alert-title"/>
        <w:spacing w:before="0" w:beforeAutospacing="0" w:after="0" w:afterAutospacing="0"/>
        <w:rPr>
          <w:rFonts w:ascii="Segoe UI" w:hAnsi="Segoe UI" w:cs="Segoe UI"/>
          <w:b/>
          <w:bCs/>
          <w:color w:val="161616"/>
        </w:rPr>
      </w:pPr>
      <w:r>
        <w:rPr>
          <w:rFonts w:ascii="Segoe UI" w:hAnsi="Segoe UI" w:cs="Segoe UI"/>
          <w:b/>
          <w:bCs/>
          <w:color w:val="161616"/>
        </w:rPr>
        <w:t>Note</w:t>
      </w:r>
    </w:p>
    <w:p w14:paraId="486344DC" w14:textId="77777777" w:rsidR="002B4B26" w:rsidRDefault="002B4B26" w:rsidP="002B4B26">
      <w:pPr>
        <w:pStyle w:val="NormalWeb"/>
        <w:rPr>
          <w:rFonts w:ascii="Segoe UI" w:hAnsi="Segoe UI" w:cs="Segoe UI"/>
          <w:color w:val="161616"/>
        </w:rPr>
      </w:pPr>
      <w:r>
        <w:rPr>
          <w:rFonts w:ascii="Segoe UI" w:hAnsi="Segoe UI" w:cs="Segoe UI"/>
          <w:color w:val="161616"/>
        </w:rPr>
        <w:t xml:space="preserve">When working with Delta Lake data, which is stored in Parquet format, it's generally best to create a database with a UTF-8 based collation </w:t>
      </w:r>
      <w:proofErr w:type="gramStart"/>
      <w:r>
        <w:rPr>
          <w:rFonts w:ascii="Segoe UI" w:hAnsi="Segoe UI" w:cs="Segoe UI"/>
          <w:color w:val="161616"/>
        </w:rPr>
        <w:t>in order to</w:t>
      </w:r>
      <w:proofErr w:type="gramEnd"/>
      <w:r>
        <w:rPr>
          <w:rFonts w:ascii="Segoe UI" w:hAnsi="Segoe UI" w:cs="Segoe UI"/>
          <w:color w:val="161616"/>
        </w:rPr>
        <w:t xml:space="preserve"> ensure string compatibility.</w:t>
      </w:r>
    </w:p>
    <w:p w14:paraId="2355858A" w14:textId="77777777" w:rsidR="002B4B26" w:rsidRDefault="002B4B26" w:rsidP="002B4B26">
      <w:pPr>
        <w:pStyle w:val="Heading2"/>
        <w:shd w:val="clear" w:color="auto" w:fill="FFFFFF"/>
        <w:spacing w:before="480" w:after="180"/>
        <w:rPr>
          <w:rFonts w:ascii="Segoe UI" w:hAnsi="Segoe UI" w:cs="Segoe UI"/>
          <w:color w:val="161616"/>
        </w:rPr>
      </w:pPr>
      <w:r>
        <w:rPr>
          <w:rFonts w:ascii="Segoe UI" w:hAnsi="Segoe UI" w:cs="Segoe UI"/>
          <w:color w:val="161616"/>
        </w:rPr>
        <w:t xml:space="preserve">Querying </w:t>
      </w:r>
      <w:proofErr w:type="spellStart"/>
      <w:r>
        <w:rPr>
          <w:rFonts w:ascii="Segoe UI" w:hAnsi="Segoe UI" w:cs="Segoe UI"/>
          <w:color w:val="161616"/>
        </w:rPr>
        <w:t>catalog</w:t>
      </w:r>
      <w:proofErr w:type="spellEnd"/>
      <w:r>
        <w:rPr>
          <w:rFonts w:ascii="Segoe UI" w:hAnsi="Segoe UI" w:cs="Segoe UI"/>
          <w:color w:val="161616"/>
        </w:rPr>
        <w:t xml:space="preserve"> tables</w:t>
      </w:r>
    </w:p>
    <w:p w14:paraId="22F0BBE7" w14:textId="77777777" w:rsidR="002B4B26" w:rsidRDefault="002B4B26" w:rsidP="002B4B26">
      <w:pPr>
        <w:pStyle w:val="NormalWeb"/>
        <w:shd w:val="clear" w:color="auto" w:fill="FFFFFF"/>
        <w:rPr>
          <w:rFonts w:ascii="Segoe UI" w:hAnsi="Segoe UI" w:cs="Segoe UI"/>
          <w:color w:val="161616"/>
        </w:rPr>
      </w:pPr>
      <w:r>
        <w:rPr>
          <w:rFonts w:ascii="Segoe UI" w:hAnsi="Segoe UI" w:cs="Segoe UI"/>
          <w:color w:val="161616"/>
        </w:rPr>
        <w:t xml:space="preserve">The serverless SQL pool in Azure Synapse Analytics has shared access to databases in the Spark </w:t>
      </w:r>
      <w:proofErr w:type="spellStart"/>
      <w:r>
        <w:rPr>
          <w:rFonts w:ascii="Segoe UI" w:hAnsi="Segoe UI" w:cs="Segoe UI"/>
          <w:color w:val="161616"/>
        </w:rPr>
        <w:t>metastore</w:t>
      </w:r>
      <w:proofErr w:type="spellEnd"/>
      <w:r>
        <w:rPr>
          <w:rFonts w:ascii="Segoe UI" w:hAnsi="Segoe UI" w:cs="Segoe UI"/>
          <w:color w:val="161616"/>
        </w:rPr>
        <w:t xml:space="preserve">, so you can query </w:t>
      </w:r>
      <w:proofErr w:type="spellStart"/>
      <w:r>
        <w:rPr>
          <w:rFonts w:ascii="Segoe UI" w:hAnsi="Segoe UI" w:cs="Segoe UI"/>
          <w:color w:val="161616"/>
        </w:rPr>
        <w:t>catalog</w:t>
      </w:r>
      <w:proofErr w:type="spellEnd"/>
      <w:r>
        <w:rPr>
          <w:rFonts w:ascii="Segoe UI" w:hAnsi="Segoe UI" w:cs="Segoe UI"/>
          <w:color w:val="161616"/>
        </w:rPr>
        <w:t xml:space="preserve"> tables that were created using Spark SQL. In the following example, a SQL query in a serverless SQL pool queries a </w:t>
      </w:r>
      <w:proofErr w:type="spellStart"/>
      <w:r>
        <w:rPr>
          <w:rFonts w:ascii="Segoe UI" w:hAnsi="Segoe UI" w:cs="Segoe UI"/>
          <w:color w:val="161616"/>
        </w:rPr>
        <w:t>catalog</w:t>
      </w:r>
      <w:proofErr w:type="spellEnd"/>
      <w:r>
        <w:rPr>
          <w:rFonts w:ascii="Segoe UI" w:hAnsi="Segoe UI" w:cs="Segoe UI"/>
          <w:color w:val="161616"/>
        </w:rPr>
        <w:t xml:space="preserve"> table that contains Delta Lake data:</w:t>
      </w:r>
    </w:p>
    <w:p w14:paraId="5AEAF01B" w14:textId="497D8ED3" w:rsidR="002B4B26" w:rsidRDefault="002B4B26">
      <w:r w:rsidRPr="002B4B26">
        <w:drawing>
          <wp:inline distT="0" distB="0" distL="0" distR="0" wp14:anchorId="70DD06C5" wp14:editId="6A59B6C3">
            <wp:extent cx="5372376" cy="130181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72376" cy="1301817"/>
                    </a:xfrm>
                    <a:prstGeom prst="rect">
                      <a:avLst/>
                    </a:prstGeom>
                  </pic:spPr>
                </pic:pic>
              </a:graphicData>
            </a:graphic>
          </wp:inline>
        </w:drawing>
      </w:r>
    </w:p>
    <w:p w14:paraId="74EBBA6E" w14:textId="77777777" w:rsidR="002B4B26" w:rsidRDefault="002B4B26" w:rsidP="002B4B26">
      <w:pPr>
        <w:pStyle w:val="alert-title"/>
        <w:spacing w:before="0" w:beforeAutospacing="0" w:after="0" w:afterAutospacing="0"/>
        <w:rPr>
          <w:rFonts w:ascii="Segoe UI" w:hAnsi="Segoe UI" w:cs="Segoe UI"/>
          <w:b/>
          <w:bCs/>
        </w:rPr>
      </w:pPr>
      <w:r>
        <w:rPr>
          <w:rFonts w:ascii="Segoe UI" w:hAnsi="Segoe UI" w:cs="Segoe UI"/>
          <w:b/>
          <w:bCs/>
        </w:rPr>
        <w:t> Tip</w:t>
      </w:r>
    </w:p>
    <w:p w14:paraId="125C0B78" w14:textId="77777777" w:rsidR="002B4B26" w:rsidRDefault="002B4B26" w:rsidP="002B4B26">
      <w:pPr>
        <w:pStyle w:val="NormalWeb"/>
        <w:rPr>
          <w:rFonts w:ascii="Segoe UI" w:hAnsi="Segoe UI" w:cs="Segoe UI"/>
          <w:color w:val="161616"/>
        </w:rPr>
      </w:pPr>
      <w:r>
        <w:rPr>
          <w:rFonts w:ascii="Segoe UI" w:hAnsi="Segoe UI" w:cs="Segoe UI"/>
          <w:color w:val="161616"/>
        </w:rPr>
        <w:lastRenderedPageBreak/>
        <w:t>For more information about using Delta Tables from a serverless SQL pool, see </w:t>
      </w:r>
      <w:hyperlink r:id="rId51" w:history="1">
        <w:r>
          <w:rPr>
            <w:rStyle w:val="Hyperlink"/>
            <w:rFonts w:ascii="Segoe UI" w:hAnsi="Segoe UI" w:cs="Segoe UI"/>
            <w:b/>
            <w:bCs/>
          </w:rPr>
          <w:t>Query Delta Lake files using serverless SQL pool in Azure Synapse Analytics</w:t>
        </w:r>
      </w:hyperlink>
      <w:r>
        <w:rPr>
          <w:rFonts w:ascii="Segoe UI" w:hAnsi="Segoe UI" w:cs="Segoe UI"/>
          <w:color w:val="161616"/>
        </w:rPr>
        <w:t> in the Azure Synapse Analytics documentation.</w:t>
      </w:r>
    </w:p>
    <w:p w14:paraId="63807C36" w14:textId="77777777" w:rsidR="00826163" w:rsidRDefault="00826163" w:rsidP="00826163">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Exercise - Use Delta Lake in Azure Synapse Analytics</w:t>
      </w:r>
    </w:p>
    <w:p w14:paraId="43F98F0C" w14:textId="161C40FC" w:rsidR="002B4B26" w:rsidRDefault="00826163">
      <w:hyperlink r:id="rId52" w:history="1">
        <w:r w:rsidRPr="00155A93">
          <w:rPr>
            <w:rStyle w:val="Hyperlink"/>
          </w:rPr>
          <w:t>https://microsoftlearning.github.io/dp-203-azure-data-engineer/Instructions/Labs/07-Use-delta-lake.html</w:t>
        </w:r>
      </w:hyperlink>
    </w:p>
    <w:p w14:paraId="5C6DC673" w14:textId="46A70879" w:rsidR="00826163" w:rsidRDefault="00847023">
      <w:r w:rsidRPr="00847023">
        <w:drawing>
          <wp:inline distT="0" distB="0" distL="0" distR="0" wp14:anchorId="10FCF795" wp14:editId="13CF75AA">
            <wp:extent cx="5731510" cy="45256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525645"/>
                    </a:xfrm>
                    <a:prstGeom prst="rect">
                      <a:avLst/>
                    </a:prstGeom>
                  </pic:spPr>
                </pic:pic>
              </a:graphicData>
            </a:graphic>
          </wp:inline>
        </w:drawing>
      </w:r>
    </w:p>
    <w:p w14:paraId="24000FD1" w14:textId="48C017FA" w:rsidR="00847023" w:rsidRDefault="00C2311C">
      <w:r w:rsidRPr="00C2311C">
        <w:lastRenderedPageBreak/>
        <w:drawing>
          <wp:inline distT="0" distB="0" distL="0" distR="0" wp14:anchorId="0C649F00" wp14:editId="01074564">
            <wp:extent cx="5731510" cy="29908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990850"/>
                    </a:xfrm>
                    <a:prstGeom prst="rect">
                      <a:avLst/>
                    </a:prstGeom>
                  </pic:spPr>
                </pic:pic>
              </a:graphicData>
            </a:graphic>
          </wp:inline>
        </w:drawing>
      </w:r>
    </w:p>
    <w:p w14:paraId="35848B69" w14:textId="77777777" w:rsidR="00C2311C" w:rsidRDefault="00C2311C"/>
    <w:sectPr w:rsidR="00C2311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01EBB" w14:textId="77777777" w:rsidR="00CA1154" w:rsidRDefault="00CA1154" w:rsidP="00A90281">
      <w:pPr>
        <w:spacing w:after="0" w:line="240" w:lineRule="auto"/>
      </w:pPr>
      <w:r>
        <w:separator/>
      </w:r>
    </w:p>
  </w:endnote>
  <w:endnote w:type="continuationSeparator" w:id="0">
    <w:p w14:paraId="556A9E86" w14:textId="77777777" w:rsidR="00CA1154" w:rsidRDefault="00CA1154" w:rsidP="00A902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20B5F" w14:textId="77777777" w:rsidR="00CA1154" w:rsidRDefault="00CA1154" w:rsidP="00A90281">
      <w:pPr>
        <w:spacing w:after="0" w:line="240" w:lineRule="auto"/>
      </w:pPr>
      <w:r>
        <w:separator/>
      </w:r>
    </w:p>
  </w:footnote>
  <w:footnote w:type="continuationSeparator" w:id="0">
    <w:p w14:paraId="443EFBAB" w14:textId="77777777" w:rsidR="00CA1154" w:rsidRDefault="00CA1154" w:rsidP="00A902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670A68"/>
    <w:multiLevelType w:val="multilevel"/>
    <w:tmpl w:val="B6C41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E56D59"/>
    <w:multiLevelType w:val="multilevel"/>
    <w:tmpl w:val="6D8C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531686"/>
    <w:multiLevelType w:val="multilevel"/>
    <w:tmpl w:val="A81EF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E03330"/>
    <w:multiLevelType w:val="multilevel"/>
    <w:tmpl w:val="D0586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F13679"/>
    <w:multiLevelType w:val="multilevel"/>
    <w:tmpl w:val="EA0A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E54207"/>
    <w:multiLevelType w:val="multilevel"/>
    <w:tmpl w:val="949EF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436E1A"/>
    <w:multiLevelType w:val="multilevel"/>
    <w:tmpl w:val="3DF8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94253D"/>
    <w:multiLevelType w:val="multilevel"/>
    <w:tmpl w:val="88C8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F6121A"/>
    <w:multiLevelType w:val="multilevel"/>
    <w:tmpl w:val="22464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1802136">
    <w:abstractNumId w:val="0"/>
  </w:num>
  <w:num w:numId="2" w16cid:durableId="1563521974">
    <w:abstractNumId w:val="2"/>
  </w:num>
  <w:num w:numId="3" w16cid:durableId="1481191980">
    <w:abstractNumId w:val="1"/>
  </w:num>
  <w:num w:numId="4" w16cid:durableId="2095928210">
    <w:abstractNumId w:val="6"/>
  </w:num>
  <w:num w:numId="5" w16cid:durableId="1485393650">
    <w:abstractNumId w:val="5"/>
  </w:num>
  <w:num w:numId="6" w16cid:durableId="652023046">
    <w:abstractNumId w:val="7"/>
  </w:num>
  <w:num w:numId="7" w16cid:durableId="578057696">
    <w:abstractNumId w:val="8"/>
  </w:num>
  <w:num w:numId="8" w16cid:durableId="973830300">
    <w:abstractNumId w:val="3"/>
  </w:num>
  <w:num w:numId="9" w16cid:durableId="19875423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281"/>
    <w:rsid w:val="000D65BA"/>
    <w:rsid w:val="00196D4D"/>
    <w:rsid w:val="001E031F"/>
    <w:rsid w:val="00264097"/>
    <w:rsid w:val="002B4B26"/>
    <w:rsid w:val="002F4407"/>
    <w:rsid w:val="00347700"/>
    <w:rsid w:val="003A72CA"/>
    <w:rsid w:val="004572C3"/>
    <w:rsid w:val="00467F98"/>
    <w:rsid w:val="005137E7"/>
    <w:rsid w:val="005253F1"/>
    <w:rsid w:val="005B6F70"/>
    <w:rsid w:val="006114D3"/>
    <w:rsid w:val="006E3F81"/>
    <w:rsid w:val="006F64E2"/>
    <w:rsid w:val="0076029E"/>
    <w:rsid w:val="00770E9D"/>
    <w:rsid w:val="007B080F"/>
    <w:rsid w:val="00817643"/>
    <w:rsid w:val="0082609E"/>
    <w:rsid w:val="00826163"/>
    <w:rsid w:val="00847023"/>
    <w:rsid w:val="00977B7C"/>
    <w:rsid w:val="00A30B86"/>
    <w:rsid w:val="00A7569E"/>
    <w:rsid w:val="00A90281"/>
    <w:rsid w:val="00AB796B"/>
    <w:rsid w:val="00AD3947"/>
    <w:rsid w:val="00B93F93"/>
    <w:rsid w:val="00C2311C"/>
    <w:rsid w:val="00CA1154"/>
    <w:rsid w:val="00CC3B05"/>
    <w:rsid w:val="00D7551E"/>
    <w:rsid w:val="00DC28D6"/>
    <w:rsid w:val="00DC49B2"/>
    <w:rsid w:val="00DE46B3"/>
    <w:rsid w:val="00E76AFF"/>
    <w:rsid w:val="00E81ECE"/>
    <w:rsid w:val="00F87E9A"/>
    <w:rsid w:val="00FA381D"/>
    <w:rsid w:val="00FC6D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292149"/>
  <w15:chartTrackingRefBased/>
  <w15:docId w15:val="{F1017318-25CD-49AA-BB75-52ABD6F07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9028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F87E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87E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E031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0281"/>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F87E9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87E9A"/>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F87E9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87E9A"/>
    <w:rPr>
      <w:b/>
      <w:bCs/>
    </w:rPr>
  </w:style>
  <w:style w:type="character" w:styleId="Hyperlink">
    <w:name w:val="Hyperlink"/>
    <w:basedOn w:val="DefaultParagraphFont"/>
    <w:uiPriority w:val="99"/>
    <w:unhideWhenUsed/>
    <w:rsid w:val="00F87E9A"/>
    <w:rPr>
      <w:color w:val="0000FF"/>
      <w:u w:val="single"/>
    </w:rPr>
  </w:style>
  <w:style w:type="character" w:styleId="Emphasis">
    <w:name w:val="Emphasis"/>
    <w:basedOn w:val="DefaultParagraphFont"/>
    <w:uiPriority w:val="20"/>
    <w:qFormat/>
    <w:rsid w:val="00F87E9A"/>
    <w:rPr>
      <w:i/>
      <w:iCs/>
    </w:rPr>
  </w:style>
  <w:style w:type="paragraph" w:styleId="ListParagraph">
    <w:name w:val="List Paragraph"/>
    <w:basedOn w:val="Normal"/>
    <w:uiPriority w:val="34"/>
    <w:qFormat/>
    <w:rsid w:val="00F87E9A"/>
    <w:pPr>
      <w:ind w:left="720"/>
      <w:contextualSpacing/>
    </w:pPr>
  </w:style>
  <w:style w:type="character" w:styleId="HTMLCode">
    <w:name w:val="HTML Code"/>
    <w:basedOn w:val="DefaultParagraphFont"/>
    <w:uiPriority w:val="99"/>
    <w:semiHidden/>
    <w:unhideWhenUsed/>
    <w:rsid w:val="00A30B86"/>
    <w:rPr>
      <w:rFonts w:ascii="Courier New" w:eastAsia="Times New Roman" w:hAnsi="Courier New" w:cs="Courier New"/>
      <w:sz w:val="20"/>
      <w:szCs w:val="20"/>
    </w:rPr>
  </w:style>
  <w:style w:type="table" w:styleId="TableGrid">
    <w:name w:val="Table Grid"/>
    <w:basedOn w:val="TableNormal"/>
    <w:uiPriority w:val="39"/>
    <w:rsid w:val="006F64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ert-title">
    <w:name w:val="alert-title"/>
    <w:basedOn w:val="Normal"/>
    <w:rsid w:val="00B93F9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5137E7"/>
    <w:rPr>
      <w:color w:val="605E5C"/>
      <w:shd w:val="clear" w:color="auto" w:fill="E1DFDD"/>
    </w:rPr>
  </w:style>
  <w:style w:type="character" w:customStyle="1" w:styleId="Heading4Char">
    <w:name w:val="Heading 4 Char"/>
    <w:basedOn w:val="DefaultParagraphFont"/>
    <w:link w:val="Heading4"/>
    <w:uiPriority w:val="9"/>
    <w:semiHidden/>
    <w:rsid w:val="001E031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96764">
      <w:bodyDiv w:val="1"/>
      <w:marLeft w:val="0"/>
      <w:marRight w:val="0"/>
      <w:marTop w:val="0"/>
      <w:marBottom w:val="0"/>
      <w:divBdr>
        <w:top w:val="none" w:sz="0" w:space="0" w:color="auto"/>
        <w:left w:val="none" w:sz="0" w:space="0" w:color="auto"/>
        <w:bottom w:val="none" w:sz="0" w:space="0" w:color="auto"/>
        <w:right w:val="none" w:sz="0" w:space="0" w:color="auto"/>
      </w:divBdr>
    </w:div>
    <w:div w:id="69812305">
      <w:bodyDiv w:val="1"/>
      <w:marLeft w:val="0"/>
      <w:marRight w:val="0"/>
      <w:marTop w:val="0"/>
      <w:marBottom w:val="0"/>
      <w:divBdr>
        <w:top w:val="none" w:sz="0" w:space="0" w:color="auto"/>
        <w:left w:val="none" w:sz="0" w:space="0" w:color="auto"/>
        <w:bottom w:val="none" w:sz="0" w:space="0" w:color="auto"/>
        <w:right w:val="none" w:sz="0" w:space="0" w:color="auto"/>
      </w:divBdr>
    </w:div>
    <w:div w:id="144977473">
      <w:bodyDiv w:val="1"/>
      <w:marLeft w:val="0"/>
      <w:marRight w:val="0"/>
      <w:marTop w:val="0"/>
      <w:marBottom w:val="0"/>
      <w:divBdr>
        <w:top w:val="none" w:sz="0" w:space="0" w:color="auto"/>
        <w:left w:val="none" w:sz="0" w:space="0" w:color="auto"/>
        <w:bottom w:val="none" w:sz="0" w:space="0" w:color="auto"/>
        <w:right w:val="none" w:sz="0" w:space="0" w:color="auto"/>
      </w:divBdr>
    </w:div>
    <w:div w:id="167450068">
      <w:bodyDiv w:val="1"/>
      <w:marLeft w:val="0"/>
      <w:marRight w:val="0"/>
      <w:marTop w:val="0"/>
      <w:marBottom w:val="0"/>
      <w:divBdr>
        <w:top w:val="none" w:sz="0" w:space="0" w:color="auto"/>
        <w:left w:val="none" w:sz="0" w:space="0" w:color="auto"/>
        <w:bottom w:val="none" w:sz="0" w:space="0" w:color="auto"/>
        <w:right w:val="none" w:sz="0" w:space="0" w:color="auto"/>
      </w:divBdr>
    </w:div>
    <w:div w:id="233129436">
      <w:bodyDiv w:val="1"/>
      <w:marLeft w:val="0"/>
      <w:marRight w:val="0"/>
      <w:marTop w:val="0"/>
      <w:marBottom w:val="0"/>
      <w:divBdr>
        <w:top w:val="none" w:sz="0" w:space="0" w:color="auto"/>
        <w:left w:val="none" w:sz="0" w:space="0" w:color="auto"/>
        <w:bottom w:val="none" w:sz="0" w:space="0" w:color="auto"/>
        <w:right w:val="none" w:sz="0" w:space="0" w:color="auto"/>
      </w:divBdr>
      <w:divsChild>
        <w:div w:id="393771334">
          <w:marLeft w:val="0"/>
          <w:marRight w:val="0"/>
          <w:marTop w:val="0"/>
          <w:marBottom w:val="0"/>
          <w:divBdr>
            <w:top w:val="none" w:sz="0" w:space="0" w:color="auto"/>
            <w:left w:val="none" w:sz="0" w:space="0" w:color="auto"/>
            <w:bottom w:val="none" w:sz="0" w:space="0" w:color="auto"/>
            <w:right w:val="none" w:sz="0" w:space="0" w:color="auto"/>
          </w:divBdr>
        </w:div>
      </w:divsChild>
    </w:div>
    <w:div w:id="258953922">
      <w:bodyDiv w:val="1"/>
      <w:marLeft w:val="0"/>
      <w:marRight w:val="0"/>
      <w:marTop w:val="0"/>
      <w:marBottom w:val="0"/>
      <w:divBdr>
        <w:top w:val="none" w:sz="0" w:space="0" w:color="auto"/>
        <w:left w:val="none" w:sz="0" w:space="0" w:color="auto"/>
        <w:bottom w:val="none" w:sz="0" w:space="0" w:color="auto"/>
        <w:right w:val="none" w:sz="0" w:space="0" w:color="auto"/>
      </w:divBdr>
      <w:divsChild>
        <w:div w:id="1492986076">
          <w:marLeft w:val="0"/>
          <w:marRight w:val="0"/>
          <w:marTop w:val="0"/>
          <w:marBottom w:val="0"/>
          <w:divBdr>
            <w:top w:val="none" w:sz="0" w:space="0" w:color="auto"/>
            <w:left w:val="none" w:sz="0" w:space="0" w:color="auto"/>
            <w:bottom w:val="none" w:sz="0" w:space="0" w:color="auto"/>
            <w:right w:val="none" w:sz="0" w:space="0" w:color="auto"/>
          </w:divBdr>
        </w:div>
        <w:div w:id="377897956">
          <w:marLeft w:val="0"/>
          <w:marRight w:val="0"/>
          <w:marTop w:val="0"/>
          <w:marBottom w:val="0"/>
          <w:divBdr>
            <w:top w:val="none" w:sz="0" w:space="0" w:color="auto"/>
            <w:left w:val="none" w:sz="0" w:space="0" w:color="auto"/>
            <w:bottom w:val="none" w:sz="0" w:space="0" w:color="auto"/>
            <w:right w:val="none" w:sz="0" w:space="0" w:color="auto"/>
          </w:divBdr>
        </w:div>
      </w:divsChild>
    </w:div>
    <w:div w:id="309480791">
      <w:bodyDiv w:val="1"/>
      <w:marLeft w:val="0"/>
      <w:marRight w:val="0"/>
      <w:marTop w:val="0"/>
      <w:marBottom w:val="0"/>
      <w:divBdr>
        <w:top w:val="none" w:sz="0" w:space="0" w:color="auto"/>
        <w:left w:val="none" w:sz="0" w:space="0" w:color="auto"/>
        <w:bottom w:val="none" w:sz="0" w:space="0" w:color="auto"/>
        <w:right w:val="none" w:sz="0" w:space="0" w:color="auto"/>
      </w:divBdr>
    </w:div>
    <w:div w:id="364254963">
      <w:bodyDiv w:val="1"/>
      <w:marLeft w:val="0"/>
      <w:marRight w:val="0"/>
      <w:marTop w:val="0"/>
      <w:marBottom w:val="0"/>
      <w:divBdr>
        <w:top w:val="none" w:sz="0" w:space="0" w:color="auto"/>
        <w:left w:val="none" w:sz="0" w:space="0" w:color="auto"/>
        <w:bottom w:val="none" w:sz="0" w:space="0" w:color="auto"/>
        <w:right w:val="none" w:sz="0" w:space="0" w:color="auto"/>
      </w:divBdr>
    </w:div>
    <w:div w:id="376245472">
      <w:bodyDiv w:val="1"/>
      <w:marLeft w:val="0"/>
      <w:marRight w:val="0"/>
      <w:marTop w:val="0"/>
      <w:marBottom w:val="0"/>
      <w:divBdr>
        <w:top w:val="none" w:sz="0" w:space="0" w:color="auto"/>
        <w:left w:val="none" w:sz="0" w:space="0" w:color="auto"/>
        <w:bottom w:val="none" w:sz="0" w:space="0" w:color="auto"/>
        <w:right w:val="none" w:sz="0" w:space="0" w:color="auto"/>
      </w:divBdr>
      <w:divsChild>
        <w:div w:id="2042516346">
          <w:marLeft w:val="0"/>
          <w:marRight w:val="0"/>
          <w:marTop w:val="0"/>
          <w:marBottom w:val="0"/>
          <w:divBdr>
            <w:top w:val="none" w:sz="0" w:space="0" w:color="auto"/>
            <w:left w:val="none" w:sz="0" w:space="0" w:color="auto"/>
            <w:bottom w:val="none" w:sz="0" w:space="0" w:color="auto"/>
            <w:right w:val="none" w:sz="0" w:space="0" w:color="auto"/>
          </w:divBdr>
        </w:div>
      </w:divsChild>
    </w:div>
    <w:div w:id="480584364">
      <w:bodyDiv w:val="1"/>
      <w:marLeft w:val="0"/>
      <w:marRight w:val="0"/>
      <w:marTop w:val="0"/>
      <w:marBottom w:val="0"/>
      <w:divBdr>
        <w:top w:val="none" w:sz="0" w:space="0" w:color="auto"/>
        <w:left w:val="none" w:sz="0" w:space="0" w:color="auto"/>
        <w:bottom w:val="none" w:sz="0" w:space="0" w:color="auto"/>
        <w:right w:val="none" w:sz="0" w:space="0" w:color="auto"/>
      </w:divBdr>
      <w:divsChild>
        <w:div w:id="1167211093">
          <w:marLeft w:val="0"/>
          <w:marRight w:val="0"/>
          <w:marTop w:val="0"/>
          <w:marBottom w:val="0"/>
          <w:divBdr>
            <w:top w:val="none" w:sz="0" w:space="0" w:color="auto"/>
            <w:left w:val="none" w:sz="0" w:space="0" w:color="auto"/>
            <w:bottom w:val="none" w:sz="0" w:space="0" w:color="auto"/>
            <w:right w:val="none" w:sz="0" w:space="0" w:color="auto"/>
          </w:divBdr>
        </w:div>
        <w:div w:id="410546902">
          <w:marLeft w:val="0"/>
          <w:marRight w:val="0"/>
          <w:marTop w:val="0"/>
          <w:marBottom w:val="0"/>
          <w:divBdr>
            <w:top w:val="none" w:sz="0" w:space="0" w:color="auto"/>
            <w:left w:val="none" w:sz="0" w:space="0" w:color="auto"/>
            <w:bottom w:val="none" w:sz="0" w:space="0" w:color="auto"/>
            <w:right w:val="none" w:sz="0" w:space="0" w:color="auto"/>
          </w:divBdr>
        </w:div>
      </w:divsChild>
    </w:div>
    <w:div w:id="580993942">
      <w:bodyDiv w:val="1"/>
      <w:marLeft w:val="0"/>
      <w:marRight w:val="0"/>
      <w:marTop w:val="0"/>
      <w:marBottom w:val="0"/>
      <w:divBdr>
        <w:top w:val="none" w:sz="0" w:space="0" w:color="auto"/>
        <w:left w:val="none" w:sz="0" w:space="0" w:color="auto"/>
        <w:bottom w:val="none" w:sz="0" w:space="0" w:color="auto"/>
        <w:right w:val="none" w:sz="0" w:space="0" w:color="auto"/>
      </w:divBdr>
    </w:div>
    <w:div w:id="610892556">
      <w:bodyDiv w:val="1"/>
      <w:marLeft w:val="0"/>
      <w:marRight w:val="0"/>
      <w:marTop w:val="0"/>
      <w:marBottom w:val="0"/>
      <w:divBdr>
        <w:top w:val="none" w:sz="0" w:space="0" w:color="auto"/>
        <w:left w:val="none" w:sz="0" w:space="0" w:color="auto"/>
        <w:bottom w:val="none" w:sz="0" w:space="0" w:color="auto"/>
        <w:right w:val="none" w:sz="0" w:space="0" w:color="auto"/>
      </w:divBdr>
    </w:div>
    <w:div w:id="613171716">
      <w:bodyDiv w:val="1"/>
      <w:marLeft w:val="0"/>
      <w:marRight w:val="0"/>
      <w:marTop w:val="0"/>
      <w:marBottom w:val="0"/>
      <w:divBdr>
        <w:top w:val="none" w:sz="0" w:space="0" w:color="auto"/>
        <w:left w:val="none" w:sz="0" w:space="0" w:color="auto"/>
        <w:bottom w:val="none" w:sz="0" w:space="0" w:color="auto"/>
        <w:right w:val="none" w:sz="0" w:space="0" w:color="auto"/>
      </w:divBdr>
    </w:div>
    <w:div w:id="728311929">
      <w:bodyDiv w:val="1"/>
      <w:marLeft w:val="0"/>
      <w:marRight w:val="0"/>
      <w:marTop w:val="0"/>
      <w:marBottom w:val="0"/>
      <w:divBdr>
        <w:top w:val="none" w:sz="0" w:space="0" w:color="auto"/>
        <w:left w:val="none" w:sz="0" w:space="0" w:color="auto"/>
        <w:bottom w:val="none" w:sz="0" w:space="0" w:color="auto"/>
        <w:right w:val="none" w:sz="0" w:space="0" w:color="auto"/>
      </w:divBdr>
    </w:div>
    <w:div w:id="735974444">
      <w:bodyDiv w:val="1"/>
      <w:marLeft w:val="0"/>
      <w:marRight w:val="0"/>
      <w:marTop w:val="0"/>
      <w:marBottom w:val="0"/>
      <w:divBdr>
        <w:top w:val="none" w:sz="0" w:space="0" w:color="auto"/>
        <w:left w:val="none" w:sz="0" w:space="0" w:color="auto"/>
        <w:bottom w:val="none" w:sz="0" w:space="0" w:color="auto"/>
        <w:right w:val="none" w:sz="0" w:space="0" w:color="auto"/>
      </w:divBdr>
    </w:div>
    <w:div w:id="748698596">
      <w:bodyDiv w:val="1"/>
      <w:marLeft w:val="0"/>
      <w:marRight w:val="0"/>
      <w:marTop w:val="0"/>
      <w:marBottom w:val="0"/>
      <w:divBdr>
        <w:top w:val="none" w:sz="0" w:space="0" w:color="auto"/>
        <w:left w:val="none" w:sz="0" w:space="0" w:color="auto"/>
        <w:bottom w:val="none" w:sz="0" w:space="0" w:color="auto"/>
        <w:right w:val="none" w:sz="0" w:space="0" w:color="auto"/>
      </w:divBdr>
      <w:divsChild>
        <w:div w:id="189346313">
          <w:marLeft w:val="0"/>
          <w:marRight w:val="0"/>
          <w:marTop w:val="0"/>
          <w:marBottom w:val="0"/>
          <w:divBdr>
            <w:top w:val="none" w:sz="0" w:space="0" w:color="auto"/>
            <w:left w:val="none" w:sz="0" w:space="0" w:color="auto"/>
            <w:bottom w:val="none" w:sz="0" w:space="0" w:color="auto"/>
            <w:right w:val="none" w:sz="0" w:space="0" w:color="auto"/>
          </w:divBdr>
        </w:div>
      </w:divsChild>
    </w:div>
    <w:div w:id="756245916">
      <w:bodyDiv w:val="1"/>
      <w:marLeft w:val="0"/>
      <w:marRight w:val="0"/>
      <w:marTop w:val="0"/>
      <w:marBottom w:val="0"/>
      <w:divBdr>
        <w:top w:val="none" w:sz="0" w:space="0" w:color="auto"/>
        <w:left w:val="none" w:sz="0" w:space="0" w:color="auto"/>
        <w:bottom w:val="none" w:sz="0" w:space="0" w:color="auto"/>
        <w:right w:val="none" w:sz="0" w:space="0" w:color="auto"/>
      </w:divBdr>
    </w:div>
    <w:div w:id="764375463">
      <w:bodyDiv w:val="1"/>
      <w:marLeft w:val="0"/>
      <w:marRight w:val="0"/>
      <w:marTop w:val="0"/>
      <w:marBottom w:val="0"/>
      <w:divBdr>
        <w:top w:val="none" w:sz="0" w:space="0" w:color="auto"/>
        <w:left w:val="none" w:sz="0" w:space="0" w:color="auto"/>
        <w:bottom w:val="none" w:sz="0" w:space="0" w:color="auto"/>
        <w:right w:val="none" w:sz="0" w:space="0" w:color="auto"/>
      </w:divBdr>
    </w:div>
    <w:div w:id="866917306">
      <w:bodyDiv w:val="1"/>
      <w:marLeft w:val="0"/>
      <w:marRight w:val="0"/>
      <w:marTop w:val="0"/>
      <w:marBottom w:val="0"/>
      <w:divBdr>
        <w:top w:val="none" w:sz="0" w:space="0" w:color="auto"/>
        <w:left w:val="none" w:sz="0" w:space="0" w:color="auto"/>
        <w:bottom w:val="none" w:sz="0" w:space="0" w:color="auto"/>
        <w:right w:val="none" w:sz="0" w:space="0" w:color="auto"/>
      </w:divBdr>
    </w:div>
    <w:div w:id="871304319">
      <w:bodyDiv w:val="1"/>
      <w:marLeft w:val="0"/>
      <w:marRight w:val="0"/>
      <w:marTop w:val="0"/>
      <w:marBottom w:val="0"/>
      <w:divBdr>
        <w:top w:val="none" w:sz="0" w:space="0" w:color="auto"/>
        <w:left w:val="none" w:sz="0" w:space="0" w:color="auto"/>
        <w:bottom w:val="none" w:sz="0" w:space="0" w:color="auto"/>
        <w:right w:val="none" w:sz="0" w:space="0" w:color="auto"/>
      </w:divBdr>
    </w:div>
    <w:div w:id="887836892">
      <w:bodyDiv w:val="1"/>
      <w:marLeft w:val="0"/>
      <w:marRight w:val="0"/>
      <w:marTop w:val="0"/>
      <w:marBottom w:val="0"/>
      <w:divBdr>
        <w:top w:val="none" w:sz="0" w:space="0" w:color="auto"/>
        <w:left w:val="none" w:sz="0" w:space="0" w:color="auto"/>
        <w:bottom w:val="none" w:sz="0" w:space="0" w:color="auto"/>
        <w:right w:val="none" w:sz="0" w:space="0" w:color="auto"/>
      </w:divBdr>
      <w:divsChild>
        <w:div w:id="2020154017">
          <w:marLeft w:val="0"/>
          <w:marRight w:val="0"/>
          <w:marTop w:val="0"/>
          <w:marBottom w:val="0"/>
          <w:divBdr>
            <w:top w:val="none" w:sz="0" w:space="0" w:color="auto"/>
            <w:left w:val="none" w:sz="0" w:space="0" w:color="auto"/>
            <w:bottom w:val="none" w:sz="0" w:space="0" w:color="auto"/>
            <w:right w:val="none" w:sz="0" w:space="0" w:color="auto"/>
          </w:divBdr>
        </w:div>
      </w:divsChild>
    </w:div>
    <w:div w:id="991519901">
      <w:bodyDiv w:val="1"/>
      <w:marLeft w:val="0"/>
      <w:marRight w:val="0"/>
      <w:marTop w:val="0"/>
      <w:marBottom w:val="0"/>
      <w:divBdr>
        <w:top w:val="none" w:sz="0" w:space="0" w:color="auto"/>
        <w:left w:val="none" w:sz="0" w:space="0" w:color="auto"/>
        <w:bottom w:val="none" w:sz="0" w:space="0" w:color="auto"/>
        <w:right w:val="none" w:sz="0" w:space="0" w:color="auto"/>
      </w:divBdr>
    </w:div>
    <w:div w:id="1019969431">
      <w:bodyDiv w:val="1"/>
      <w:marLeft w:val="0"/>
      <w:marRight w:val="0"/>
      <w:marTop w:val="0"/>
      <w:marBottom w:val="0"/>
      <w:divBdr>
        <w:top w:val="none" w:sz="0" w:space="0" w:color="auto"/>
        <w:left w:val="none" w:sz="0" w:space="0" w:color="auto"/>
        <w:bottom w:val="none" w:sz="0" w:space="0" w:color="auto"/>
        <w:right w:val="none" w:sz="0" w:space="0" w:color="auto"/>
      </w:divBdr>
    </w:div>
    <w:div w:id="1026297971">
      <w:bodyDiv w:val="1"/>
      <w:marLeft w:val="0"/>
      <w:marRight w:val="0"/>
      <w:marTop w:val="0"/>
      <w:marBottom w:val="0"/>
      <w:divBdr>
        <w:top w:val="none" w:sz="0" w:space="0" w:color="auto"/>
        <w:left w:val="none" w:sz="0" w:space="0" w:color="auto"/>
        <w:bottom w:val="none" w:sz="0" w:space="0" w:color="auto"/>
        <w:right w:val="none" w:sz="0" w:space="0" w:color="auto"/>
      </w:divBdr>
      <w:divsChild>
        <w:div w:id="1825661223">
          <w:marLeft w:val="0"/>
          <w:marRight w:val="0"/>
          <w:marTop w:val="0"/>
          <w:marBottom w:val="0"/>
          <w:divBdr>
            <w:top w:val="none" w:sz="0" w:space="0" w:color="auto"/>
            <w:left w:val="none" w:sz="0" w:space="0" w:color="auto"/>
            <w:bottom w:val="none" w:sz="0" w:space="0" w:color="auto"/>
            <w:right w:val="none" w:sz="0" w:space="0" w:color="auto"/>
          </w:divBdr>
        </w:div>
      </w:divsChild>
    </w:div>
    <w:div w:id="1038898595">
      <w:bodyDiv w:val="1"/>
      <w:marLeft w:val="0"/>
      <w:marRight w:val="0"/>
      <w:marTop w:val="0"/>
      <w:marBottom w:val="0"/>
      <w:divBdr>
        <w:top w:val="none" w:sz="0" w:space="0" w:color="auto"/>
        <w:left w:val="none" w:sz="0" w:space="0" w:color="auto"/>
        <w:bottom w:val="none" w:sz="0" w:space="0" w:color="auto"/>
        <w:right w:val="none" w:sz="0" w:space="0" w:color="auto"/>
      </w:divBdr>
    </w:div>
    <w:div w:id="1054280239">
      <w:bodyDiv w:val="1"/>
      <w:marLeft w:val="0"/>
      <w:marRight w:val="0"/>
      <w:marTop w:val="0"/>
      <w:marBottom w:val="0"/>
      <w:divBdr>
        <w:top w:val="none" w:sz="0" w:space="0" w:color="auto"/>
        <w:left w:val="none" w:sz="0" w:space="0" w:color="auto"/>
        <w:bottom w:val="none" w:sz="0" w:space="0" w:color="auto"/>
        <w:right w:val="none" w:sz="0" w:space="0" w:color="auto"/>
      </w:divBdr>
    </w:div>
    <w:div w:id="1080174186">
      <w:bodyDiv w:val="1"/>
      <w:marLeft w:val="0"/>
      <w:marRight w:val="0"/>
      <w:marTop w:val="0"/>
      <w:marBottom w:val="0"/>
      <w:divBdr>
        <w:top w:val="none" w:sz="0" w:space="0" w:color="auto"/>
        <w:left w:val="none" w:sz="0" w:space="0" w:color="auto"/>
        <w:bottom w:val="none" w:sz="0" w:space="0" w:color="auto"/>
        <w:right w:val="none" w:sz="0" w:space="0" w:color="auto"/>
      </w:divBdr>
    </w:div>
    <w:div w:id="1095713868">
      <w:bodyDiv w:val="1"/>
      <w:marLeft w:val="0"/>
      <w:marRight w:val="0"/>
      <w:marTop w:val="0"/>
      <w:marBottom w:val="0"/>
      <w:divBdr>
        <w:top w:val="none" w:sz="0" w:space="0" w:color="auto"/>
        <w:left w:val="none" w:sz="0" w:space="0" w:color="auto"/>
        <w:bottom w:val="none" w:sz="0" w:space="0" w:color="auto"/>
        <w:right w:val="none" w:sz="0" w:space="0" w:color="auto"/>
      </w:divBdr>
    </w:div>
    <w:div w:id="1103258372">
      <w:bodyDiv w:val="1"/>
      <w:marLeft w:val="0"/>
      <w:marRight w:val="0"/>
      <w:marTop w:val="0"/>
      <w:marBottom w:val="0"/>
      <w:divBdr>
        <w:top w:val="none" w:sz="0" w:space="0" w:color="auto"/>
        <w:left w:val="none" w:sz="0" w:space="0" w:color="auto"/>
        <w:bottom w:val="none" w:sz="0" w:space="0" w:color="auto"/>
        <w:right w:val="none" w:sz="0" w:space="0" w:color="auto"/>
      </w:divBdr>
    </w:div>
    <w:div w:id="1111363339">
      <w:bodyDiv w:val="1"/>
      <w:marLeft w:val="0"/>
      <w:marRight w:val="0"/>
      <w:marTop w:val="0"/>
      <w:marBottom w:val="0"/>
      <w:divBdr>
        <w:top w:val="none" w:sz="0" w:space="0" w:color="auto"/>
        <w:left w:val="none" w:sz="0" w:space="0" w:color="auto"/>
        <w:bottom w:val="none" w:sz="0" w:space="0" w:color="auto"/>
        <w:right w:val="none" w:sz="0" w:space="0" w:color="auto"/>
      </w:divBdr>
    </w:div>
    <w:div w:id="1125469162">
      <w:bodyDiv w:val="1"/>
      <w:marLeft w:val="0"/>
      <w:marRight w:val="0"/>
      <w:marTop w:val="0"/>
      <w:marBottom w:val="0"/>
      <w:divBdr>
        <w:top w:val="none" w:sz="0" w:space="0" w:color="auto"/>
        <w:left w:val="none" w:sz="0" w:space="0" w:color="auto"/>
        <w:bottom w:val="none" w:sz="0" w:space="0" w:color="auto"/>
        <w:right w:val="none" w:sz="0" w:space="0" w:color="auto"/>
      </w:divBdr>
    </w:div>
    <w:div w:id="1211377781">
      <w:bodyDiv w:val="1"/>
      <w:marLeft w:val="0"/>
      <w:marRight w:val="0"/>
      <w:marTop w:val="0"/>
      <w:marBottom w:val="0"/>
      <w:divBdr>
        <w:top w:val="none" w:sz="0" w:space="0" w:color="auto"/>
        <w:left w:val="none" w:sz="0" w:space="0" w:color="auto"/>
        <w:bottom w:val="none" w:sz="0" w:space="0" w:color="auto"/>
        <w:right w:val="none" w:sz="0" w:space="0" w:color="auto"/>
      </w:divBdr>
    </w:div>
    <w:div w:id="1391608285">
      <w:bodyDiv w:val="1"/>
      <w:marLeft w:val="0"/>
      <w:marRight w:val="0"/>
      <w:marTop w:val="0"/>
      <w:marBottom w:val="0"/>
      <w:divBdr>
        <w:top w:val="none" w:sz="0" w:space="0" w:color="auto"/>
        <w:left w:val="none" w:sz="0" w:space="0" w:color="auto"/>
        <w:bottom w:val="none" w:sz="0" w:space="0" w:color="auto"/>
        <w:right w:val="none" w:sz="0" w:space="0" w:color="auto"/>
      </w:divBdr>
    </w:div>
    <w:div w:id="1454714824">
      <w:bodyDiv w:val="1"/>
      <w:marLeft w:val="0"/>
      <w:marRight w:val="0"/>
      <w:marTop w:val="0"/>
      <w:marBottom w:val="0"/>
      <w:divBdr>
        <w:top w:val="none" w:sz="0" w:space="0" w:color="auto"/>
        <w:left w:val="none" w:sz="0" w:space="0" w:color="auto"/>
        <w:bottom w:val="none" w:sz="0" w:space="0" w:color="auto"/>
        <w:right w:val="none" w:sz="0" w:space="0" w:color="auto"/>
      </w:divBdr>
      <w:divsChild>
        <w:div w:id="1674989522">
          <w:marLeft w:val="0"/>
          <w:marRight w:val="0"/>
          <w:marTop w:val="0"/>
          <w:marBottom w:val="0"/>
          <w:divBdr>
            <w:top w:val="none" w:sz="0" w:space="0" w:color="auto"/>
            <w:left w:val="none" w:sz="0" w:space="0" w:color="auto"/>
            <w:bottom w:val="none" w:sz="0" w:space="0" w:color="auto"/>
            <w:right w:val="none" w:sz="0" w:space="0" w:color="auto"/>
          </w:divBdr>
        </w:div>
      </w:divsChild>
    </w:div>
    <w:div w:id="1486124974">
      <w:bodyDiv w:val="1"/>
      <w:marLeft w:val="0"/>
      <w:marRight w:val="0"/>
      <w:marTop w:val="0"/>
      <w:marBottom w:val="0"/>
      <w:divBdr>
        <w:top w:val="none" w:sz="0" w:space="0" w:color="auto"/>
        <w:left w:val="none" w:sz="0" w:space="0" w:color="auto"/>
        <w:bottom w:val="none" w:sz="0" w:space="0" w:color="auto"/>
        <w:right w:val="none" w:sz="0" w:space="0" w:color="auto"/>
      </w:divBdr>
      <w:divsChild>
        <w:div w:id="976757581">
          <w:marLeft w:val="0"/>
          <w:marRight w:val="0"/>
          <w:marTop w:val="0"/>
          <w:marBottom w:val="0"/>
          <w:divBdr>
            <w:top w:val="none" w:sz="0" w:space="0" w:color="auto"/>
            <w:left w:val="none" w:sz="0" w:space="0" w:color="auto"/>
            <w:bottom w:val="none" w:sz="0" w:space="0" w:color="auto"/>
            <w:right w:val="none" w:sz="0" w:space="0" w:color="auto"/>
          </w:divBdr>
        </w:div>
      </w:divsChild>
    </w:div>
    <w:div w:id="1510826542">
      <w:bodyDiv w:val="1"/>
      <w:marLeft w:val="0"/>
      <w:marRight w:val="0"/>
      <w:marTop w:val="0"/>
      <w:marBottom w:val="0"/>
      <w:divBdr>
        <w:top w:val="none" w:sz="0" w:space="0" w:color="auto"/>
        <w:left w:val="none" w:sz="0" w:space="0" w:color="auto"/>
        <w:bottom w:val="none" w:sz="0" w:space="0" w:color="auto"/>
        <w:right w:val="none" w:sz="0" w:space="0" w:color="auto"/>
      </w:divBdr>
    </w:div>
    <w:div w:id="1528831034">
      <w:bodyDiv w:val="1"/>
      <w:marLeft w:val="0"/>
      <w:marRight w:val="0"/>
      <w:marTop w:val="0"/>
      <w:marBottom w:val="0"/>
      <w:divBdr>
        <w:top w:val="none" w:sz="0" w:space="0" w:color="auto"/>
        <w:left w:val="none" w:sz="0" w:space="0" w:color="auto"/>
        <w:bottom w:val="none" w:sz="0" w:space="0" w:color="auto"/>
        <w:right w:val="none" w:sz="0" w:space="0" w:color="auto"/>
      </w:divBdr>
    </w:div>
    <w:div w:id="1661424267">
      <w:bodyDiv w:val="1"/>
      <w:marLeft w:val="0"/>
      <w:marRight w:val="0"/>
      <w:marTop w:val="0"/>
      <w:marBottom w:val="0"/>
      <w:divBdr>
        <w:top w:val="none" w:sz="0" w:space="0" w:color="auto"/>
        <w:left w:val="none" w:sz="0" w:space="0" w:color="auto"/>
        <w:bottom w:val="none" w:sz="0" w:space="0" w:color="auto"/>
        <w:right w:val="none" w:sz="0" w:space="0" w:color="auto"/>
      </w:divBdr>
      <w:divsChild>
        <w:div w:id="663319179">
          <w:marLeft w:val="0"/>
          <w:marRight w:val="0"/>
          <w:marTop w:val="0"/>
          <w:marBottom w:val="0"/>
          <w:divBdr>
            <w:top w:val="none" w:sz="0" w:space="0" w:color="auto"/>
            <w:left w:val="none" w:sz="0" w:space="0" w:color="auto"/>
            <w:bottom w:val="none" w:sz="0" w:space="0" w:color="auto"/>
            <w:right w:val="none" w:sz="0" w:space="0" w:color="auto"/>
          </w:divBdr>
        </w:div>
      </w:divsChild>
    </w:div>
    <w:div w:id="1730036276">
      <w:bodyDiv w:val="1"/>
      <w:marLeft w:val="0"/>
      <w:marRight w:val="0"/>
      <w:marTop w:val="0"/>
      <w:marBottom w:val="0"/>
      <w:divBdr>
        <w:top w:val="none" w:sz="0" w:space="0" w:color="auto"/>
        <w:left w:val="none" w:sz="0" w:space="0" w:color="auto"/>
        <w:bottom w:val="none" w:sz="0" w:space="0" w:color="auto"/>
        <w:right w:val="none" w:sz="0" w:space="0" w:color="auto"/>
      </w:divBdr>
    </w:div>
    <w:div w:id="1771506292">
      <w:bodyDiv w:val="1"/>
      <w:marLeft w:val="0"/>
      <w:marRight w:val="0"/>
      <w:marTop w:val="0"/>
      <w:marBottom w:val="0"/>
      <w:divBdr>
        <w:top w:val="none" w:sz="0" w:space="0" w:color="auto"/>
        <w:left w:val="none" w:sz="0" w:space="0" w:color="auto"/>
        <w:bottom w:val="none" w:sz="0" w:space="0" w:color="auto"/>
        <w:right w:val="none" w:sz="0" w:space="0" w:color="auto"/>
      </w:divBdr>
      <w:divsChild>
        <w:div w:id="2106683232">
          <w:marLeft w:val="0"/>
          <w:marRight w:val="0"/>
          <w:marTop w:val="0"/>
          <w:marBottom w:val="0"/>
          <w:divBdr>
            <w:top w:val="none" w:sz="0" w:space="0" w:color="auto"/>
            <w:left w:val="none" w:sz="0" w:space="0" w:color="auto"/>
            <w:bottom w:val="none" w:sz="0" w:space="0" w:color="auto"/>
            <w:right w:val="none" w:sz="0" w:space="0" w:color="auto"/>
          </w:divBdr>
        </w:div>
      </w:divsChild>
    </w:div>
    <w:div w:id="1802771630">
      <w:bodyDiv w:val="1"/>
      <w:marLeft w:val="0"/>
      <w:marRight w:val="0"/>
      <w:marTop w:val="0"/>
      <w:marBottom w:val="0"/>
      <w:divBdr>
        <w:top w:val="none" w:sz="0" w:space="0" w:color="auto"/>
        <w:left w:val="none" w:sz="0" w:space="0" w:color="auto"/>
        <w:bottom w:val="none" w:sz="0" w:space="0" w:color="auto"/>
        <w:right w:val="none" w:sz="0" w:space="0" w:color="auto"/>
      </w:divBdr>
    </w:div>
    <w:div w:id="1883442596">
      <w:bodyDiv w:val="1"/>
      <w:marLeft w:val="0"/>
      <w:marRight w:val="0"/>
      <w:marTop w:val="0"/>
      <w:marBottom w:val="0"/>
      <w:divBdr>
        <w:top w:val="none" w:sz="0" w:space="0" w:color="auto"/>
        <w:left w:val="none" w:sz="0" w:space="0" w:color="auto"/>
        <w:bottom w:val="none" w:sz="0" w:space="0" w:color="auto"/>
        <w:right w:val="none" w:sz="0" w:space="0" w:color="auto"/>
      </w:divBdr>
      <w:divsChild>
        <w:div w:id="1038167146">
          <w:marLeft w:val="0"/>
          <w:marRight w:val="0"/>
          <w:marTop w:val="0"/>
          <w:marBottom w:val="0"/>
          <w:divBdr>
            <w:top w:val="none" w:sz="0" w:space="0" w:color="auto"/>
            <w:left w:val="none" w:sz="0" w:space="0" w:color="auto"/>
            <w:bottom w:val="none" w:sz="0" w:space="0" w:color="auto"/>
            <w:right w:val="none" w:sz="0" w:space="0" w:color="auto"/>
          </w:divBdr>
        </w:div>
      </w:divsChild>
    </w:div>
    <w:div w:id="1911303232">
      <w:bodyDiv w:val="1"/>
      <w:marLeft w:val="0"/>
      <w:marRight w:val="0"/>
      <w:marTop w:val="0"/>
      <w:marBottom w:val="0"/>
      <w:divBdr>
        <w:top w:val="none" w:sz="0" w:space="0" w:color="auto"/>
        <w:left w:val="none" w:sz="0" w:space="0" w:color="auto"/>
        <w:bottom w:val="none" w:sz="0" w:space="0" w:color="auto"/>
        <w:right w:val="none" w:sz="0" w:space="0" w:color="auto"/>
      </w:divBdr>
    </w:div>
    <w:div w:id="2118209357">
      <w:bodyDiv w:val="1"/>
      <w:marLeft w:val="0"/>
      <w:marRight w:val="0"/>
      <w:marTop w:val="0"/>
      <w:marBottom w:val="0"/>
      <w:divBdr>
        <w:top w:val="none" w:sz="0" w:space="0" w:color="auto"/>
        <w:left w:val="none" w:sz="0" w:space="0" w:color="auto"/>
        <w:bottom w:val="none" w:sz="0" w:space="0" w:color="auto"/>
        <w:right w:val="none" w:sz="0" w:space="0" w:color="auto"/>
      </w:divBdr>
    </w:div>
    <w:div w:id="2118668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n-us/azure/synapse-analytics/spark/apache-spark-development-using-notebook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hyperlink" Target="https://docs.delta.io/latest/delta-apidoc.html" TargetMode="External"/><Relationship Id="rId42" Type="http://schemas.openxmlformats.org/officeDocument/2006/relationships/hyperlink" Target="https://spark.apache.org/docs/latest/structured-streaming-programming-guide.html" TargetMode="External"/><Relationship Id="rId47" Type="http://schemas.openxmlformats.org/officeDocument/2006/relationships/hyperlink" Target="https://docs.delta.io/latest/delta-streaming.html" TargetMode="External"/><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microsoftlearning.github.io/DP-500-Azure-Data-Analyst/Instructions/labs/02-analyze-files-with-Spark.html" TargetMode="External"/><Relationship Id="rId29" Type="http://schemas.openxmlformats.org/officeDocument/2006/relationships/image" Target="media/image16.png"/><Relationship Id="rId11" Type="http://schemas.openxmlformats.org/officeDocument/2006/relationships/hyperlink" Target="https://learn.microsoft.com/en-us/azure/synapse-analytics/spark/apache-spark-pool-configurations"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image" Target="media/image33.png"/><Relationship Id="rId5" Type="http://schemas.openxmlformats.org/officeDocument/2006/relationships/footnotes" Target="footnotes.xml"/><Relationship Id="rId10" Type="http://schemas.openxmlformats.org/officeDocument/2006/relationships/hyperlink" Target="https://learn.microsoft.com/en-us/azure/synapse-analytics/quickstart-create-apache-gpu-pool-portal" TargetMode="Externa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hyperlink" Target="https://microsoftlearning.github.io/dp-203-azure-data-engineer/Instructions/Labs/07-Use-delta-lake.html" TargetMode="External"/><Relationship Id="rId4" Type="http://schemas.openxmlformats.org/officeDocument/2006/relationships/webSettings" Target="webSettings.xml"/><Relationship Id="rId9" Type="http://schemas.openxmlformats.org/officeDocument/2006/relationships/hyperlink" Target="https://learn.microsoft.com/en-us/azure/synapse-analytics/quickstart-create-apache-spark-pool-studi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learn.microsoft.com/en-us/azure/synapse-analytics/spark/apache-spark-what-is-delta-lake" TargetMode="External"/><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hyperlink" Target="https://learn.microsoft.com/en-us/azure/synapse-analytics/quickstart-create-apache-spark-pool-portal" TargetMode="External"/><Relationship Id="rId51" Type="http://schemas.openxmlformats.org/officeDocument/2006/relationships/hyperlink" Target="https://learn.microsoft.com/en-us/azure/synapse-analytics/sql/query-delta-lake-format"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9.png"/><Relationship Id="rId20" Type="http://schemas.openxmlformats.org/officeDocument/2006/relationships/image" Target="media/image8.png"/><Relationship Id="rId41" Type="http://schemas.openxmlformats.org/officeDocument/2006/relationships/hyperlink" Target="https://docs.delta.io/latest/delta-batch.html" TargetMode="External"/><Relationship Id="rId54"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microsoftlearning.github.io/dp-203-azure-data-engineer/Instructions/Labs/06-Transform-Data-with-Spark.html" TargetMode="External"/><Relationship Id="rId36" Type="http://schemas.openxmlformats.org/officeDocument/2006/relationships/image" Target="media/image21.png"/><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28</Pages>
  <Words>4955</Words>
  <Characters>28248</Characters>
  <Application>Microsoft Office Word</Application>
  <DocSecurity>0</DocSecurity>
  <Lines>235</Lines>
  <Paragraphs>66</Paragraphs>
  <ScaleCrop>false</ScaleCrop>
  <Company/>
  <LinksUpToDate>false</LinksUpToDate>
  <CharactersWithSpaces>33137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Subbaraja, Naganandini (Cognizant)</dc:creator>
  <cp:keywords/>
  <dc:description/>
  <cp:lastModifiedBy>Subbaraja, Naganandini (Cognizant)</cp:lastModifiedBy>
  <cp:revision>38</cp:revision>
  <dcterms:created xsi:type="dcterms:W3CDTF">2023-03-28T10:11:00Z</dcterms:created>
  <dcterms:modified xsi:type="dcterms:W3CDTF">2023-03-28T11:03:00Z</dcterms:modified>
</cp:coreProperties>
</file>