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77" w:rsidRDefault="00631577" w:rsidP="00631577">
      <w:pPr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000000"/>
          <w:sz w:val="50"/>
          <w:szCs w:val="50"/>
        </w:rPr>
      </w:pPr>
      <w:r w:rsidRPr="00631577">
        <w:rPr>
          <w:rFonts w:ascii="Helvetica" w:eastAsia="Times New Roman" w:hAnsi="Helvetica" w:cs="Helvetica"/>
          <w:color w:val="000000"/>
          <w:sz w:val="50"/>
          <w:szCs w:val="50"/>
        </w:rPr>
        <w:t xml:space="preserve">STATEMENT OF WORK </w:t>
      </w:r>
    </w:p>
    <w:p w:rsidR="007A184D" w:rsidRPr="00631577" w:rsidRDefault="007A184D" w:rsidP="00631577">
      <w:pPr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000000"/>
          <w:sz w:val="50"/>
          <w:szCs w:val="50"/>
        </w:rPr>
      </w:pPr>
    </w:p>
    <w:p w:rsidR="007A184D" w:rsidRPr="007A184D" w:rsidRDefault="007A184D" w:rsidP="00631577">
      <w:pPr>
        <w:rPr>
          <w:rFonts w:ascii="Bookman Old Style" w:hAnsi="Bookman Old Style"/>
          <w:color w:val="111111"/>
          <w:sz w:val="24"/>
          <w:szCs w:val="24"/>
          <w:shd w:val="clear" w:color="auto" w:fill="FFFFFF"/>
        </w:rPr>
      </w:pPr>
      <w:r w:rsidRPr="007A184D">
        <w:rPr>
          <w:rStyle w:val="Strong"/>
          <w:rFonts w:ascii="Bookman Old Style" w:hAnsi="Bookman Old Style"/>
          <w:color w:val="111111"/>
          <w:sz w:val="32"/>
          <w:szCs w:val="32"/>
          <w:shd w:val="clear" w:color="auto" w:fill="FFFFFF"/>
        </w:rPr>
        <w:t>Objectives:</w:t>
      </w:r>
      <w:r w:rsidRPr="007A184D">
        <w:rPr>
          <w:rFonts w:ascii="Bookman Old Style" w:hAnsi="Bookman Old Style"/>
          <w:color w:val="111111"/>
          <w:sz w:val="32"/>
          <w:szCs w:val="32"/>
        </w:rPr>
        <w:br/>
      </w:r>
      <w:r w:rsidRPr="007A184D">
        <w:rPr>
          <w:rFonts w:ascii="Bookman Old Style" w:hAnsi="Bookman Old Style"/>
          <w:color w:val="111111"/>
          <w:sz w:val="24"/>
          <w:szCs w:val="24"/>
          <w:shd w:val="clear" w:color="auto" w:fill="FFFFFF"/>
        </w:rPr>
        <w:t xml:space="preserve">The main objective of the project is as the developed application is in VB6 and to make it more </w:t>
      </w:r>
      <w:r w:rsidR="00093DAC" w:rsidRPr="007A184D">
        <w:rPr>
          <w:rFonts w:ascii="Bookman Old Style" w:hAnsi="Bookman Old Style"/>
          <w:color w:val="111111"/>
          <w:sz w:val="24"/>
          <w:szCs w:val="24"/>
          <w:shd w:val="clear" w:color="auto" w:fill="FFFFFF"/>
        </w:rPr>
        <w:t>scalable</w:t>
      </w:r>
      <w:r w:rsidRPr="007A184D">
        <w:rPr>
          <w:rFonts w:ascii="Bookman Old Style" w:hAnsi="Bookman Old Style"/>
          <w:color w:val="111111"/>
          <w:sz w:val="24"/>
          <w:szCs w:val="24"/>
          <w:shd w:val="clear" w:color="auto" w:fill="FFFFFF"/>
        </w:rPr>
        <w:t xml:space="preserve"> and reliable we are converting the EIMS applications into ASP.NET MVC4 as per the latest technologies.</w:t>
      </w:r>
    </w:p>
    <w:p w:rsidR="007A184D" w:rsidRDefault="007A184D" w:rsidP="007A184D">
      <w:pPr>
        <w:tabs>
          <w:tab w:val="left" w:pos="2127"/>
        </w:tabs>
        <w:rPr>
          <w:rStyle w:val="Strong"/>
          <w:rFonts w:ascii="Bookman Old Style" w:hAnsi="Bookman Old Style"/>
          <w:color w:val="111111"/>
          <w:sz w:val="32"/>
          <w:szCs w:val="32"/>
          <w:shd w:val="clear" w:color="auto" w:fill="FFFFFF"/>
        </w:rPr>
      </w:pPr>
      <w:r w:rsidRPr="007A184D">
        <w:rPr>
          <w:rStyle w:val="Strong"/>
          <w:rFonts w:ascii="Bookman Old Style" w:hAnsi="Bookman Old Style"/>
          <w:color w:val="111111"/>
          <w:sz w:val="32"/>
          <w:szCs w:val="32"/>
          <w:shd w:val="clear" w:color="auto" w:fill="FFFFFF"/>
        </w:rPr>
        <w:t>Scope of work:</w:t>
      </w:r>
      <w:r w:rsidRPr="007A184D">
        <w:rPr>
          <w:rStyle w:val="Strong"/>
          <w:rFonts w:ascii="Bookman Old Style" w:hAnsi="Bookman Old Style"/>
          <w:color w:val="111111"/>
          <w:sz w:val="32"/>
          <w:szCs w:val="32"/>
          <w:shd w:val="clear" w:color="auto" w:fill="FFFFFF"/>
        </w:rPr>
        <w:tab/>
      </w:r>
    </w:p>
    <w:p w:rsidR="007A184D" w:rsidRPr="00866F19" w:rsidRDefault="007A184D" w:rsidP="007A184D">
      <w:pPr>
        <w:spacing w:line="240" w:lineRule="auto"/>
        <w:rPr>
          <w:rFonts w:ascii="Bookman Old Style" w:hAnsi="Bookman Old Style" w:cs="Times New Roman"/>
          <w:sz w:val="24"/>
          <w:szCs w:val="24"/>
          <w:lang w:bidi="en-US"/>
        </w:rPr>
      </w:pPr>
      <w:r w:rsidRPr="00866F19">
        <w:rPr>
          <w:rFonts w:ascii="Bookman Old Style" w:hAnsi="Bookman Old Style" w:cs="Times New Roman"/>
          <w:sz w:val="24"/>
          <w:szCs w:val="24"/>
          <w:lang w:bidi="en-US"/>
        </w:rPr>
        <w:t xml:space="preserve">The </w:t>
      </w:r>
      <w:r w:rsidRPr="00866F19">
        <w:rPr>
          <w:rFonts w:ascii="Bookman Old Style" w:hAnsi="Bookman Old Style" w:cs="Times New Roman"/>
          <w:b/>
          <w:bCs/>
          <w:sz w:val="24"/>
          <w:szCs w:val="24"/>
          <w:lang w:bidi="en-US"/>
        </w:rPr>
        <w:t>Employee Information Management System (EIMS</w:t>
      </w:r>
      <w:r w:rsidRPr="00866F19">
        <w:rPr>
          <w:rFonts w:ascii="Bookman Old Style" w:hAnsi="Bookman Old Style" w:cs="Times New Roman"/>
          <w:bCs/>
          <w:sz w:val="24"/>
          <w:szCs w:val="24"/>
          <w:lang w:bidi="en-US"/>
        </w:rPr>
        <w:t xml:space="preserve">)  </w:t>
      </w:r>
      <w:r w:rsidRPr="00866F19">
        <w:rPr>
          <w:rFonts w:ascii="Bookman Old Style" w:hAnsi="Bookman Old Style" w:cs="Times New Roman"/>
          <w:sz w:val="24"/>
          <w:szCs w:val="24"/>
          <w:lang w:bidi="en-US"/>
        </w:rPr>
        <w:t>is developed to Computerize the administrative work  of  Establishment Division for Category-B , Category-C and Category-D employees. This system will help in carrying out all administrative work of the Establishment Section and help in generating reports for analyzing and future planning.</w:t>
      </w:r>
    </w:p>
    <w:p w:rsidR="007A184D" w:rsidRPr="00595615" w:rsidRDefault="007A184D" w:rsidP="00595615">
      <w:pPr>
        <w:pStyle w:val="ListParagraph"/>
        <w:numPr>
          <w:ilvl w:val="0"/>
          <w:numId w:val="9"/>
        </w:numPr>
        <w:tabs>
          <w:tab w:val="left" w:pos="2127"/>
        </w:tabs>
        <w:rPr>
          <w:rFonts w:ascii="Bookman Old Style" w:eastAsia="Times New Roman" w:hAnsi="Bookman Old Style" w:cs="Times New Roman"/>
          <w:b/>
          <w:color w:val="111111"/>
          <w:sz w:val="28"/>
          <w:szCs w:val="28"/>
        </w:rPr>
      </w:pPr>
      <w:r w:rsidRPr="00595615">
        <w:rPr>
          <w:rFonts w:ascii="Bookman Old Style" w:eastAsia="Times New Roman" w:hAnsi="Bookman Old Style" w:cs="Times New Roman"/>
          <w:b/>
          <w:color w:val="111111"/>
          <w:sz w:val="28"/>
          <w:szCs w:val="28"/>
        </w:rPr>
        <w:t>Software requir</w:t>
      </w:r>
      <w:r w:rsidR="008B2C48">
        <w:rPr>
          <w:rFonts w:ascii="Bookman Old Style" w:eastAsia="Times New Roman" w:hAnsi="Bookman Old Style" w:cs="Times New Roman"/>
          <w:b/>
          <w:color w:val="111111"/>
          <w:sz w:val="28"/>
          <w:szCs w:val="28"/>
        </w:rPr>
        <w:t>e</w:t>
      </w:r>
      <w:r w:rsidRPr="00595615">
        <w:rPr>
          <w:rFonts w:ascii="Bookman Old Style" w:eastAsia="Times New Roman" w:hAnsi="Bookman Old Style" w:cs="Times New Roman"/>
          <w:b/>
          <w:color w:val="111111"/>
          <w:sz w:val="28"/>
          <w:szCs w:val="28"/>
        </w:rPr>
        <w:t>ments:</w:t>
      </w:r>
    </w:p>
    <w:p w:rsidR="007A184D" w:rsidRPr="007A184D" w:rsidRDefault="007A184D" w:rsidP="007A184D">
      <w:pPr>
        <w:spacing w:after="0"/>
        <w:ind w:right="-40"/>
        <w:rPr>
          <w:rFonts w:ascii="Bookman Old Style" w:hAnsi="Bookman Old Style"/>
          <w:bCs/>
          <w:sz w:val="24"/>
          <w:szCs w:val="24"/>
        </w:rPr>
      </w:pPr>
      <w:r w:rsidRPr="00866F19">
        <w:rPr>
          <w:rFonts w:ascii="Bookman Old Style" w:hAnsi="Bookman Old Style"/>
          <w:sz w:val="28"/>
          <w:szCs w:val="28"/>
        </w:rPr>
        <w:t xml:space="preserve">         </w:t>
      </w:r>
      <w:r w:rsidRPr="007A184D">
        <w:rPr>
          <w:rFonts w:ascii="Bookman Old Style" w:hAnsi="Bookman Old Style"/>
          <w:sz w:val="24"/>
          <w:szCs w:val="24"/>
        </w:rPr>
        <w:t xml:space="preserve">Software Developed   in </w:t>
      </w:r>
      <w:r w:rsidRPr="007A184D">
        <w:rPr>
          <w:rFonts w:ascii="Bookman Old Style" w:hAnsi="Bookman Old Style"/>
          <w:bCs/>
          <w:sz w:val="24"/>
          <w:szCs w:val="24"/>
        </w:rPr>
        <w:t>Microsoft Visual Studio2012</w:t>
      </w:r>
    </w:p>
    <w:p w:rsidR="007A184D" w:rsidRPr="007A184D" w:rsidRDefault="007A184D" w:rsidP="007A184D">
      <w:pPr>
        <w:spacing w:after="0"/>
        <w:ind w:right="-40"/>
        <w:rPr>
          <w:rFonts w:ascii="Bookman Old Style" w:hAnsi="Bookman Old Style"/>
          <w:sz w:val="24"/>
          <w:szCs w:val="24"/>
        </w:rPr>
      </w:pPr>
      <w:r w:rsidRPr="007A184D">
        <w:rPr>
          <w:rFonts w:ascii="Bookman Old Style" w:hAnsi="Bookman Old Style"/>
          <w:sz w:val="24"/>
          <w:szCs w:val="24"/>
        </w:rPr>
        <w:t xml:space="preserve">         Data base: </w:t>
      </w:r>
      <w:r w:rsidRPr="007A184D">
        <w:rPr>
          <w:rFonts w:ascii="Bookman Old Style" w:hAnsi="Bookman Old Style"/>
          <w:bCs/>
          <w:sz w:val="24"/>
          <w:szCs w:val="24"/>
        </w:rPr>
        <w:t>MS SQL SERVER 2008</w:t>
      </w:r>
    </w:p>
    <w:p w:rsidR="007A184D" w:rsidRPr="007A184D" w:rsidRDefault="007A184D" w:rsidP="007A184D">
      <w:pPr>
        <w:spacing w:after="0"/>
        <w:ind w:right="-40"/>
        <w:rPr>
          <w:rFonts w:ascii="Bookman Old Style" w:hAnsi="Bookman Old Style"/>
          <w:sz w:val="24"/>
          <w:szCs w:val="24"/>
        </w:rPr>
      </w:pPr>
      <w:r w:rsidRPr="007A184D">
        <w:rPr>
          <w:rFonts w:ascii="Bookman Old Style" w:hAnsi="Bookman Old Style"/>
          <w:sz w:val="24"/>
          <w:szCs w:val="24"/>
        </w:rPr>
        <w:t xml:space="preserve">         Report Generation: </w:t>
      </w:r>
      <w:r w:rsidRPr="007A184D">
        <w:rPr>
          <w:rFonts w:ascii="Bookman Old Style" w:hAnsi="Bookman Old Style"/>
          <w:bCs/>
          <w:sz w:val="24"/>
          <w:szCs w:val="24"/>
        </w:rPr>
        <w:t>SEAGATE CRYSTAL REPORT 8.0</w:t>
      </w:r>
    </w:p>
    <w:p w:rsidR="007A184D" w:rsidRPr="007A184D" w:rsidRDefault="007A184D" w:rsidP="007A184D">
      <w:pPr>
        <w:spacing w:after="0"/>
        <w:ind w:right="-40"/>
        <w:rPr>
          <w:rFonts w:ascii="Bookman Old Style" w:hAnsi="Bookman Old Style"/>
          <w:sz w:val="24"/>
          <w:szCs w:val="24"/>
        </w:rPr>
      </w:pPr>
      <w:r w:rsidRPr="007A184D">
        <w:rPr>
          <w:rFonts w:ascii="Bookman Old Style" w:hAnsi="Bookman Old Style"/>
          <w:sz w:val="24"/>
          <w:szCs w:val="24"/>
        </w:rPr>
        <w:t xml:space="preserve">         All Web related functions are developed using </w:t>
      </w:r>
      <w:r w:rsidRPr="007A184D">
        <w:rPr>
          <w:rFonts w:ascii="Bookman Old Style" w:hAnsi="Bookman Old Style"/>
          <w:bCs/>
          <w:sz w:val="24"/>
          <w:szCs w:val="24"/>
        </w:rPr>
        <w:t>ASP.NET MVC4</w:t>
      </w:r>
      <w:r w:rsidRPr="007A184D">
        <w:rPr>
          <w:rFonts w:ascii="Bookman Old Style" w:hAnsi="Bookman Old Style"/>
          <w:sz w:val="24"/>
          <w:szCs w:val="24"/>
        </w:rPr>
        <w:t xml:space="preserve"> </w:t>
      </w:r>
      <w:r w:rsidRPr="007A184D">
        <w:rPr>
          <w:rFonts w:ascii="Bookman Old Style" w:hAnsi="Bookman Old Style"/>
          <w:sz w:val="24"/>
          <w:szCs w:val="24"/>
        </w:rPr>
        <w:tab/>
        <w:t>Technology.</w:t>
      </w:r>
    </w:p>
    <w:p w:rsidR="007A184D" w:rsidRPr="007A184D" w:rsidRDefault="007A184D" w:rsidP="007A184D">
      <w:pPr>
        <w:tabs>
          <w:tab w:val="left" w:pos="2127"/>
        </w:tabs>
        <w:rPr>
          <w:rFonts w:ascii="Bookman Old Style" w:eastAsia="Times New Roman" w:hAnsi="Bookman Old Style" w:cs="Times New Roman"/>
          <w:color w:val="111111"/>
          <w:sz w:val="28"/>
          <w:szCs w:val="28"/>
        </w:rPr>
      </w:pPr>
    </w:p>
    <w:p w:rsidR="007A184D" w:rsidRPr="00595615" w:rsidRDefault="007A184D" w:rsidP="00595615">
      <w:pPr>
        <w:pStyle w:val="ListParagraph"/>
        <w:numPr>
          <w:ilvl w:val="0"/>
          <w:numId w:val="9"/>
        </w:numPr>
        <w:spacing w:after="0"/>
        <w:ind w:right="-40"/>
        <w:jc w:val="both"/>
        <w:rPr>
          <w:rFonts w:ascii="Bookman Old Style" w:hAnsi="Bookman Old Style"/>
          <w:sz w:val="24"/>
          <w:szCs w:val="24"/>
        </w:rPr>
      </w:pPr>
      <w:r w:rsidRPr="00595615">
        <w:rPr>
          <w:rFonts w:ascii="Bookman Old Style" w:hAnsi="Bookman Old Style"/>
          <w:b/>
          <w:sz w:val="28"/>
          <w:szCs w:val="28"/>
        </w:rPr>
        <w:t xml:space="preserve">Hardware </w:t>
      </w:r>
      <w:r w:rsidRPr="00595615">
        <w:rPr>
          <w:rFonts w:ascii="Bookman Old Style" w:hAnsi="Bookman Old Style"/>
          <w:sz w:val="24"/>
          <w:szCs w:val="24"/>
        </w:rPr>
        <w:t>: Minimum configuration required are</w:t>
      </w:r>
    </w:p>
    <w:p w:rsidR="007A184D" w:rsidRPr="00595615" w:rsidRDefault="007A184D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Cs/>
          <w:sz w:val="24"/>
          <w:szCs w:val="24"/>
        </w:rPr>
      </w:pPr>
      <w:r w:rsidRPr="00595615">
        <w:rPr>
          <w:rFonts w:ascii="Bookman Old Style" w:hAnsi="Bookman Old Style"/>
          <w:sz w:val="24"/>
          <w:szCs w:val="24"/>
        </w:rPr>
        <w:t xml:space="preserve">        </w:t>
      </w:r>
      <w:r w:rsidRPr="00595615">
        <w:rPr>
          <w:rFonts w:ascii="Bookman Old Style" w:hAnsi="Bookman Old Style"/>
          <w:bCs/>
          <w:sz w:val="24"/>
          <w:szCs w:val="24"/>
        </w:rPr>
        <w:t xml:space="preserve">Application Server       </w:t>
      </w:r>
      <w:r w:rsidRPr="00595615">
        <w:rPr>
          <w:rFonts w:ascii="Bookman Old Style" w:hAnsi="Bookman Old Style"/>
          <w:bCs/>
          <w:sz w:val="24"/>
          <w:szCs w:val="24"/>
        </w:rPr>
        <w:tab/>
        <w:t xml:space="preserve">-      </w:t>
      </w:r>
      <w:r w:rsidRPr="00595615">
        <w:rPr>
          <w:rFonts w:ascii="Bookman Old Style" w:hAnsi="Bookman Old Style"/>
          <w:bCs/>
          <w:sz w:val="24"/>
          <w:szCs w:val="24"/>
        </w:rPr>
        <w:tab/>
        <w:t xml:space="preserve">Windows 2000 Server </w:t>
      </w:r>
    </w:p>
    <w:p w:rsidR="007A184D" w:rsidRPr="00595615" w:rsidRDefault="007A184D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595615">
        <w:rPr>
          <w:rFonts w:ascii="Bookman Old Style" w:hAnsi="Bookman Old Style"/>
          <w:sz w:val="24"/>
          <w:szCs w:val="24"/>
        </w:rPr>
        <w:t xml:space="preserve">        Processor                   </w:t>
      </w:r>
      <w:r w:rsidRPr="00595615">
        <w:rPr>
          <w:rFonts w:ascii="Bookman Old Style" w:hAnsi="Bookman Old Style"/>
          <w:sz w:val="24"/>
          <w:szCs w:val="24"/>
        </w:rPr>
        <w:tab/>
        <w:t xml:space="preserve">-      </w:t>
      </w:r>
      <w:r w:rsidRPr="00595615">
        <w:rPr>
          <w:rFonts w:ascii="Bookman Old Style" w:hAnsi="Bookman Old Style"/>
          <w:sz w:val="24"/>
          <w:szCs w:val="24"/>
        </w:rPr>
        <w:tab/>
        <w:t>Pentium III or above</w:t>
      </w:r>
    </w:p>
    <w:p w:rsidR="007A184D" w:rsidRPr="00595615" w:rsidRDefault="007A184D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595615">
        <w:rPr>
          <w:rFonts w:ascii="Bookman Old Style" w:hAnsi="Bookman Old Style"/>
          <w:sz w:val="24"/>
          <w:szCs w:val="24"/>
        </w:rPr>
        <w:t xml:space="preserve">        RAM                           </w:t>
      </w:r>
      <w:r w:rsidRPr="00595615">
        <w:rPr>
          <w:rFonts w:ascii="Bookman Old Style" w:hAnsi="Bookman Old Style"/>
          <w:sz w:val="24"/>
          <w:szCs w:val="24"/>
        </w:rPr>
        <w:tab/>
        <w:t xml:space="preserve">-      </w:t>
      </w:r>
      <w:r w:rsidRPr="00595615">
        <w:rPr>
          <w:rFonts w:ascii="Bookman Old Style" w:hAnsi="Bookman Old Style"/>
          <w:sz w:val="24"/>
          <w:szCs w:val="24"/>
        </w:rPr>
        <w:tab/>
        <w:t>256 MB</w:t>
      </w:r>
    </w:p>
    <w:p w:rsidR="007A184D" w:rsidRPr="00595615" w:rsidRDefault="007A184D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595615">
        <w:rPr>
          <w:rFonts w:ascii="Bookman Old Style" w:hAnsi="Bookman Old Style"/>
          <w:sz w:val="24"/>
          <w:szCs w:val="24"/>
        </w:rPr>
        <w:t xml:space="preserve">        HD Capacity               </w:t>
      </w:r>
      <w:r w:rsidRPr="00595615">
        <w:rPr>
          <w:rFonts w:ascii="Bookman Old Style" w:hAnsi="Bookman Old Style"/>
          <w:sz w:val="24"/>
          <w:szCs w:val="24"/>
        </w:rPr>
        <w:tab/>
        <w:t xml:space="preserve">-      </w:t>
      </w:r>
      <w:r w:rsidRPr="00595615">
        <w:rPr>
          <w:rFonts w:ascii="Bookman Old Style" w:hAnsi="Bookman Old Style"/>
          <w:sz w:val="24"/>
          <w:szCs w:val="24"/>
        </w:rPr>
        <w:tab/>
        <w:t>80 GB and above</w:t>
      </w:r>
    </w:p>
    <w:p w:rsidR="007A184D" w:rsidRPr="00595615" w:rsidRDefault="007A184D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595615">
        <w:rPr>
          <w:rFonts w:ascii="Bookman Old Style" w:hAnsi="Bookman Old Style"/>
          <w:sz w:val="24"/>
          <w:szCs w:val="24"/>
        </w:rPr>
        <w:t xml:space="preserve">        Network card speed    </w:t>
      </w:r>
      <w:r w:rsidRPr="00595615">
        <w:rPr>
          <w:rFonts w:ascii="Bookman Old Style" w:hAnsi="Bookman Old Style"/>
          <w:sz w:val="24"/>
          <w:szCs w:val="24"/>
        </w:rPr>
        <w:tab/>
        <w:t xml:space="preserve">-      </w:t>
      </w:r>
      <w:r w:rsidRPr="00595615">
        <w:rPr>
          <w:rFonts w:ascii="Bookman Old Style" w:hAnsi="Bookman Old Style"/>
          <w:sz w:val="24"/>
          <w:szCs w:val="24"/>
        </w:rPr>
        <w:tab/>
        <w:t>100 MBPS or above</w:t>
      </w:r>
    </w:p>
    <w:p w:rsidR="007A184D" w:rsidRPr="00595615" w:rsidRDefault="007A184D" w:rsidP="007A184D">
      <w:pPr>
        <w:tabs>
          <w:tab w:val="left" w:pos="4300"/>
          <w:tab w:val="left" w:pos="5000"/>
        </w:tabs>
        <w:spacing w:after="0"/>
        <w:ind w:right="-40" w:firstLine="720"/>
        <w:rPr>
          <w:rFonts w:ascii="Bookman Old Style" w:hAnsi="Bookman Old Style"/>
          <w:bCs/>
          <w:sz w:val="24"/>
          <w:szCs w:val="24"/>
        </w:rPr>
      </w:pPr>
      <w:r w:rsidRPr="00595615">
        <w:rPr>
          <w:rFonts w:ascii="Bookman Old Style" w:hAnsi="Bookman Old Style"/>
          <w:bCs/>
          <w:sz w:val="24"/>
          <w:szCs w:val="24"/>
        </w:rPr>
        <w:t xml:space="preserve">Client System      </w:t>
      </w:r>
      <w:r w:rsidRPr="00595615">
        <w:rPr>
          <w:rFonts w:ascii="Bookman Old Style" w:hAnsi="Bookman Old Style"/>
          <w:bCs/>
          <w:sz w:val="24"/>
          <w:szCs w:val="24"/>
        </w:rPr>
        <w:tab/>
        <w:t xml:space="preserve">-      </w:t>
      </w:r>
      <w:r w:rsidRPr="00595615">
        <w:rPr>
          <w:rFonts w:ascii="Bookman Old Style" w:hAnsi="Bookman Old Style"/>
          <w:bCs/>
          <w:sz w:val="24"/>
          <w:szCs w:val="24"/>
        </w:rPr>
        <w:tab/>
        <w:t>Windows 2000 Professional</w:t>
      </w:r>
    </w:p>
    <w:p w:rsidR="007A184D" w:rsidRPr="00595615" w:rsidRDefault="007A184D" w:rsidP="007A184D">
      <w:pPr>
        <w:tabs>
          <w:tab w:val="left" w:pos="4300"/>
          <w:tab w:val="left" w:pos="5000"/>
        </w:tabs>
        <w:spacing w:after="0"/>
        <w:ind w:right="-40" w:firstLine="720"/>
        <w:rPr>
          <w:rFonts w:ascii="Bookman Old Style" w:hAnsi="Bookman Old Style"/>
          <w:sz w:val="24"/>
          <w:szCs w:val="24"/>
        </w:rPr>
      </w:pPr>
      <w:r w:rsidRPr="00595615">
        <w:rPr>
          <w:rFonts w:ascii="Bookman Old Style" w:hAnsi="Bookman Old Style"/>
          <w:sz w:val="24"/>
          <w:szCs w:val="24"/>
        </w:rPr>
        <w:t xml:space="preserve">Processor                 </w:t>
      </w:r>
      <w:r w:rsidRPr="00595615">
        <w:rPr>
          <w:rFonts w:ascii="Bookman Old Style" w:hAnsi="Bookman Old Style"/>
          <w:sz w:val="24"/>
          <w:szCs w:val="24"/>
        </w:rPr>
        <w:tab/>
        <w:t xml:space="preserve">-      </w:t>
      </w:r>
      <w:r w:rsidRPr="00595615">
        <w:rPr>
          <w:rFonts w:ascii="Bookman Old Style" w:hAnsi="Bookman Old Style"/>
          <w:sz w:val="24"/>
          <w:szCs w:val="24"/>
        </w:rPr>
        <w:tab/>
        <w:t>Pentium I or Above</w:t>
      </w:r>
    </w:p>
    <w:p w:rsidR="007A184D" w:rsidRPr="00595615" w:rsidRDefault="007A184D" w:rsidP="007A184D">
      <w:pPr>
        <w:tabs>
          <w:tab w:val="left" w:pos="4300"/>
          <w:tab w:val="left" w:pos="5000"/>
        </w:tabs>
        <w:spacing w:after="0"/>
        <w:ind w:right="-40" w:firstLine="720"/>
        <w:rPr>
          <w:rFonts w:ascii="Bookman Old Style" w:hAnsi="Bookman Old Style"/>
          <w:sz w:val="24"/>
          <w:szCs w:val="24"/>
        </w:rPr>
      </w:pPr>
      <w:r w:rsidRPr="00595615">
        <w:rPr>
          <w:rFonts w:ascii="Bookman Old Style" w:hAnsi="Bookman Old Style"/>
          <w:sz w:val="24"/>
          <w:szCs w:val="24"/>
        </w:rPr>
        <w:t xml:space="preserve">RAM                   </w:t>
      </w:r>
      <w:r w:rsidRPr="00595615">
        <w:rPr>
          <w:rFonts w:ascii="Bookman Old Style" w:hAnsi="Bookman Old Style"/>
          <w:sz w:val="24"/>
          <w:szCs w:val="24"/>
        </w:rPr>
        <w:tab/>
        <w:t xml:space="preserve">-      </w:t>
      </w:r>
      <w:r w:rsidRPr="00595615">
        <w:rPr>
          <w:rFonts w:ascii="Bookman Old Style" w:hAnsi="Bookman Old Style"/>
          <w:sz w:val="24"/>
          <w:szCs w:val="24"/>
        </w:rPr>
        <w:tab/>
        <w:t>128 MB or above</w:t>
      </w:r>
    </w:p>
    <w:p w:rsidR="007A184D" w:rsidRPr="00595615" w:rsidRDefault="007A184D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595615">
        <w:rPr>
          <w:rFonts w:ascii="Bookman Old Style" w:hAnsi="Bookman Old Style"/>
          <w:sz w:val="24"/>
          <w:szCs w:val="24"/>
        </w:rPr>
        <w:t xml:space="preserve">        HD Capacity              </w:t>
      </w:r>
      <w:r w:rsidRPr="00595615">
        <w:rPr>
          <w:rFonts w:ascii="Bookman Old Style" w:hAnsi="Bookman Old Style"/>
          <w:sz w:val="24"/>
          <w:szCs w:val="24"/>
        </w:rPr>
        <w:tab/>
        <w:t>-</w:t>
      </w:r>
      <w:r w:rsidRPr="00595615">
        <w:rPr>
          <w:rFonts w:ascii="Bookman Old Style" w:hAnsi="Bookman Old Style"/>
          <w:sz w:val="24"/>
          <w:szCs w:val="24"/>
        </w:rPr>
        <w:tab/>
        <w:t>20 GB or above</w:t>
      </w:r>
    </w:p>
    <w:p w:rsidR="007A184D" w:rsidRPr="00595615" w:rsidRDefault="007A184D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595615">
        <w:rPr>
          <w:rFonts w:ascii="Bookman Old Style" w:hAnsi="Bookman Old Style"/>
          <w:sz w:val="24"/>
          <w:szCs w:val="24"/>
        </w:rPr>
        <w:t xml:space="preserve">        Network Card Speed  </w:t>
      </w:r>
      <w:r w:rsidRPr="00595615">
        <w:rPr>
          <w:rFonts w:ascii="Bookman Old Style" w:hAnsi="Bookman Old Style"/>
          <w:sz w:val="24"/>
          <w:szCs w:val="24"/>
        </w:rPr>
        <w:tab/>
        <w:t>-</w:t>
      </w:r>
      <w:r w:rsidRPr="00595615">
        <w:rPr>
          <w:rFonts w:ascii="Bookman Old Style" w:hAnsi="Bookman Old Style"/>
          <w:sz w:val="24"/>
          <w:szCs w:val="24"/>
        </w:rPr>
        <w:tab/>
        <w:t>100 MBPS or above</w:t>
      </w:r>
    </w:p>
    <w:p w:rsidR="007A184D" w:rsidRDefault="007A184D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595615">
        <w:rPr>
          <w:rFonts w:ascii="Bookman Old Style" w:hAnsi="Bookman Old Style"/>
          <w:bCs/>
          <w:sz w:val="24"/>
          <w:szCs w:val="24"/>
        </w:rPr>
        <w:t xml:space="preserve">        Micro Soft Networking  </w:t>
      </w:r>
      <w:r w:rsidRPr="00595615">
        <w:rPr>
          <w:rFonts w:ascii="Bookman Old Style" w:hAnsi="Bookman Old Style"/>
          <w:bCs/>
          <w:sz w:val="24"/>
          <w:szCs w:val="24"/>
        </w:rPr>
        <w:tab/>
        <w:t xml:space="preserve">-      </w:t>
      </w:r>
      <w:r w:rsidRPr="00595615">
        <w:rPr>
          <w:rFonts w:ascii="Bookman Old Style" w:hAnsi="Bookman Old Style"/>
          <w:bCs/>
          <w:sz w:val="24"/>
          <w:szCs w:val="24"/>
        </w:rPr>
        <w:tab/>
        <w:t>LAN with NET BEUI Protocol</w:t>
      </w:r>
      <w:r w:rsidRPr="00595615">
        <w:rPr>
          <w:rFonts w:ascii="Bookman Old Style" w:hAnsi="Bookman Old Style"/>
          <w:sz w:val="24"/>
          <w:szCs w:val="24"/>
        </w:rPr>
        <w:t>.</w:t>
      </w: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  <w:r w:rsidRPr="00595615">
        <w:rPr>
          <w:rFonts w:ascii="Bookman Old Style" w:hAnsi="Bookman Old Style"/>
          <w:b/>
          <w:sz w:val="28"/>
          <w:szCs w:val="28"/>
        </w:rPr>
        <w:lastRenderedPageBreak/>
        <w:t>Period of perfomance:</w:t>
      </w:r>
    </w:p>
    <w:p w:rsidR="00362318" w:rsidRDefault="00362318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Pr="00362318" w:rsidRDefault="00362318" w:rsidP="00362318">
      <w:pPr>
        <w:pStyle w:val="ListParagraph"/>
        <w:numPr>
          <w:ilvl w:val="0"/>
          <w:numId w:val="9"/>
        </w:num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4"/>
          <w:szCs w:val="24"/>
        </w:rPr>
      </w:pPr>
      <w:r w:rsidRPr="00362318">
        <w:rPr>
          <w:rFonts w:ascii="Bookman Old Style" w:hAnsi="Bookman Old Style"/>
          <w:b/>
          <w:sz w:val="24"/>
          <w:szCs w:val="24"/>
        </w:rPr>
        <w:t>Schedule</w:t>
      </w:r>
    </w:p>
    <w:p w:rsidR="00595615" w:rsidRPr="00595615" w:rsidRDefault="00362318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="00595615" w:rsidRPr="00595615">
        <w:rPr>
          <w:rFonts w:ascii="Bookman Old Style" w:hAnsi="Bookman Old Style"/>
          <w:b/>
          <w:sz w:val="24"/>
          <w:szCs w:val="24"/>
        </w:rPr>
        <w:t>EIMS1A:</w:t>
      </w: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drawing>
          <wp:inline distT="0" distB="0" distL="0" distR="0">
            <wp:extent cx="5943600" cy="3802446"/>
            <wp:effectExtent l="19050" t="0" r="0" b="0"/>
            <wp:docPr id="1" name="Picture 1" descr="E:\Work Report\sow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 Report\sow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</w:p>
    <w:p w:rsidR="00362318" w:rsidRDefault="00362318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</w:t>
      </w:r>
    </w:p>
    <w:p w:rsidR="00362318" w:rsidRDefault="00362318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4"/>
          <w:szCs w:val="24"/>
        </w:rPr>
      </w:pPr>
    </w:p>
    <w:p w:rsidR="00595615" w:rsidRDefault="00362318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</w:t>
      </w:r>
      <w:r w:rsidR="00595615" w:rsidRPr="00595615">
        <w:rPr>
          <w:rFonts w:ascii="Bookman Old Style" w:hAnsi="Bookman Old Style"/>
          <w:b/>
          <w:sz w:val="24"/>
          <w:szCs w:val="24"/>
        </w:rPr>
        <w:t>EIMS1A,1B and QMS Sprints:</w:t>
      </w:r>
    </w:p>
    <w:p w:rsidR="00595615" w:rsidRP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4"/>
          <w:szCs w:val="24"/>
        </w:rPr>
      </w:pPr>
    </w:p>
    <w:p w:rsidR="00595615" w:rsidRP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drawing>
          <wp:inline distT="0" distB="0" distL="0" distR="0">
            <wp:extent cx="5796959" cy="4449105"/>
            <wp:effectExtent l="19050" t="0" r="0" b="0"/>
            <wp:docPr id="2" name="Picture 2" descr="E:\Work Report\sow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 Report\sow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428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4D" w:rsidRPr="007A184D" w:rsidRDefault="007A184D" w:rsidP="007A184D">
      <w:pPr>
        <w:rPr>
          <w:rFonts w:ascii="Georgia" w:eastAsia="Times New Roman" w:hAnsi="Georgia" w:cs="Times New Roman"/>
          <w:color w:val="111111"/>
        </w:rPr>
      </w:pPr>
    </w:p>
    <w:p w:rsidR="00D33A2F" w:rsidRPr="00362318" w:rsidRDefault="00362318" w:rsidP="00362318">
      <w:pPr>
        <w:rPr>
          <w:rFonts w:ascii="Bookman Old Style" w:hAnsi="Bookman Old Style"/>
          <w:sz w:val="32"/>
          <w:szCs w:val="32"/>
        </w:rPr>
      </w:pPr>
      <w:r w:rsidRPr="00362318">
        <w:rPr>
          <w:rFonts w:ascii="Bookman Old Style" w:hAnsi="Bookman Old Style"/>
          <w:b/>
          <w:sz w:val="32"/>
          <w:szCs w:val="32"/>
        </w:rPr>
        <w:t>Contract Terms and payment Schedule</w:t>
      </w:r>
      <w:r>
        <w:rPr>
          <w:rFonts w:ascii="Bookman Old Style" w:hAnsi="Bookman Old Style"/>
          <w:sz w:val="32"/>
          <w:szCs w:val="32"/>
        </w:rPr>
        <w:t>:</w:t>
      </w:r>
    </w:p>
    <w:p w:rsidR="00362318" w:rsidRPr="00362318" w:rsidRDefault="00362318" w:rsidP="00631577">
      <w:pPr>
        <w:rPr>
          <w:rFonts w:ascii="Bookman Old Style" w:hAnsi="Bookman Old Style"/>
          <w:sz w:val="28"/>
          <w:szCs w:val="28"/>
        </w:rPr>
      </w:pPr>
    </w:p>
    <w:sectPr w:rsidR="00362318" w:rsidRPr="00362318" w:rsidSect="00D33A2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B53" w:rsidRDefault="00A94B53" w:rsidP="003C51CA">
      <w:pPr>
        <w:spacing w:after="0" w:line="240" w:lineRule="auto"/>
      </w:pPr>
      <w:r>
        <w:separator/>
      </w:r>
    </w:p>
  </w:endnote>
  <w:endnote w:type="continuationSeparator" w:id="1">
    <w:p w:rsidR="00A94B53" w:rsidRDefault="00A94B53" w:rsidP="003C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B53" w:rsidRDefault="00A94B53" w:rsidP="003C51CA">
      <w:pPr>
        <w:spacing w:after="0" w:line="240" w:lineRule="auto"/>
      </w:pPr>
      <w:r>
        <w:separator/>
      </w:r>
    </w:p>
  </w:footnote>
  <w:footnote w:type="continuationSeparator" w:id="1">
    <w:p w:rsidR="00A94B53" w:rsidRDefault="00A94B53" w:rsidP="003C5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1CA" w:rsidRDefault="00971062" w:rsidP="003C51CA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5040"/>
        <w:tab w:val="left" w:pos="5760"/>
        <w:tab w:val="left" w:pos="6480"/>
        <w:tab w:val="left" w:pos="7200"/>
      </w:tabs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7125ED10D4304C9DB8687AC0EE90931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C51CA">
          <w:rPr>
            <w:rFonts w:asciiTheme="majorHAnsi" w:eastAsiaTheme="majorEastAsia" w:hAnsiTheme="majorHAnsi" w:cstheme="majorBidi"/>
            <w:sz w:val="32"/>
            <w:szCs w:val="32"/>
          </w:rPr>
          <w:t>THSSPL</w:t>
        </w:r>
      </w:sdtContent>
    </w:sdt>
    <w:r w:rsidR="003C51CA">
      <w:rPr>
        <w:rFonts w:asciiTheme="majorHAnsi" w:eastAsiaTheme="majorEastAsia" w:hAnsiTheme="majorHAnsi" w:cstheme="majorBidi"/>
        <w:sz w:val="32"/>
        <w:szCs w:val="32"/>
      </w:rPr>
      <w:tab/>
    </w:r>
    <w:r w:rsidR="003C51CA">
      <w:rPr>
        <w:rFonts w:asciiTheme="majorHAnsi" w:eastAsiaTheme="majorEastAsia" w:hAnsiTheme="majorHAnsi" w:cstheme="majorBidi"/>
        <w:sz w:val="32"/>
        <w:szCs w:val="32"/>
      </w:rPr>
      <w:tab/>
    </w:r>
    <w:r w:rsidR="003C51CA">
      <w:rPr>
        <w:rFonts w:asciiTheme="majorHAnsi" w:eastAsiaTheme="majorEastAsia" w:hAnsiTheme="majorHAnsi" w:cstheme="majorBidi"/>
        <w:sz w:val="32"/>
        <w:szCs w:val="32"/>
      </w:rPr>
      <w:tab/>
    </w:r>
    <w:r w:rsidR="003C51CA">
      <w:rPr>
        <w:rFonts w:asciiTheme="majorHAnsi" w:eastAsiaTheme="majorEastAsia" w:hAnsiTheme="majorHAnsi" w:cstheme="majorBidi"/>
        <w:sz w:val="32"/>
        <w:szCs w:val="32"/>
      </w:rPr>
      <w:tab/>
      <w:t>EIMS1A&amp;1B</w:t>
    </w:r>
  </w:p>
  <w:p w:rsidR="003C51CA" w:rsidRDefault="003C51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755B"/>
    <w:multiLevelType w:val="hybridMultilevel"/>
    <w:tmpl w:val="86364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7C0211"/>
    <w:multiLevelType w:val="multilevel"/>
    <w:tmpl w:val="0926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16208"/>
    <w:multiLevelType w:val="multilevel"/>
    <w:tmpl w:val="0C7C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E0FDB"/>
    <w:multiLevelType w:val="hybridMultilevel"/>
    <w:tmpl w:val="B296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E09C1"/>
    <w:multiLevelType w:val="multilevel"/>
    <w:tmpl w:val="E2C4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A510A"/>
    <w:multiLevelType w:val="multilevel"/>
    <w:tmpl w:val="41B4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7C214C"/>
    <w:multiLevelType w:val="multilevel"/>
    <w:tmpl w:val="1E5064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5846D3"/>
    <w:multiLevelType w:val="multilevel"/>
    <w:tmpl w:val="4FFA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D022DC"/>
    <w:multiLevelType w:val="multilevel"/>
    <w:tmpl w:val="FD3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51CA"/>
    <w:rsid w:val="00093DAC"/>
    <w:rsid w:val="000D0C61"/>
    <w:rsid w:val="000D4288"/>
    <w:rsid w:val="00362318"/>
    <w:rsid w:val="003C51CA"/>
    <w:rsid w:val="004E2812"/>
    <w:rsid w:val="00595615"/>
    <w:rsid w:val="00631577"/>
    <w:rsid w:val="007A184D"/>
    <w:rsid w:val="007C0A48"/>
    <w:rsid w:val="008B2C48"/>
    <w:rsid w:val="00971062"/>
    <w:rsid w:val="00A94B53"/>
    <w:rsid w:val="00B66262"/>
    <w:rsid w:val="00D33A2F"/>
    <w:rsid w:val="00D94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2F"/>
  </w:style>
  <w:style w:type="paragraph" w:styleId="Heading2">
    <w:name w:val="heading 2"/>
    <w:basedOn w:val="Normal"/>
    <w:link w:val="Heading2Char"/>
    <w:uiPriority w:val="9"/>
    <w:qFormat/>
    <w:rsid w:val="00631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1CA"/>
  </w:style>
  <w:style w:type="paragraph" w:styleId="Footer">
    <w:name w:val="footer"/>
    <w:basedOn w:val="Normal"/>
    <w:link w:val="FooterChar"/>
    <w:uiPriority w:val="99"/>
    <w:semiHidden/>
    <w:unhideWhenUsed/>
    <w:rsid w:val="003C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1CA"/>
  </w:style>
  <w:style w:type="paragraph" w:styleId="BalloonText">
    <w:name w:val="Balloon Text"/>
    <w:basedOn w:val="Normal"/>
    <w:link w:val="BalloonTextChar"/>
    <w:uiPriority w:val="99"/>
    <w:semiHidden/>
    <w:unhideWhenUsed/>
    <w:rsid w:val="003C5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1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157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struction">
    <w:name w:val="instruction"/>
    <w:basedOn w:val="Normal"/>
    <w:rsid w:val="0063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15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184D"/>
    <w:rPr>
      <w:b/>
      <w:bCs/>
    </w:rPr>
  </w:style>
  <w:style w:type="paragraph" w:styleId="ListParagraph">
    <w:name w:val="List Paragraph"/>
    <w:basedOn w:val="Normal"/>
    <w:uiPriority w:val="34"/>
    <w:qFormat/>
    <w:rsid w:val="00595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4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289">
          <w:blockQuote w:val="1"/>
          <w:marLeft w:val="185"/>
          <w:marRight w:val="0"/>
          <w:marTop w:val="0"/>
          <w:marBottom w:val="369"/>
          <w:divBdr>
            <w:top w:val="none" w:sz="0" w:space="0" w:color="auto"/>
            <w:left w:val="single" w:sz="6" w:space="9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25ED10D4304C9DB8687AC0EE909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B0B7E-2B9F-40F1-9692-8957246254E8}"/>
      </w:docPartPr>
      <w:docPartBody>
        <w:p w:rsidR="00C35D9D" w:rsidRDefault="001C585D" w:rsidP="001C585D">
          <w:pPr>
            <w:pStyle w:val="7125ED10D4304C9DB8687AC0EE9093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585D"/>
    <w:rsid w:val="001C585D"/>
    <w:rsid w:val="003C3D53"/>
    <w:rsid w:val="00B15451"/>
    <w:rsid w:val="00C35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25ED10D4304C9DB8687AC0EE909315">
    <w:name w:val="7125ED10D4304C9DB8687AC0EE909315"/>
    <w:rsid w:val="001C58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THSSPL</vt:lpstr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THSSPL</dc:title>
  <dc:creator>Windows User</dc:creator>
  <cp:lastModifiedBy>AJITH</cp:lastModifiedBy>
  <cp:revision>3</cp:revision>
  <dcterms:created xsi:type="dcterms:W3CDTF">2017-10-16T10:15:00Z</dcterms:created>
  <dcterms:modified xsi:type="dcterms:W3CDTF">2017-10-18T22:19:00Z</dcterms:modified>
</cp:coreProperties>
</file>