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E350" w14:textId="6EB6EB09" w:rsidR="005851A6" w:rsidRPr="00DA7658" w:rsidRDefault="002372B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Цель:</w:t>
      </w:r>
      <w:r w:rsidR="005851A6">
        <w:rPr>
          <w:sz w:val="28"/>
          <w:szCs w:val="28"/>
        </w:rPr>
        <w:t xml:space="preserve"> </w:t>
      </w:r>
      <w:r w:rsidR="004D4AB3" w:rsidRPr="00DA7658">
        <w:rPr>
          <w:color w:val="000000"/>
          <w:sz w:val="28"/>
          <w:szCs w:val="28"/>
        </w:rPr>
        <w:t>изучение методики функционально-ориентированного подхода</w:t>
      </w:r>
      <w:r w:rsidR="004D4AB3"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60C84189" w14:textId="77777777" w:rsidR="005851A6" w:rsidRPr="00125465" w:rsidRDefault="005851A6" w:rsidP="00483BE2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111748940"/>
      <w:r w:rsidRPr="00125465"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4E371A58" w14:textId="77777777" w:rsidR="004D4AB3" w:rsidRPr="00DA7658" w:rsidRDefault="004D4AB3" w:rsidP="004D4AB3">
      <w:pPr>
        <w:widowControl w:val="0"/>
        <w:numPr>
          <w:ilvl w:val="0"/>
          <w:numId w:val="26"/>
        </w:numPr>
        <w:tabs>
          <w:tab w:val="clear" w:pos="1405"/>
        </w:tabs>
        <w:spacing w:line="360" w:lineRule="auto"/>
        <w:ind w:left="601" w:hanging="601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 w:rsidRPr="00DA7658">
        <w:rPr>
          <w:sz w:val="28"/>
          <w:szCs w:val="28"/>
          <w:lang w:val="en-US"/>
        </w:rPr>
        <w:t>IDEF</w:t>
      </w:r>
      <w:r w:rsidRPr="00DA7658">
        <w:rPr>
          <w:sz w:val="28"/>
          <w:szCs w:val="28"/>
        </w:rPr>
        <w:t>0 при помощи пакета BPWin.</w:t>
      </w:r>
    </w:p>
    <w:p w14:paraId="32FA8BB2" w14:textId="77777777" w:rsidR="004D4AB3" w:rsidRPr="00DA7658" w:rsidRDefault="004D4AB3" w:rsidP="004D4AB3">
      <w:pPr>
        <w:widowControl w:val="0"/>
        <w:numPr>
          <w:ilvl w:val="0"/>
          <w:numId w:val="26"/>
        </w:numPr>
        <w:tabs>
          <w:tab w:val="clear" w:pos="1405"/>
        </w:tabs>
        <w:spacing w:line="360" w:lineRule="auto"/>
        <w:ind w:left="601" w:hanging="601"/>
        <w:jc w:val="both"/>
        <w:rPr>
          <w:sz w:val="28"/>
          <w:szCs w:val="28"/>
        </w:rPr>
      </w:pPr>
      <w:r w:rsidRPr="00DA7658">
        <w:rPr>
          <w:sz w:val="28"/>
        </w:rPr>
        <w:t>На основе контекстной диаграммы создать диаграмму декомпозиции А0 на дочерние подпроцессы (задачи).</w:t>
      </w:r>
    </w:p>
    <w:p w14:paraId="50CDEA74" w14:textId="77777777" w:rsidR="004D4AB3" w:rsidRPr="00DA7658" w:rsidRDefault="004D4AB3" w:rsidP="004D4AB3">
      <w:pPr>
        <w:widowControl w:val="0"/>
        <w:numPr>
          <w:ilvl w:val="0"/>
          <w:numId w:val="26"/>
        </w:numPr>
        <w:tabs>
          <w:tab w:val="clear" w:pos="1405"/>
        </w:tabs>
        <w:spacing w:line="360" w:lineRule="auto"/>
        <w:ind w:left="601" w:hanging="601"/>
        <w:jc w:val="both"/>
        <w:rPr>
          <w:sz w:val="28"/>
          <w:szCs w:val="28"/>
        </w:rPr>
      </w:pPr>
      <w:r w:rsidRPr="00DA7658">
        <w:rPr>
          <w:sz w:val="28"/>
        </w:rPr>
        <w:t>Для всех функциональных блоков диаграммы А0 построить диаграммы декомпозиции А2 на подзадачи.</w:t>
      </w:r>
      <w:r w:rsidRPr="00B56C99">
        <w:rPr>
          <w:sz w:val="28"/>
        </w:rPr>
        <w:t xml:space="preserve"> </w:t>
      </w:r>
      <w:r>
        <w:rPr>
          <w:sz w:val="28"/>
        </w:rPr>
        <w:t>По согласованию с преподавателем некоторые блоки могут не декомпозироваться в виду тривиальности их функционала.</w:t>
      </w:r>
    </w:p>
    <w:p w14:paraId="5E0B5AB9" w14:textId="7DC14909" w:rsidR="0059149C" w:rsidRDefault="0059149C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 работы:</w:t>
      </w:r>
    </w:p>
    <w:p w14:paraId="4F71BE59" w14:textId="145F5CC5" w:rsidR="00FF1F98" w:rsidRPr="004D4AB3" w:rsidRDefault="00FF1F98" w:rsidP="004D4AB3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CD4733" w14:textId="4317FA9B" w:rsidR="00B67F73" w:rsidRDefault="00F20D6D" w:rsidP="00B67F73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8"/>
          <w:szCs w:val="28"/>
        </w:rPr>
      </w:pPr>
      <w:r w:rsidRPr="00F20D6D">
        <w:rPr>
          <w:noProof/>
          <w:sz w:val="28"/>
          <w:szCs w:val="28"/>
        </w:rPr>
        <w:drawing>
          <wp:inline distT="0" distB="0" distL="0" distR="0" wp14:anchorId="09F5EF11" wp14:editId="2E329AA2">
            <wp:extent cx="5940425" cy="396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F4A9" w14:textId="4469431B" w:rsidR="00B67F73" w:rsidRPr="00F20D6D" w:rsidRDefault="00B67F73" w:rsidP="00B67F73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</w:t>
      </w:r>
      <w:r w:rsidR="00F20D6D">
        <w:rPr>
          <w:sz w:val="28"/>
          <w:szCs w:val="28"/>
        </w:rPr>
        <w:t xml:space="preserve">грамма в нотации </w:t>
      </w:r>
      <w:r w:rsidR="00F20D6D">
        <w:rPr>
          <w:sz w:val="28"/>
          <w:szCs w:val="28"/>
          <w:lang w:val="en-US"/>
        </w:rPr>
        <w:t>IDEF</w:t>
      </w:r>
      <w:r w:rsidR="00F20D6D" w:rsidRPr="00F20D6D">
        <w:rPr>
          <w:sz w:val="28"/>
          <w:szCs w:val="28"/>
        </w:rPr>
        <w:t>0</w:t>
      </w:r>
      <w:r w:rsidR="00F20D6D">
        <w:rPr>
          <w:sz w:val="28"/>
          <w:szCs w:val="28"/>
        </w:rPr>
        <w:t xml:space="preserve"> – модель «Черный ящик»</w:t>
      </w:r>
    </w:p>
    <w:p w14:paraId="1A8DF27E" w14:textId="4B6E4F26" w:rsidR="007F5868" w:rsidRDefault="00FA21DA" w:rsidP="00B67F73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 w:rsidRPr="00FA21DA">
        <w:rPr>
          <w:noProof/>
          <w:sz w:val="28"/>
          <w:szCs w:val="28"/>
        </w:rPr>
        <w:lastRenderedPageBreak/>
        <w:drawing>
          <wp:inline distT="0" distB="0" distL="0" distR="0" wp14:anchorId="61DF44DC" wp14:editId="549E47C4">
            <wp:extent cx="6043412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725" cy="33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4ED" w14:textId="2858F6BF" w:rsidR="007F5868" w:rsidRDefault="007F5868" w:rsidP="007F5868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B5575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</w:t>
      </w:r>
      <w:r w:rsidR="00FA21DA">
        <w:rPr>
          <w:sz w:val="28"/>
          <w:szCs w:val="28"/>
        </w:rPr>
        <w:t>декомпозиции А0</w:t>
      </w:r>
    </w:p>
    <w:p w14:paraId="572AC523" w14:textId="77777777" w:rsidR="00D86FCD" w:rsidRDefault="00D86FCD" w:rsidP="007F5868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</w:p>
    <w:p w14:paraId="2B377E55" w14:textId="4C24CC68" w:rsidR="00D86FCD" w:rsidRDefault="00D86FCD" w:rsidP="00D86FCD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Таблица 1 – Описание элементов функциональной модели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7"/>
        <w:gridCol w:w="2005"/>
        <w:gridCol w:w="1598"/>
        <w:gridCol w:w="2005"/>
        <w:gridCol w:w="1600"/>
      </w:tblGrid>
      <w:tr w:rsidR="00FA21DA" w14:paraId="219AA802" w14:textId="77777777" w:rsidTr="00D86FCD">
        <w:tc>
          <w:tcPr>
            <w:tcW w:w="2137" w:type="dxa"/>
          </w:tcPr>
          <w:p w14:paraId="7E662C15" w14:textId="037B44FE" w:rsidR="00FA21DA" w:rsidRDefault="00FA21DA" w:rsidP="00FA21DA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стрелки</w:t>
            </w:r>
          </w:p>
        </w:tc>
        <w:tc>
          <w:tcPr>
            <w:tcW w:w="2005" w:type="dxa"/>
          </w:tcPr>
          <w:p w14:paraId="30B62893" w14:textId="3ADE5BCC" w:rsidR="00FA21DA" w:rsidRDefault="00FA21DA" w:rsidP="00FA21DA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стрелки</w:t>
            </w:r>
          </w:p>
        </w:tc>
        <w:tc>
          <w:tcPr>
            <w:tcW w:w="1598" w:type="dxa"/>
          </w:tcPr>
          <w:p w14:paraId="573F6E7C" w14:textId="6F02CA98" w:rsidR="00FA21DA" w:rsidRDefault="00FA21DA" w:rsidP="00FA21DA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источника</w:t>
            </w:r>
          </w:p>
        </w:tc>
        <w:tc>
          <w:tcPr>
            <w:tcW w:w="2005" w:type="dxa"/>
          </w:tcPr>
          <w:p w14:paraId="377E7825" w14:textId="1EABA632" w:rsidR="00FA21DA" w:rsidRDefault="00FA21DA" w:rsidP="00FA21DA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Приемник стрелки</w:t>
            </w:r>
          </w:p>
        </w:tc>
        <w:tc>
          <w:tcPr>
            <w:tcW w:w="1600" w:type="dxa"/>
          </w:tcPr>
          <w:p w14:paraId="09D3E8E7" w14:textId="6C71F429" w:rsidR="00FA21DA" w:rsidRDefault="00FA21DA" w:rsidP="00FA21DA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приемника</w:t>
            </w:r>
          </w:p>
        </w:tc>
      </w:tr>
      <w:tr w:rsidR="00FA21DA" w14:paraId="7EDB30F7" w14:textId="77777777" w:rsidTr="00D86FCD">
        <w:tc>
          <w:tcPr>
            <w:tcW w:w="2137" w:type="dxa"/>
          </w:tcPr>
          <w:p w14:paraId="452C1025" w14:textId="1C879824" w:rsidR="00FA21DA" w:rsidRPr="00D86FCD" w:rsidRDefault="00FA21DA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Данные о пациенте + рецепте</w:t>
            </w:r>
          </w:p>
        </w:tc>
        <w:tc>
          <w:tcPr>
            <w:tcW w:w="2005" w:type="dxa"/>
          </w:tcPr>
          <w:p w14:paraId="467436DB" w14:textId="6F669F63" w:rsidR="00FA21DA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73693A1C" w14:textId="53C1D140" w:rsidR="00FA21DA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D86FCD">
              <w:rPr>
                <w:lang w:val="en-US"/>
              </w:rPr>
              <w:t>Input</w:t>
            </w:r>
          </w:p>
        </w:tc>
        <w:tc>
          <w:tcPr>
            <w:tcW w:w="2005" w:type="dxa"/>
          </w:tcPr>
          <w:p w14:paraId="26E73A1C" w14:textId="43619379" w:rsidR="00FA21DA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0FAD1A6B" w14:textId="2F8BE1EC" w:rsidR="00FA21DA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7F96FBB5" w14:textId="77777777" w:rsidTr="00D86FCD">
        <w:tc>
          <w:tcPr>
            <w:tcW w:w="2137" w:type="dxa"/>
          </w:tcPr>
          <w:p w14:paraId="39F2797A" w14:textId="2BBB1A1B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на покупку</w:t>
            </w:r>
          </w:p>
        </w:tc>
        <w:tc>
          <w:tcPr>
            <w:tcW w:w="2005" w:type="dxa"/>
          </w:tcPr>
          <w:p w14:paraId="262B2001" w14:textId="54C6F3E5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5F77824E" w14:textId="64828B80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  <w:tc>
          <w:tcPr>
            <w:tcW w:w="2005" w:type="dxa"/>
          </w:tcPr>
          <w:p w14:paraId="06CED02B" w14:textId="2DC652CA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4714AF54" w14:textId="2466EEE1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0C4EBC62" w14:textId="77777777" w:rsidTr="00D86FCD">
        <w:tc>
          <w:tcPr>
            <w:tcW w:w="2137" w:type="dxa"/>
          </w:tcPr>
          <w:p w14:paraId="5E4358EC" w14:textId="52085257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об имеющимся препарате</w:t>
            </w:r>
          </w:p>
        </w:tc>
        <w:tc>
          <w:tcPr>
            <w:tcW w:w="2005" w:type="dxa"/>
          </w:tcPr>
          <w:p w14:paraId="58B72D79" w14:textId="6F878CB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06586FB3" w14:textId="75128A1C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  <w:tc>
          <w:tcPr>
            <w:tcW w:w="2005" w:type="dxa"/>
          </w:tcPr>
          <w:p w14:paraId="09C1D95B" w14:textId="574618F2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 препарате</w:t>
            </w:r>
          </w:p>
        </w:tc>
        <w:tc>
          <w:tcPr>
            <w:tcW w:w="1600" w:type="dxa"/>
          </w:tcPr>
          <w:p w14:paraId="6CBC3BCB" w14:textId="1BE706E8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74FEDDF0" w14:textId="77777777" w:rsidTr="00D86FCD">
        <w:tc>
          <w:tcPr>
            <w:tcW w:w="2137" w:type="dxa"/>
          </w:tcPr>
          <w:p w14:paraId="439DA2CA" w14:textId="06A6A517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Проверка акций</w:t>
            </w:r>
          </w:p>
        </w:tc>
        <w:tc>
          <w:tcPr>
            <w:tcW w:w="2005" w:type="dxa"/>
          </w:tcPr>
          <w:p w14:paraId="117AF926" w14:textId="48EA7556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 препарате</w:t>
            </w:r>
          </w:p>
        </w:tc>
        <w:tc>
          <w:tcPr>
            <w:tcW w:w="1598" w:type="dxa"/>
          </w:tcPr>
          <w:p w14:paraId="35B4F182" w14:textId="4200A4E0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79A1E5BC" w14:textId="27035FF9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52F75183" w14:textId="73769E70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5FEC044E" w14:textId="77777777" w:rsidTr="00D86FCD">
        <w:tc>
          <w:tcPr>
            <w:tcW w:w="2137" w:type="dxa"/>
          </w:tcPr>
          <w:p w14:paraId="709527BC" w14:textId="4DD8F038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Наличие препарата</w:t>
            </w:r>
          </w:p>
        </w:tc>
        <w:tc>
          <w:tcPr>
            <w:tcW w:w="2005" w:type="dxa"/>
          </w:tcPr>
          <w:p w14:paraId="252258B3" w14:textId="10B55489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 препарате</w:t>
            </w:r>
          </w:p>
        </w:tc>
        <w:tc>
          <w:tcPr>
            <w:tcW w:w="1598" w:type="dxa"/>
          </w:tcPr>
          <w:p w14:paraId="31B1992E" w14:textId="3E99FE6E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054E3E80" w14:textId="557E02ED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25C05E3D" w14:textId="28A910FF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42776B22" w14:textId="77777777" w:rsidTr="00D86FCD">
        <w:tc>
          <w:tcPr>
            <w:tcW w:w="2137" w:type="dxa"/>
          </w:tcPr>
          <w:p w14:paraId="7C6DFC60" w14:textId="67639F2C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Проверка состава, срока годности</w:t>
            </w:r>
          </w:p>
        </w:tc>
        <w:tc>
          <w:tcPr>
            <w:tcW w:w="2005" w:type="dxa"/>
          </w:tcPr>
          <w:p w14:paraId="2277D920" w14:textId="1778B728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 препарате</w:t>
            </w:r>
          </w:p>
        </w:tc>
        <w:tc>
          <w:tcPr>
            <w:tcW w:w="1598" w:type="dxa"/>
          </w:tcPr>
          <w:p w14:paraId="6AD169FA" w14:textId="34C2A791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7EDB955A" w14:textId="5E43140A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48FD8F83" w14:textId="78FDC619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16177A66" w14:textId="77777777" w:rsidTr="00D86FCD">
        <w:tc>
          <w:tcPr>
            <w:tcW w:w="2137" w:type="dxa"/>
          </w:tcPr>
          <w:p w14:paraId="7A55C952" w14:textId="32153A32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lastRenderedPageBreak/>
              <w:t>Формирование отчета о продаже</w:t>
            </w:r>
          </w:p>
        </w:tc>
        <w:tc>
          <w:tcPr>
            <w:tcW w:w="2005" w:type="dxa"/>
          </w:tcPr>
          <w:p w14:paraId="4819440D" w14:textId="585FB8E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598" w:type="dxa"/>
          </w:tcPr>
          <w:p w14:paraId="0C548AE8" w14:textId="34EC33B7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22619424" w14:textId="25D91D88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Запись в журнал</w:t>
            </w:r>
          </w:p>
        </w:tc>
        <w:tc>
          <w:tcPr>
            <w:tcW w:w="1600" w:type="dxa"/>
          </w:tcPr>
          <w:p w14:paraId="147CE2DA" w14:textId="3E936CB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006C44F9" w14:textId="77777777" w:rsidTr="00D86FCD">
        <w:tc>
          <w:tcPr>
            <w:tcW w:w="2137" w:type="dxa"/>
          </w:tcPr>
          <w:p w14:paraId="0BDD1659" w14:textId="3BB571C2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Формирование отчета о продаже</w:t>
            </w:r>
          </w:p>
        </w:tc>
        <w:tc>
          <w:tcPr>
            <w:tcW w:w="2005" w:type="dxa"/>
          </w:tcPr>
          <w:p w14:paraId="3BAF0915" w14:textId="6B44E2F5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598" w:type="dxa"/>
          </w:tcPr>
          <w:p w14:paraId="44FC3FAC" w14:textId="6488C21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1C23898C" w14:textId="5CD7E2D3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Формирование накладной</w:t>
            </w:r>
          </w:p>
        </w:tc>
        <w:tc>
          <w:tcPr>
            <w:tcW w:w="1600" w:type="dxa"/>
          </w:tcPr>
          <w:p w14:paraId="1A606E18" w14:textId="38BDFF58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42365262" w14:textId="77777777" w:rsidTr="00D86FCD">
        <w:tc>
          <w:tcPr>
            <w:tcW w:w="2137" w:type="dxa"/>
          </w:tcPr>
          <w:p w14:paraId="2AC3D3DE" w14:textId="00B5F751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Внесение в базу данных</w:t>
            </w:r>
          </w:p>
        </w:tc>
        <w:tc>
          <w:tcPr>
            <w:tcW w:w="2005" w:type="dxa"/>
          </w:tcPr>
          <w:p w14:paraId="35A3BF1F" w14:textId="685A756D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Запись в журнал</w:t>
            </w:r>
          </w:p>
        </w:tc>
        <w:tc>
          <w:tcPr>
            <w:tcW w:w="1598" w:type="dxa"/>
          </w:tcPr>
          <w:p w14:paraId="65E7C913" w14:textId="0E621202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0819BC51" w14:textId="4972CD60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600" w:type="dxa"/>
          </w:tcPr>
          <w:p w14:paraId="5E5A1DCE" w14:textId="7CC18270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</w:tr>
      <w:tr w:rsidR="003322E6" w14:paraId="0DEFC1E4" w14:textId="77777777" w:rsidTr="00D86FCD">
        <w:tc>
          <w:tcPr>
            <w:tcW w:w="2137" w:type="dxa"/>
          </w:tcPr>
          <w:p w14:paraId="6A706495" w14:textId="7B17E556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Накладная</w:t>
            </w:r>
          </w:p>
        </w:tc>
        <w:tc>
          <w:tcPr>
            <w:tcW w:w="2005" w:type="dxa"/>
          </w:tcPr>
          <w:p w14:paraId="74CF9572" w14:textId="46946B5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Формирование накладной</w:t>
            </w:r>
          </w:p>
        </w:tc>
        <w:tc>
          <w:tcPr>
            <w:tcW w:w="1598" w:type="dxa"/>
          </w:tcPr>
          <w:p w14:paraId="5AA53724" w14:textId="635987F4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  <w:tc>
          <w:tcPr>
            <w:tcW w:w="2005" w:type="dxa"/>
          </w:tcPr>
          <w:p w14:paraId="0F413C51" w14:textId="52A345BF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600" w:type="dxa"/>
          </w:tcPr>
          <w:p w14:paraId="54B3B9E7" w14:textId="26B60AFC" w:rsidR="003322E6" w:rsidRPr="00D86FCD" w:rsidRDefault="003322E6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Output</w:t>
            </w:r>
          </w:p>
        </w:tc>
      </w:tr>
      <w:tr w:rsidR="003322E6" w14:paraId="316CD48F" w14:textId="77777777" w:rsidTr="00D86FCD">
        <w:tc>
          <w:tcPr>
            <w:tcW w:w="2137" w:type="dxa"/>
          </w:tcPr>
          <w:p w14:paraId="3B8DE42D" w14:textId="702C1807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2005" w:type="dxa"/>
          </w:tcPr>
          <w:p w14:paraId="4D7759D4" w14:textId="79A60EBF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76BDFECB" w14:textId="11B21F6B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Mechanism</w:t>
            </w:r>
          </w:p>
        </w:tc>
        <w:tc>
          <w:tcPr>
            <w:tcW w:w="2005" w:type="dxa"/>
          </w:tcPr>
          <w:p w14:paraId="71E49759" w14:textId="1A3E6B91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Информация о препарате</w:t>
            </w:r>
          </w:p>
        </w:tc>
        <w:tc>
          <w:tcPr>
            <w:tcW w:w="1600" w:type="dxa"/>
          </w:tcPr>
          <w:p w14:paraId="698F16DC" w14:textId="184749AE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080F7447" w14:textId="77777777" w:rsidTr="00D86FCD">
        <w:tc>
          <w:tcPr>
            <w:tcW w:w="2137" w:type="dxa"/>
          </w:tcPr>
          <w:p w14:paraId="01C0CC2E" w14:textId="40700B8A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2005" w:type="dxa"/>
          </w:tcPr>
          <w:p w14:paraId="5C65A07B" w14:textId="7290B8CF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41CA6920" w14:textId="6AC36C3E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Mechanism</w:t>
            </w:r>
          </w:p>
        </w:tc>
        <w:tc>
          <w:tcPr>
            <w:tcW w:w="2005" w:type="dxa"/>
          </w:tcPr>
          <w:p w14:paraId="0D2FC453" w14:textId="7588477D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Заявка пациента</w:t>
            </w:r>
          </w:p>
        </w:tc>
        <w:tc>
          <w:tcPr>
            <w:tcW w:w="1600" w:type="dxa"/>
          </w:tcPr>
          <w:p w14:paraId="7C8B5381" w14:textId="01E25B33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3322E6" w14:paraId="5C6FF38E" w14:textId="77777777" w:rsidTr="00D86FCD">
        <w:tc>
          <w:tcPr>
            <w:tcW w:w="2137" w:type="dxa"/>
          </w:tcPr>
          <w:p w14:paraId="52F128BF" w14:textId="6B53FF02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2005" w:type="dxa"/>
          </w:tcPr>
          <w:p w14:paraId="08B51A1B" w14:textId="350ECE1E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26B734CF" w14:textId="661C739E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Mechanism</w:t>
            </w:r>
          </w:p>
        </w:tc>
        <w:tc>
          <w:tcPr>
            <w:tcW w:w="2005" w:type="dxa"/>
          </w:tcPr>
          <w:p w14:paraId="5D71A91D" w14:textId="7370FB06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Запись в журнал</w:t>
            </w:r>
          </w:p>
        </w:tc>
        <w:tc>
          <w:tcPr>
            <w:tcW w:w="1600" w:type="dxa"/>
          </w:tcPr>
          <w:p w14:paraId="6C71950D" w14:textId="305DCB76" w:rsidR="003322E6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  <w:tr w:rsidR="00D86FCD" w14:paraId="3563CCC9" w14:textId="77777777" w:rsidTr="00D86FCD">
        <w:tc>
          <w:tcPr>
            <w:tcW w:w="2137" w:type="dxa"/>
          </w:tcPr>
          <w:p w14:paraId="7849D680" w14:textId="14076E48" w:rsidR="00D86FCD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 w:rsidRPr="00D86FC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2005" w:type="dxa"/>
          </w:tcPr>
          <w:p w14:paraId="43B6E97B" w14:textId="39A5643D" w:rsidR="00D86FCD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Внешняя граница</w:t>
            </w:r>
          </w:p>
        </w:tc>
        <w:tc>
          <w:tcPr>
            <w:tcW w:w="1598" w:type="dxa"/>
          </w:tcPr>
          <w:p w14:paraId="5B27EC9F" w14:textId="0FCED0B5" w:rsidR="00D86FCD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Mechanism</w:t>
            </w:r>
          </w:p>
        </w:tc>
        <w:tc>
          <w:tcPr>
            <w:tcW w:w="2005" w:type="dxa"/>
          </w:tcPr>
          <w:p w14:paraId="25AD80E8" w14:textId="460F39E2" w:rsidR="00D86FCD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t>Формирование накладной</w:t>
            </w:r>
          </w:p>
        </w:tc>
        <w:tc>
          <w:tcPr>
            <w:tcW w:w="1600" w:type="dxa"/>
          </w:tcPr>
          <w:p w14:paraId="0C370266" w14:textId="350C3519" w:rsidR="00D86FCD" w:rsidRPr="00D86FCD" w:rsidRDefault="00D86FCD" w:rsidP="00D86FCD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D86FCD">
              <w:rPr>
                <w:lang w:val="en-US"/>
              </w:rPr>
              <w:t>Input</w:t>
            </w:r>
          </w:p>
        </w:tc>
      </w:tr>
    </w:tbl>
    <w:p w14:paraId="0C536B02" w14:textId="09D1FECD" w:rsidR="00FA21DA" w:rsidRDefault="00FA21DA" w:rsidP="00FA21DA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8"/>
          <w:szCs w:val="28"/>
        </w:rPr>
      </w:pPr>
    </w:p>
    <w:p w14:paraId="5828BED6" w14:textId="4248433C" w:rsidR="007B5575" w:rsidRDefault="007B5575" w:rsidP="007B5575">
      <w:pPr>
        <w:widowControl w:val="0"/>
        <w:tabs>
          <w:tab w:val="left" w:pos="720"/>
        </w:tabs>
        <w:spacing w:line="360" w:lineRule="auto"/>
        <w:ind w:left="426" w:firstLine="284"/>
        <w:jc w:val="both"/>
        <w:rPr>
          <w:sz w:val="28"/>
          <w:szCs w:val="28"/>
        </w:rPr>
      </w:pPr>
      <w:r w:rsidRPr="007B5575">
        <w:rPr>
          <w:noProof/>
          <w:sz w:val="28"/>
          <w:szCs w:val="28"/>
        </w:rPr>
        <w:lastRenderedPageBreak/>
        <w:drawing>
          <wp:inline distT="0" distB="0" distL="0" distR="0" wp14:anchorId="69483AEC" wp14:editId="13095FAE">
            <wp:extent cx="5442230" cy="430552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00D" w14:textId="4881722A" w:rsidR="007B5575" w:rsidRDefault="007B5575" w:rsidP="007B5575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Формирование заявки пациента</w:t>
      </w:r>
    </w:p>
    <w:p w14:paraId="63150A67" w14:textId="0080AA39" w:rsidR="00F502E9" w:rsidRDefault="007E1D6B" w:rsidP="00F502E9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 w:rsidRPr="007E1D6B">
        <w:rPr>
          <w:noProof/>
          <w:sz w:val="28"/>
          <w:szCs w:val="28"/>
        </w:rPr>
        <w:drawing>
          <wp:inline distT="0" distB="0" distL="0" distR="0" wp14:anchorId="7288EDCE" wp14:editId="0A17F6FE">
            <wp:extent cx="5639090" cy="38355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D18" w14:textId="2484DE0E" w:rsidR="007E1D6B" w:rsidRDefault="007E1D6B" w:rsidP="007E1D6B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Формирование выхода из блока информации о препарате</w:t>
      </w:r>
    </w:p>
    <w:p w14:paraId="2E314E91" w14:textId="349FE9C4" w:rsidR="007F5868" w:rsidRDefault="007F5868" w:rsidP="007E1D6B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</w:p>
    <w:p w14:paraId="6E06E0C3" w14:textId="73FE5E23" w:rsidR="008A7388" w:rsidRPr="00DA765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</w:t>
      </w:r>
      <w:r w:rsidR="00D86FCD" w:rsidRPr="00DA7658">
        <w:rPr>
          <w:color w:val="000000"/>
          <w:sz w:val="28"/>
          <w:szCs w:val="28"/>
        </w:rPr>
        <w:t>изуч</w:t>
      </w:r>
      <w:r w:rsidR="00F502E9">
        <w:rPr>
          <w:color w:val="000000"/>
          <w:sz w:val="28"/>
          <w:szCs w:val="28"/>
        </w:rPr>
        <w:t>или</w:t>
      </w:r>
      <w:r w:rsidR="00D86FCD" w:rsidRPr="00DA7658">
        <w:rPr>
          <w:color w:val="000000"/>
          <w:sz w:val="28"/>
          <w:szCs w:val="28"/>
        </w:rPr>
        <w:t xml:space="preserve"> методики функционально-ориентированного подхода</w:t>
      </w:r>
      <w:r w:rsidR="00D86FCD"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38BD5AA8" w14:textId="18E98989" w:rsidR="008A7388" w:rsidRPr="008A738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D21B4F4" w14:textId="77777777" w:rsidR="00FF1F98" w:rsidRDefault="00FF1F98" w:rsidP="00FF1F9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72E40C6" w14:textId="5D3501C1" w:rsidR="00BD17BE" w:rsidRPr="00F00AC8" w:rsidRDefault="00BD17BE" w:rsidP="001D7851">
      <w:pPr>
        <w:widowControl w:val="0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BD17BE" w:rsidRPr="00F00AC8" w:rsidSect="00FB43C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53A7" w14:textId="77777777" w:rsidR="00FB43C6" w:rsidRDefault="00FB43C6" w:rsidP="00245E1C">
      <w:r>
        <w:separator/>
      </w:r>
    </w:p>
  </w:endnote>
  <w:endnote w:type="continuationSeparator" w:id="0">
    <w:p w14:paraId="7A0B1616" w14:textId="77777777" w:rsidR="00FB43C6" w:rsidRDefault="00FB43C6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6F1A" w14:textId="77777777" w:rsidR="00FB43C6" w:rsidRDefault="00FB43C6" w:rsidP="00245E1C">
      <w:r>
        <w:separator/>
      </w:r>
    </w:p>
  </w:footnote>
  <w:footnote w:type="continuationSeparator" w:id="0">
    <w:p w14:paraId="27333DA7" w14:textId="77777777" w:rsidR="00FB43C6" w:rsidRDefault="00FB43C6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BE25577"/>
    <w:multiLevelType w:val="hybridMultilevel"/>
    <w:tmpl w:val="01185F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367640"/>
    <w:multiLevelType w:val="hybridMultilevel"/>
    <w:tmpl w:val="8E8C0432"/>
    <w:lvl w:ilvl="0" w:tplc="0419000F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abstractNum w:abstractNumId="9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50D6739F"/>
    <w:multiLevelType w:val="hybridMultilevel"/>
    <w:tmpl w:val="4B0679F8"/>
    <w:lvl w:ilvl="0" w:tplc="E1700F3A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16"/>
  </w:num>
  <w:num w:numId="2" w16cid:durableId="912281222">
    <w:abstractNumId w:val="10"/>
  </w:num>
  <w:num w:numId="3" w16cid:durableId="749355198">
    <w:abstractNumId w:val="2"/>
  </w:num>
  <w:num w:numId="4" w16cid:durableId="656110119">
    <w:abstractNumId w:val="4"/>
  </w:num>
  <w:num w:numId="5" w16cid:durableId="2072734169">
    <w:abstractNumId w:val="24"/>
  </w:num>
  <w:num w:numId="6" w16cid:durableId="419066458">
    <w:abstractNumId w:val="25"/>
  </w:num>
  <w:num w:numId="7" w16cid:durableId="1606039919">
    <w:abstractNumId w:val="9"/>
  </w:num>
  <w:num w:numId="8" w16cid:durableId="1212109630">
    <w:abstractNumId w:val="19"/>
  </w:num>
  <w:num w:numId="9" w16cid:durableId="404956651">
    <w:abstractNumId w:val="23"/>
  </w:num>
  <w:num w:numId="10" w16cid:durableId="1251043090">
    <w:abstractNumId w:val="21"/>
  </w:num>
  <w:num w:numId="11" w16cid:durableId="1239899694">
    <w:abstractNumId w:val="13"/>
  </w:num>
  <w:num w:numId="12" w16cid:durableId="1070273534">
    <w:abstractNumId w:val="3"/>
  </w:num>
  <w:num w:numId="13" w16cid:durableId="498082359">
    <w:abstractNumId w:val="20"/>
  </w:num>
  <w:num w:numId="14" w16cid:durableId="1407724789">
    <w:abstractNumId w:val="12"/>
  </w:num>
  <w:num w:numId="15" w16cid:durableId="1726831671">
    <w:abstractNumId w:val="14"/>
  </w:num>
  <w:num w:numId="16" w16cid:durableId="29456100">
    <w:abstractNumId w:val="5"/>
  </w:num>
  <w:num w:numId="17" w16cid:durableId="1517697458">
    <w:abstractNumId w:val="0"/>
  </w:num>
  <w:num w:numId="18" w16cid:durableId="518473705">
    <w:abstractNumId w:val="22"/>
  </w:num>
  <w:num w:numId="19" w16cid:durableId="1609433734">
    <w:abstractNumId w:val="1"/>
  </w:num>
  <w:num w:numId="20" w16cid:durableId="912813720">
    <w:abstractNumId w:val="6"/>
  </w:num>
  <w:num w:numId="21" w16cid:durableId="653025937">
    <w:abstractNumId w:val="18"/>
  </w:num>
  <w:num w:numId="22" w16cid:durableId="979187138">
    <w:abstractNumId w:val="7"/>
  </w:num>
  <w:num w:numId="23" w16cid:durableId="161313741">
    <w:abstractNumId w:val="17"/>
  </w:num>
  <w:num w:numId="24" w16cid:durableId="404496450">
    <w:abstractNumId w:val="11"/>
  </w:num>
  <w:num w:numId="25" w16cid:durableId="745539191">
    <w:abstractNumId w:val="15"/>
  </w:num>
  <w:num w:numId="26" w16cid:durableId="1732924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4BCD"/>
    <w:rsid w:val="00092E08"/>
    <w:rsid w:val="00097C9F"/>
    <w:rsid w:val="000A1144"/>
    <w:rsid w:val="000A333A"/>
    <w:rsid w:val="000B29E4"/>
    <w:rsid w:val="000F00CA"/>
    <w:rsid w:val="000F64D3"/>
    <w:rsid w:val="00112D38"/>
    <w:rsid w:val="00137635"/>
    <w:rsid w:val="00143C0A"/>
    <w:rsid w:val="001D7851"/>
    <w:rsid w:val="00226A30"/>
    <w:rsid w:val="002372B8"/>
    <w:rsid w:val="00245E1C"/>
    <w:rsid w:val="00274F39"/>
    <w:rsid w:val="002A22AE"/>
    <w:rsid w:val="002D221B"/>
    <w:rsid w:val="0030136F"/>
    <w:rsid w:val="00321555"/>
    <w:rsid w:val="003322E6"/>
    <w:rsid w:val="00351941"/>
    <w:rsid w:val="0037424A"/>
    <w:rsid w:val="003A287D"/>
    <w:rsid w:val="003F3D62"/>
    <w:rsid w:val="003F550F"/>
    <w:rsid w:val="00423FC9"/>
    <w:rsid w:val="00460879"/>
    <w:rsid w:val="00483BE2"/>
    <w:rsid w:val="004B15B7"/>
    <w:rsid w:val="004D4AB3"/>
    <w:rsid w:val="004E2FD3"/>
    <w:rsid w:val="00506623"/>
    <w:rsid w:val="00522B53"/>
    <w:rsid w:val="00551802"/>
    <w:rsid w:val="00551B0F"/>
    <w:rsid w:val="00561A29"/>
    <w:rsid w:val="005651D8"/>
    <w:rsid w:val="00567850"/>
    <w:rsid w:val="005851A6"/>
    <w:rsid w:val="0059149C"/>
    <w:rsid w:val="00613D94"/>
    <w:rsid w:val="0065140F"/>
    <w:rsid w:val="006E2864"/>
    <w:rsid w:val="00725051"/>
    <w:rsid w:val="00725DD9"/>
    <w:rsid w:val="00735B95"/>
    <w:rsid w:val="00774F20"/>
    <w:rsid w:val="00776FB2"/>
    <w:rsid w:val="00790AD7"/>
    <w:rsid w:val="007B5575"/>
    <w:rsid w:val="007C505C"/>
    <w:rsid w:val="007E1D6B"/>
    <w:rsid w:val="007E288E"/>
    <w:rsid w:val="007F5868"/>
    <w:rsid w:val="007F6C06"/>
    <w:rsid w:val="0080431C"/>
    <w:rsid w:val="00807BE3"/>
    <w:rsid w:val="0081466D"/>
    <w:rsid w:val="00816AB9"/>
    <w:rsid w:val="00823816"/>
    <w:rsid w:val="00851E47"/>
    <w:rsid w:val="00855DFC"/>
    <w:rsid w:val="008567E9"/>
    <w:rsid w:val="008A7388"/>
    <w:rsid w:val="008B7BE8"/>
    <w:rsid w:val="008F562F"/>
    <w:rsid w:val="00947B37"/>
    <w:rsid w:val="0096301D"/>
    <w:rsid w:val="009656A4"/>
    <w:rsid w:val="009A6CA2"/>
    <w:rsid w:val="009B4DE1"/>
    <w:rsid w:val="009E5ABC"/>
    <w:rsid w:val="00A520E6"/>
    <w:rsid w:val="00A65155"/>
    <w:rsid w:val="00AB4AD3"/>
    <w:rsid w:val="00AD4671"/>
    <w:rsid w:val="00B05AD5"/>
    <w:rsid w:val="00B13A33"/>
    <w:rsid w:val="00B3546E"/>
    <w:rsid w:val="00B63BB5"/>
    <w:rsid w:val="00B67F73"/>
    <w:rsid w:val="00B77F1B"/>
    <w:rsid w:val="00BB3F6A"/>
    <w:rsid w:val="00BD17BE"/>
    <w:rsid w:val="00C241C8"/>
    <w:rsid w:val="00C453D9"/>
    <w:rsid w:val="00C4748A"/>
    <w:rsid w:val="00C6078B"/>
    <w:rsid w:val="00C70CA3"/>
    <w:rsid w:val="00C750EB"/>
    <w:rsid w:val="00C81A8B"/>
    <w:rsid w:val="00C87C63"/>
    <w:rsid w:val="00CA19BD"/>
    <w:rsid w:val="00D06F16"/>
    <w:rsid w:val="00D4784A"/>
    <w:rsid w:val="00D721D1"/>
    <w:rsid w:val="00D86FCD"/>
    <w:rsid w:val="00DF6A1E"/>
    <w:rsid w:val="00E10CF0"/>
    <w:rsid w:val="00ED0E08"/>
    <w:rsid w:val="00EE2549"/>
    <w:rsid w:val="00F00AC8"/>
    <w:rsid w:val="00F201D7"/>
    <w:rsid w:val="00F20D6D"/>
    <w:rsid w:val="00F37AF0"/>
    <w:rsid w:val="00F502E9"/>
    <w:rsid w:val="00F52C76"/>
    <w:rsid w:val="00F94E2B"/>
    <w:rsid w:val="00FA21DA"/>
    <w:rsid w:val="00FB43C6"/>
    <w:rsid w:val="00FC350E"/>
    <w:rsid w:val="00FE03D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13</cp:revision>
  <dcterms:created xsi:type="dcterms:W3CDTF">2023-02-10T17:25:00Z</dcterms:created>
  <dcterms:modified xsi:type="dcterms:W3CDTF">2024-02-03T21:06:00Z</dcterms:modified>
</cp:coreProperties>
</file>