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Aisha Khan</w:t>
      </w:r>
    </w:p>
    <w:p>
      <w:r>
        <w:t>Senior Data Engineer | aisha.khan@email.com</w:t>
      </w:r>
    </w:p>
    <w:p/>
    <w:p>
      <w:r>
        <w:t>Summary</w:t>
      </w:r>
    </w:p>
    <w:p>
      <w:r>
        <w:t>Senior Data Engineer with 7 years of experience in Python and Spark. Cut the Spark SQL warehouse build from 6 hours to 90 minutes.</w:t>
      </w:r>
    </w:p>
    <w:p/>
    <w:p>
      <w:r>
        <w:t>Skills</w:t>
      </w:r>
    </w:p>
    <w:p>
      <w:r>
        <w:t>Python, Spark, SQL, dbt, Airflow</w:t>
      </w:r>
    </w:p>
    <w:p/>
    <w:p>
      <w:r>
        <w:t>Experience</w:t>
      </w:r>
    </w:p>
    <w:p>
      <w:r>
        <w:t>Acme - Senior Data Engineer (2019-present)</w:t>
      </w:r>
    </w:p>
    <w:p>
      <w:r>
        <w:t>Cut the Spark SQL warehouse build from 6 hours to 90 minutes.</w:t>
      </w:r>
    </w:p>
    <w:p>
      <w:r>
        <w:t>Daily work uses Python, Spark, SQL, dbt, Airflow.</w:t>
      </w:r>
    </w:p>
    <w:p/>
    <w:p>
      <w:r>
        <w:t>Education</w:t>
      </w:r>
    </w:p>
    <w:p>
      <w:r>
        <w:t>M.S. Data Science, Columbia University,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