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lang w:val="en-US"/>
        </w:rPr>
      </w:pPr>
      <w:r>
        <w:rPr>
          <w:rtl w:val="0"/>
          <w:lang w:val="en-US"/>
        </w:rPr>
        <w:t>Which are the top three variables in your model that contribute most towards the probability of a lead getting converted?</w:t>
      </w:r>
    </w:p>
    <w:p>
      <w:pPr>
        <w:pStyle w:val="Body"/>
        <w:ind w:left="720" w:firstLine="0"/>
      </w:pPr>
    </w:p>
    <w:p>
      <w:pPr>
        <w:pStyle w:val="Body"/>
        <w:ind w:left="720" w:firstLine="0"/>
        <w:rPr>
          <w:b w:val="1"/>
          <w:bCs w:val="1"/>
        </w:rPr>
      </w:pPr>
      <w:r>
        <w:rPr>
          <w:b w:val="1"/>
          <w:bCs w:val="1"/>
          <w:rtl w:val="0"/>
          <w:lang w:val="en-US"/>
        </w:rPr>
        <w:t>Solution</w:t>
      </w:r>
      <w:r>
        <w:rPr>
          <w:b w:val="1"/>
          <w:bCs w:val="1"/>
          <w:rtl w:val="0"/>
        </w:rPr>
        <w:t>:</w:t>
      </w:r>
    </w:p>
    <w:p>
      <w:pPr>
        <w:pStyle w:val="Body"/>
        <w:ind w:left="720" w:firstLine="0"/>
      </w:pPr>
    </w:p>
    <w:p>
      <w:pPr>
        <w:pStyle w:val="Body"/>
        <w:ind w:left="720" w:firstLine="0"/>
        <w:rPr>
          <w:outline w:val="0"/>
          <w:color w:val="4f81bd"/>
          <w14:textFill>
            <w14:solidFill>
              <w14:srgbClr w14:val="4F81BD"/>
            </w14:solidFill>
          </w14:textFill>
        </w:rPr>
      </w:pPr>
      <w:r>
        <w:rPr>
          <w:outline w:val="0"/>
          <w:color w:val="4f81bd"/>
          <w:rtl w:val="0"/>
          <w:lang w:val="en-US"/>
          <w14:textFill>
            <w14:solidFill>
              <w14:srgbClr w14:val="4F81BD"/>
            </w14:solidFill>
          </w14:textFill>
        </w:rPr>
        <w:t>The below screenshot gives us the key features that play a significant role in the lead conversion rate.</w:t>
      </w:r>
      <w:r>
        <w:rPr>
          <w:outline w:val="0"/>
          <w:color w:val="4f81bd"/>
          <w14:textFill>
            <w14:solidFill>
              <w14:srgbClr w14:val="4F81BD"/>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217170</wp:posOffset>
            </wp:positionH>
            <wp:positionV relativeFrom="line">
              <wp:posOffset>212472</wp:posOffset>
            </wp:positionV>
            <wp:extent cx="5943600" cy="2202950"/>
            <wp:effectExtent l="0" t="0" r="0" b="0"/>
            <wp:wrapThrough wrapText="bothSides" distL="152400" distR="152400">
              <wp:wrapPolygon edited="1">
                <wp:start x="0" y="0"/>
                <wp:lineTo x="21621" y="0"/>
                <wp:lineTo x="21621" y="21626"/>
                <wp:lineTo x="0" y="21626"/>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2202950"/>
                    </a:xfrm>
                    <a:prstGeom prst="rect">
                      <a:avLst/>
                    </a:prstGeom>
                    <a:ln w="12700" cap="flat">
                      <a:noFill/>
                      <a:miter lim="400000"/>
                    </a:ln>
                    <a:effectLst/>
                  </pic:spPr>
                </pic:pic>
              </a:graphicData>
            </a:graphic>
          </wp:anchor>
        </w:drawing>
      </w:r>
    </w:p>
    <w:p>
      <w:pPr>
        <w:pStyle w:val="Body"/>
        <w:ind w:left="720" w:firstLine="0"/>
        <w:rPr>
          <w:outline w:val="0"/>
          <w:color w:val="4f81bd"/>
          <w14:textFill>
            <w14:solidFill>
              <w14:srgbClr w14:val="4F81BD"/>
            </w14:solidFill>
          </w14:textFill>
        </w:rPr>
      </w:pPr>
    </w:p>
    <w:p>
      <w:pPr>
        <w:pStyle w:val="Body"/>
        <w:ind w:left="720" w:firstLine="0"/>
        <w:rPr>
          <w:outline w:val="0"/>
          <w:color w:val="1f497d"/>
          <w:u w:color="1f497d"/>
          <w14:textFill>
            <w14:solidFill>
              <w14:srgbClr w14:val="1F497D"/>
            </w14:solidFill>
          </w14:textFill>
        </w:rPr>
      </w:pPr>
      <w:r>
        <w:rPr>
          <w:outline w:val="0"/>
          <w:color w:val="4f81bd"/>
          <w:rtl w:val="0"/>
          <w:lang w:val="en-US"/>
          <w14:textFill>
            <w14:solidFill>
              <w14:srgbClr w14:val="4F81BD"/>
            </w14:solidFill>
          </w14:textFill>
        </w:rPr>
        <w:t>From the above screenshot, T</w:t>
      </w:r>
      <w:r>
        <w:rPr>
          <w:outline w:val="0"/>
          <w:color w:val="4f81bd"/>
          <w:u w:color="4f81bd"/>
          <w:rtl w:val="0"/>
          <w:lang w:val="en-US"/>
          <w14:textFill>
            <w14:solidFill>
              <w14:srgbClr w14:val="4F81BD"/>
            </w14:solidFill>
          </w14:textFill>
        </w:rPr>
        <w:t>he top three variables that contribute towards the probability of a lead getting converted are:</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Lead Source</w:t>
      </w:r>
      <w:r>
        <w:rPr>
          <w:b w:val="1"/>
          <w:bCs w:val="1"/>
          <w:outline w:val="0"/>
          <w:color w:val="1f497d"/>
          <w:u w:color="1f497d"/>
          <w:rtl w:val="0"/>
          <w:lang w:val="en-US"/>
          <w14:textFill>
            <w14:solidFill>
              <w14:srgbClr w14:val="1F497D"/>
            </w14:solidFill>
          </w14:textFill>
        </w:rPr>
        <w:t>_</w:t>
      </w:r>
      <w:r>
        <w:rPr>
          <w:b w:val="1"/>
          <w:bCs w:val="1"/>
          <w:outline w:val="0"/>
          <w:color w:val="1f497d"/>
          <w:u w:color="1f497d"/>
          <w:rtl w:val="0"/>
          <w:lang w:val="en-US"/>
          <w14:textFill>
            <w14:solidFill>
              <w14:srgbClr w14:val="1F497D"/>
            </w14:solidFill>
          </w14:textFill>
        </w:rPr>
        <w:t>Welingak Website</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Lead Source</w:t>
      </w:r>
      <w:r>
        <w:rPr>
          <w:b w:val="1"/>
          <w:bCs w:val="1"/>
          <w:outline w:val="0"/>
          <w:color w:val="1f497d"/>
          <w:u w:color="1f497d"/>
          <w:rtl w:val="0"/>
          <w:lang w:val="en-US"/>
          <w14:textFill>
            <w14:solidFill>
              <w14:srgbClr w14:val="1F497D"/>
            </w14:solidFill>
          </w14:textFill>
        </w:rPr>
        <w:t>_</w:t>
      </w:r>
      <w:r>
        <w:rPr>
          <w:b w:val="1"/>
          <w:bCs w:val="1"/>
          <w:outline w:val="0"/>
          <w:color w:val="1f497d"/>
          <w:u w:color="1f497d"/>
          <w:rtl w:val="0"/>
          <w:lang w:val="en-US"/>
          <w14:textFill>
            <w14:solidFill>
              <w14:srgbClr w14:val="1F497D"/>
            </w14:solidFill>
          </w14:textFill>
        </w:rPr>
        <w:t>Reference</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T</w:t>
      </w:r>
      <w:r>
        <w:rPr>
          <w:b w:val="1"/>
          <w:bCs w:val="1"/>
          <w:outline w:val="0"/>
          <w:color w:val="1f497d"/>
          <w:u w:color="1f497d"/>
          <w:rtl w:val="0"/>
          <w:lang w:val="en-US"/>
          <w14:textFill>
            <w14:solidFill>
              <w14:srgbClr w14:val="1F497D"/>
            </w14:solidFill>
          </w14:textFill>
        </w:rPr>
        <w:t>otal Time Spent on Website</w:t>
      </w:r>
    </w:p>
    <w:p>
      <w:pPr>
        <w:pStyle w:val="Body"/>
        <w:ind w:left="2520" w:firstLine="0"/>
      </w:pPr>
    </w:p>
    <w:p>
      <w:pPr>
        <w:pStyle w:val="Body"/>
      </w:pPr>
    </w:p>
    <w:p>
      <w:pPr>
        <w:pStyle w:val="Body"/>
        <w:numPr>
          <w:ilvl w:val="0"/>
          <w:numId w:val="5"/>
        </w:numPr>
      </w:pPr>
      <w:r>
        <w:rPr>
          <w:rtl w:val="0"/>
          <w:lang w:val="en-US"/>
        </w:rPr>
        <w:t>What are the top 3 categorical/dummy variables in the model which should be focused the most on in order to increase the probability of lead conversion?</w:t>
      </w:r>
    </w:p>
    <w:p>
      <w:pPr>
        <w:pStyle w:val="Body"/>
        <w:ind w:left="720" w:firstLine="0"/>
      </w:pPr>
    </w:p>
    <w:p>
      <w:pPr>
        <w:pStyle w:val="Body"/>
        <w:ind w:left="720" w:firstLine="0"/>
        <w:rPr>
          <w:b w:val="1"/>
          <w:bCs w:val="1"/>
        </w:rPr>
      </w:pPr>
      <w:r>
        <w:rPr>
          <w:b w:val="1"/>
          <w:bCs w:val="1"/>
          <w:rtl w:val="0"/>
          <w:lang w:val="de-DE"/>
        </w:rPr>
        <w:t>Solution:</w:t>
      </w:r>
    </w:p>
    <w:p>
      <w:pPr>
        <w:pStyle w:val="Body"/>
        <w:ind w:left="720" w:firstLine="0"/>
        <w:rPr>
          <w:b w:val="1"/>
          <w:bCs w:val="1"/>
        </w:rPr>
      </w:pPr>
    </w:p>
    <w:p>
      <w:pPr>
        <w:pStyle w:val="Body"/>
        <w:ind w:left="720" w:firstLine="0"/>
        <w:rPr>
          <w:outline w:val="0"/>
          <w:color w:val="4f81bd"/>
          <w:u w:color="4f81bd"/>
          <w14:textFill>
            <w14:solidFill>
              <w14:srgbClr w14:val="4F81BD"/>
            </w14:solidFill>
          </w14:textFill>
        </w:rPr>
      </w:pPr>
      <w:r>
        <w:rPr>
          <w:outline w:val="0"/>
          <w:color w:val="4f81bd"/>
          <w:rtl w:val="0"/>
          <w:lang w:val="en-US"/>
          <w14:textFill>
            <w14:solidFill>
              <w14:srgbClr w14:val="4F81BD"/>
            </w14:solidFill>
          </w14:textFill>
        </w:rPr>
        <w:t>T</w:t>
      </w:r>
      <w:r>
        <w:rPr>
          <w:outline w:val="0"/>
          <w:color w:val="4f81bd"/>
          <w:u w:color="4f81bd"/>
          <w:rtl w:val="0"/>
          <w:lang w:val="en-US"/>
          <w14:textFill>
            <w14:solidFill>
              <w14:srgbClr w14:val="4F81BD"/>
            </w14:solidFill>
          </w14:textFill>
        </w:rPr>
        <w:t>he</w:t>
      </w:r>
      <w:r>
        <w:rPr>
          <w:outline w:val="0"/>
          <w:color w:val="4f81bd"/>
          <w:u w:color="4f81bd"/>
          <w:rtl w:val="0"/>
          <w:lang w:val="en-US"/>
          <w14:textFill>
            <w14:solidFill>
              <w14:srgbClr w14:val="4F81BD"/>
            </w14:solidFill>
          </w14:textFill>
        </w:rPr>
        <w:t xml:space="preserve"> top 3 categorical/dummy variables </w:t>
      </w:r>
      <w:r>
        <w:rPr>
          <w:outline w:val="0"/>
          <w:color w:val="4f81bd"/>
          <w:u w:color="4f81bd"/>
          <w:rtl w:val="0"/>
          <w:lang w:val="en-US"/>
          <w14:textFill>
            <w14:solidFill>
              <w14:srgbClr w14:val="4F81BD"/>
            </w14:solidFill>
          </w14:textFill>
        </w:rPr>
        <w:t>in the model which should be focused the most on in order to increase the probability of lead conversion are:</w:t>
      </w:r>
    </w:p>
    <w:p>
      <w:pPr>
        <w:pStyle w:val="Body"/>
        <w:ind w:left="720" w:firstLine="0"/>
        <w:rPr>
          <w:outline w:val="0"/>
          <w:color w:val="4f81bd"/>
          <w:u w:color="4f81bd"/>
          <w14:textFill>
            <w14:solidFill>
              <w14:srgbClr w14:val="4F81BD"/>
            </w14:solidFill>
          </w14:textFill>
        </w:rPr>
      </w:pPr>
    </w:p>
    <w:p>
      <w:pPr>
        <w:pStyle w:val="List Paragraph"/>
        <w:numPr>
          <w:ilvl w:val="0"/>
          <w:numId w:val="6"/>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Lead Source</w:t>
      </w:r>
      <w:r>
        <w:rPr>
          <w:b w:val="1"/>
          <w:bCs w:val="1"/>
          <w:outline w:val="0"/>
          <w:color w:val="1f497d"/>
          <w:u w:color="1f497d"/>
          <w:rtl w:val="0"/>
          <w:lang w:val="en-US"/>
          <w14:textFill>
            <w14:solidFill>
              <w14:srgbClr w14:val="1F497D"/>
            </w14:solidFill>
          </w14:textFill>
        </w:rPr>
        <w:t>_</w:t>
      </w:r>
      <w:r>
        <w:rPr>
          <w:b w:val="1"/>
          <w:bCs w:val="1"/>
          <w:outline w:val="0"/>
          <w:color w:val="1f497d"/>
          <w:u w:color="1f497d"/>
          <w:rtl w:val="0"/>
          <w:lang w:val="en-US"/>
          <w14:textFill>
            <w14:solidFill>
              <w14:srgbClr w14:val="1F497D"/>
            </w14:solidFill>
          </w14:textFill>
        </w:rPr>
        <w:t>Welingak Website</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Lead Source</w:t>
      </w:r>
      <w:r>
        <w:rPr>
          <w:b w:val="1"/>
          <w:bCs w:val="1"/>
          <w:outline w:val="0"/>
          <w:color w:val="1f497d"/>
          <w:u w:color="1f497d"/>
          <w:rtl w:val="0"/>
          <w:lang w:val="en-US"/>
          <w14:textFill>
            <w14:solidFill>
              <w14:srgbClr w14:val="1F497D"/>
            </w14:solidFill>
          </w14:textFill>
        </w:rPr>
        <w:t>_</w:t>
      </w:r>
      <w:r>
        <w:rPr>
          <w:b w:val="1"/>
          <w:bCs w:val="1"/>
          <w:outline w:val="0"/>
          <w:color w:val="1f497d"/>
          <w:u w:color="1f497d"/>
          <w:rtl w:val="0"/>
          <w:lang w:val="en-US"/>
          <w14:textFill>
            <w14:solidFill>
              <w14:srgbClr w14:val="1F497D"/>
            </w14:solidFill>
          </w14:textFill>
        </w:rPr>
        <w:t>Reference</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What is your current occupation_Working Professional</w:t>
      </w:r>
    </w:p>
    <w:p>
      <w:pPr>
        <w:pStyle w:val="List Paragraph"/>
        <w:bidi w:val="0"/>
        <w:ind w:left="0" w:right="0" w:firstLine="0"/>
        <w:jc w:val="left"/>
        <w:rPr>
          <w:b w:val="1"/>
          <w:bCs w:val="1"/>
          <w:outline w:val="0"/>
          <w:color w:val="1f497d"/>
          <w:u w:color="1f497d"/>
          <w:rtl w:val="0"/>
          <w14:textFill>
            <w14:solidFill>
              <w14:srgbClr w14:val="1F497D"/>
            </w14:solidFill>
          </w14:textFill>
        </w:rPr>
      </w:pPr>
    </w:p>
    <w:p>
      <w:pPr>
        <w:pStyle w:val="List Paragraph"/>
        <w:bidi w:val="0"/>
        <w:ind w:left="0" w:right="0" w:firstLine="0"/>
        <w:jc w:val="left"/>
        <w:rPr>
          <w:b w:val="1"/>
          <w:bCs w:val="1"/>
          <w:outline w:val="0"/>
          <w:color w:val="1f497d"/>
          <w:u w:color="1f497d"/>
          <w:rtl w:val="0"/>
          <w14:textFill>
            <w14:solidFill>
              <w14:srgbClr w14:val="1F497D"/>
            </w14:solidFill>
          </w14:textFill>
        </w:rPr>
      </w:pPr>
    </w:p>
    <w:p>
      <w:pPr>
        <w:pStyle w:val="List Paragraph"/>
        <w:bidi w:val="0"/>
        <w:ind w:left="0" w:right="0" w:firstLine="0"/>
        <w:jc w:val="left"/>
        <w:rPr>
          <w:b w:val="1"/>
          <w:bCs w:val="1"/>
          <w:outline w:val="0"/>
          <w:color w:val="1f497d"/>
          <w:u w:color="1f497d"/>
          <w:rtl w:val="0"/>
          <w14:textFill>
            <w14:solidFill>
              <w14:srgbClr w14:val="1F497D"/>
            </w14:solidFill>
          </w14:textFill>
        </w:rPr>
      </w:pPr>
    </w:p>
    <w:p>
      <w:pPr>
        <w:pStyle w:val="List Paragraph"/>
        <w:bidi w:val="0"/>
        <w:ind w:left="0" w:right="0" w:firstLine="0"/>
        <w:jc w:val="left"/>
        <w:rPr>
          <w:b w:val="1"/>
          <w:bCs w:val="1"/>
          <w:outline w:val="0"/>
          <w:color w:val="1f497d"/>
          <w:u w:color="1f497d"/>
          <w:rtl w:val="0"/>
          <w14:textFill>
            <w14:solidFill>
              <w14:srgbClr w14:val="1F497D"/>
            </w14:solidFill>
          </w14:textFill>
        </w:rPr>
      </w:pPr>
    </w:p>
    <w:p>
      <w:pPr>
        <w:pStyle w:val="List Paragraph"/>
        <w:bidi w:val="0"/>
        <w:ind w:left="0" w:right="0" w:firstLine="0"/>
        <w:jc w:val="left"/>
        <w:rPr>
          <w:b w:val="1"/>
          <w:bCs w:val="1"/>
          <w:outline w:val="0"/>
          <w:color w:val="1f497d"/>
          <w:u w:color="1f497d"/>
          <w:rtl w:val="0"/>
          <w14:textFill>
            <w14:solidFill>
              <w14:srgbClr w14:val="1F497D"/>
            </w14:solidFill>
          </w14:textFill>
        </w:rPr>
      </w:pPr>
    </w:p>
    <w:p>
      <w:pPr>
        <w:pStyle w:val="Body"/>
        <w:numPr>
          <w:ilvl w:val="0"/>
          <w:numId w:val="7"/>
        </w:numPr>
        <w:rPr>
          <w:lang w:val="en-US"/>
        </w:rPr>
      </w:pPr>
      <w:r>
        <w:rPr>
          <w:rtl w:val="0"/>
          <w:lang w:val="en-U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Body"/>
      </w:pPr>
    </w:p>
    <w:p>
      <w:pPr>
        <w:pStyle w:val="Body"/>
        <w:ind w:left="720" w:firstLine="0"/>
        <w:rPr>
          <w:b w:val="1"/>
          <w:bCs w:val="1"/>
        </w:rPr>
      </w:pPr>
      <w:r>
        <w:rPr>
          <w:b w:val="1"/>
          <w:bCs w:val="1"/>
          <w:rtl w:val="0"/>
          <w:lang w:val="de-DE"/>
        </w:rPr>
        <w:t>Solution:</w:t>
      </w:r>
    </w:p>
    <w:p>
      <w:pPr>
        <w:pStyle w:val="Body"/>
        <w:ind w:left="720" w:firstLine="0"/>
        <w:rPr>
          <w:outline w:val="0"/>
          <w:color w:val="4f81bd"/>
          <w:u w:color="4f81bd"/>
          <w14:textFill>
            <w14:solidFill>
              <w14:srgbClr w14:val="4F81BD"/>
            </w14:solidFill>
          </w14:textFill>
        </w:rPr>
      </w:pPr>
      <w:r>
        <w:rPr>
          <w:outline w:val="0"/>
          <w:color w:val="4f81bd"/>
          <w:u w:color="4f81bd"/>
          <w14:textFill>
            <w14:solidFill>
              <w14:srgbClr w14:val="4F81BD"/>
            </w14:solidFill>
          </w14:textFill>
        </w:rPr>
        <w:tab/>
      </w:r>
    </w:p>
    <w:p>
      <w:pPr>
        <w:pStyle w:val="Body"/>
        <w:ind w:left="720" w:firstLine="0"/>
        <w:rPr>
          <w:outline w:val="0"/>
          <w:color w:val="4f81bd"/>
          <w:u w:color="4f81bd"/>
          <w14:textFill>
            <w14:solidFill>
              <w14:srgbClr w14:val="4F81BD"/>
            </w14:solidFill>
          </w14:textFill>
        </w:rPr>
      </w:pPr>
      <w:r>
        <w:rPr>
          <w:outline w:val="0"/>
          <w:color w:val="4f81bd"/>
          <w:u w:color="4f81bd"/>
          <w:rtl w:val="0"/>
          <w:lang w:val="en-US"/>
          <w14:textFill>
            <w14:solidFill>
              <w14:srgbClr w14:val="4F81BD"/>
            </w14:solidFill>
          </w14:textFill>
        </w:rPr>
        <w:t xml:space="preserve">To intensify lead conversion efforts and maximize the capture of potential leads, X Education should opt for a </w:t>
      </w:r>
      <w:r>
        <w:rPr>
          <w:b w:val="1"/>
          <w:bCs w:val="1"/>
          <w:outline w:val="0"/>
          <w:color w:val="4f81bd"/>
          <w:u w:color="4f81bd"/>
          <w:rtl w:val="0"/>
          <w:lang w:val="en-US"/>
          <w14:textFill>
            <w14:solidFill>
              <w14:srgbClr w14:val="4F81BD"/>
            </w14:solidFill>
          </w14:textFill>
        </w:rPr>
        <w:t>lower probability threshold</w:t>
      </w:r>
      <w:r>
        <w:rPr>
          <w:outline w:val="0"/>
          <w:color w:val="4f81bd"/>
          <w:u w:color="4f81bd"/>
          <w:rtl w:val="0"/>
          <w:lang w:val="en-US"/>
          <w14:textFill>
            <w14:solidFill>
              <w14:srgbClr w14:val="4F81BD"/>
            </w14:solidFill>
          </w14:textFill>
        </w:rPr>
        <w:t xml:space="preserve">. This approach prioritizes achieving a high level of sensitivity, which ensures the correct identification of almost all leads with a likelihood to convert. </w:t>
      </w:r>
    </w:p>
    <w:p>
      <w:pPr>
        <w:pStyle w:val="Body"/>
        <w:ind w:left="720" w:firstLine="0"/>
        <w:rPr>
          <w:outline w:val="0"/>
          <w:color w:val="4f81bd"/>
          <w:u w:color="4f81bd"/>
          <w14:textFill>
            <w14:solidFill>
              <w14:srgbClr w14:val="4F81BD"/>
            </w14:solidFill>
          </w14:textFill>
        </w:rPr>
      </w:pPr>
    </w:p>
    <w:p>
      <w:pPr>
        <w:pStyle w:val="Body"/>
        <w:ind w:left="720" w:firstLine="0"/>
        <w:rPr>
          <w:outline w:val="0"/>
          <w:color w:val="4f81bd"/>
          <w:u w:color="4f81bd"/>
          <w14:textFill>
            <w14:solidFill>
              <w14:srgbClr w14:val="4F81BD"/>
            </w14:solidFill>
          </w14:textFill>
        </w:rPr>
      </w:pPr>
      <w:r>
        <w:rPr>
          <w:outline w:val="0"/>
          <w:color w:val="4f81bd"/>
          <w:u w:color="4f81bd"/>
          <w:rtl w:val="0"/>
          <w:lang w:val="en-US"/>
          <w14:textFill>
            <w14:solidFill>
              <w14:srgbClr w14:val="4F81BD"/>
            </w14:solidFill>
          </w14:textFill>
        </w:rPr>
        <w:t xml:space="preserve">However, it's crucial to recognize that there may be instances where non-conversion cases are inadvertently classified as conversions. </w:t>
      </w:r>
    </w:p>
    <w:p>
      <w:pPr>
        <w:pStyle w:val="Body"/>
        <w:ind w:left="720" w:firstLine="0"/>
        <w:rPr>
          <w:outline w:val="0"/>
          <w:color w:val="4f81bd"/>
          <w:u w:color="4f81bd"/>
          <w14:textFill>
            <w14:solidFill>
              <w14:srgbClr w14:val="4F81BD"/>
            </w14:solidFill>
          </w14:textFill>
        </w:rPr>
      </w:pPr>
    </w:p>
    <w:p>
      <w:pPr>
        <w:pStyle w:val="Body"/>
        <w:ind w:left="720" w:firstLine="0"/>
        <w:rPr>
          <w:b w:val="1"/>
          <w:bCs w:val="1"/>
          <w:outline w:val="0"/>
          <w:color w:val="4f81bd"/>
          <w:u w:color="4f81bd"/>
          <w14:textFill>
            <w14:solidFill>
              <w14:srgbClr w14:val="4F81BD"/>
            </w14:solidFill>
          </w14:textFill>
        </w:rPr>
      </w:pPr>
      <w:r>
        <w:rPr>
          <w:outline w:val="0"/>
          <w:color w:val="4f81bd"/>
          <w:u w:color="4f81bd"/>
          <w:rtl w:val="0"/>
          <w:lang w:val="en-US"/>
          <w14:textFill>
            <w14:solidFill>
              <w14:srgbClr w14:val="4F81BD"/>
            </w14:solidFill>
          </w14:textFill>
        </w:rPr>
        <w:t xml:space="preserve">Nonetheless, this approach equips agents with the means to proactively connect with a wider range of potential leads, substantially </w:t>
      </w:r>
      <w:r>
        <w:rPr>
          <w:b w:val="1"/>
          <w:bCs w:val="1"/>
          <w:outline w:val="0"/>
          <w:color w:val="4f81bd"/>
          <w:u w:color="4f81bd"/>
          <w:rtl w:val="0"/>
          <w:lang w:val="en-US"/>
          <w14:textFill>
            <w14:solidFill>
              <w14:srgbClr w14:val="4F81BD"/>
            </w14:solidFill>
          </w14:textFill>
        </w:rPr>
        <w:t>enhancing the likelihood of successful conversions.</w:t>
      </w:r>
    </w:p>
    <w:p>
      <w:pPr>
        <w:pStyle w:val="Body"/>
        <w:ind w:left="720" w:firstLine="0"/>
        <w:rPr>
          <w:outline w:val="0"/>
          <w:color w:val="4f81bd"/>
          <w:u w:color="4f81bd"/>
          <w14:textFill>
            <w14:solidFill>
              <w14:srgbClr w14:val="4F81BD"/>
            </w14:solidFill>
          </w14:textFill>
        </w:rPr>
      </w:pPr>
    </w:p>
    <w:p>
      <w:pPr>
        <w:pStyle w:val="Body"/>
        <w:ind w:left="720" w:firstLine="0"/>
        <w:rPr>
          <w:b w:val="1"/>
          <w:bCs w:val="1"/>
          <w:outline w:val="0"/>
          <w:color w:val="4f81bd"/>
          <w:u w:color="4f81bd"/>
          <w14:textFill>
            <w14:solidFill>
              <w14:srgbClr w14:val="4F81BD"/>
            </w14:solidFill>
          </w14:textFill>
        </w:rPr>
      </w:pPr>
      <w:r>
        <w:rPr>
          <w:outline w:val="0"/>
          <w:color w:val="4f81bd"/>
          <w:u w:color="4f81bd"/>
          <w:rtl w:val="0"/>
          <w:lang w:val="en-US"/>
          <w14:textFill>
            <w14:solidFill>
              <w14:srgbClr w14:val="4F81BD"/>
            </w14:solidFill>
          </w14:textFill>
        </w:rPr>
        <w:t xml:space="preserve">With two months and 10 interns, the company should target all potential leads, focusing on those with lower conversion probabilities to </w:t>
      </w:r>
      <w:r>
        <w:rPr>
          <w:b w:val="1"/>
          <w:bCs w:val="1"/>
          <w:outline w:val="0"/>
          <w:color w:val="4f81bd"/>
          <w:u w:color="4f81bd"/>
          <w:rtl w:val="0"/>
          <w:lang w:val="en-US"/>
          <w14:textFill>
            <w14:solidFill>
              <w14:srgbClr w14:val="4F81BD"/>
            </w14:solidFill>
          </w14:textFill>
        </w:rPr>
        <w:t>boost overall conversion rates.</w:t>
      </w:r>
    </w:p>
    <w:p>
      <w:pPr>
        <w:pStyle w:val="Body"/>
        <w:ind w:left="720" w:firstLine="0"/>
        <w:rPr>
          <w:outline w:val="0"/>
          <w:color w:val="4f81bd"/>
          <w:u w:color="4f81bd"/>
          <w14:textFill>
            <w14:solidFill>
              <w14:srgbClr w14:val="4F81BD"/>
            </w14:solidFill>
          </w14:textFill>
        </w:rPr>
      </w:pPr>
    </w:p>
    <w:tbl>
      <w:tblPr>
        <w:tblW w:w="862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4f81bd"/>
        </w:tblPrEx>
        <w:trPr>
          <w:trHeight w:val="472" w:hRule="atLeast"/>
          <w:tblHeader/>
        </w:trPr>
        <w:tc>
          <w:tcPr>
            <w:tcW w:type="dxa" w:w="43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center"/>
          </w:tcPr>
          <w:p>
            <w:pPr>
              <w:pStyle w:val="heading 5"/>
            </w:pPr>
            <w:r>
              <w:rPr>
                <w:rFonts w:ascii="Arial" w:hAnsi="Arial"/>
                <w:b w:val="1"/>
                <w:bCs w:val="1"/>
                <w:outline w:val="0"/>
                <w:color w:val="ffffff"/>
                <w:rtl w:val="0"/>
                <w14:textFill>
                  <w14:solidFill>
                    <w14:srgbClr w14:val="FFFFFF"/>
                  </w14:solidFill>
                </w14:textFill>
              </w:rPr>
              <w:t>Features</w:t>
            </w:r>
          </w:p>
        </w:tc>
        <w:tc>
          <w:tcPr>
            <w:tcW w:type="dxa" w:w="43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center"/>
          </w:tcPr>
          <w:p>
            <w:pPr>
              <w:pStyle w:val="heading 5"/>
            </w:pPr>
            <w:r>
              <w:rPr>
                <w:rFonts w:ascii="Arial" w:hAnsi="Arial"/>
                <w:b w:val="1"/>
                <w:bCs w:val="1"/>
                <w:outline w:val="0"/>
                <w:color w:val="ffffff"/>
                <w:rtl w:val="0"/>
                <w14:textFill>
                  <w14:solidFill>
                    <w14:srgbClr w14:val="FFFFFF"/>
                  </w14:solidFill>
                </w14:textFill>
              </w:rPr>
              <w:t>Correlation With Lead Conversion</w:t>
            </w:r>
          </w:p>
        </w:tc>
      </w:tr>
      <w:tr>
        <w:tblPrEx>
          <w:shd w:val="clear" w:color="auto" w:fill="ced7e7"/>
        </w:tblPrEx>
        <w:trPr>
          <w:trHeight w:val="312" w:hRule="atLeast"/>
        </w:trPr>
        <w:tc>
          <w:tcPr>
            <w:tcW w:type="dxa" w:w="43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Lead Source_Welingak Website</w:t>
            </w:r>
          </w:p>
        </w:tc>
        <w:tc>
          <w:tcPr>
            <w:tcW w:type="dxa" w:w="43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6.508686</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Lead Source_Reference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4.233370</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Total Time Spent on Website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3.417487</w:t>
            </w:r>
          </w:p>
        </w:tc>
      </w:tr>
      <w:tr>
        <w:tblPrEx>
          <w:shd w:val="clear" w:color="auto" w:fill="ced7e7"/>
        </w:tblPrEx>
        <w:trPr>
          <w:trHeight w:val="528"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What is your current occupation_Working Professional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2.648638</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Lead Origin_Lead Import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1.754495</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Lead Source_Olark Chat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1.399249</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Specialization_Others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-0.426853</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const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-0.753003</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Last Notable Activity_Email Opened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-1.425355</w:t>
            </w:r>
          </w:p>
        </w:tc>
      </w:tr>
      <w:tr>
        <w:tblPrEx>
          <w:shd w:val="clear" w:color="auto" w:fill="ced7e7"/>
        </w:tblPrEx>
        <w:trPr>
          <w:trHeight w:val="528"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Last Notable Activity_Page Visited on Website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-1.683992</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Do Not Email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-1.867923</w:t>
            </w:r>
          </w:p>
        </w:tc>
      </w:tr>
      <w:tr>
        <w:tblPrEx>
          <w:shd w:val="clear" w:color="auto" w:fill="ced7e7"/>
        </w:tblPrEx>
        <w:trPr>
          <w:trHeight w:val="528"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Last Notable Activity_Email Link Clicked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-1.891884</w:t>
            </w:r>
          </w:p>
        </w:tc>
      </w:tr>
      <w:tr>
        <w:tblPrEx>
          <w:shd w:val="clear" w:color="auto" w:fill="ced7e7"/>
        </w:tblPrEx>
        <w:trPr>
          <w:trHeight w:val="29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Last Notable Activity_Modified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-2.105825</w:t>
            </w:r>
          </w:p>
        </w:tc>
      </w:tr>
      <w:tr>
        <w:tblPrEx>
          <w:shd w:val="clear" w:color="auto" w:fill="ced7e7"/>
        </w:tblPrEx>
        <w:trPr>
          <w:trHeight w:val="528"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Last Notable Activity_Olark Chat Conversation</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240"/>
              <w:bottom w:type="dxa" w:w="80"/>
              <w:right w:type="dxa" w:w="240"/>
            </w:tcMar>
            <w:vAlign w:val="top"/>
          </w:tcPr>
          <w:p>
            <w:pPr>
              <w:pStyle w:val="heading 5"/>
            </w:pPr>
            <w:r>
              <w:rPr>
                <w:rFonts w:ascii="Arial" w:cs="Arial Unicode MS" w:hAnsi="Arial" w:eastAsia="Arial Unicode MS"/>
                <w:rtl w:val="0"/>
              </w:rPr>
              <w:t>-2.730931</w:t>
            </w:r>
          </w:p>
        </w:tc>
      </w:tr>
    </w:tbl>
    <w:p>
      <w:pPr>
        <w:pStyle w:val="Body"/>
        <w:ind w:left="720" w:firstLine="0"/>
        <w:rPr>
          <w:outline w:val="0"/>
          <w:color w:val="4f81bd"/>
          <w:u w:color="4f81bd"/>
          <w14:textFill>
            <w14:solidFill>
              <w14:srgbClr w14:val="4F81BD"/>
            </w14:solidFill>
          </w14:textFill>
        </w:rPr>
      </w:pPr>
    </w:p>
    <w:p>
      <w:pPr>
        <w:pStyle w:val="Body"/>
        <w:ind w:left="720" w:firstLine="0"/>
        <w:rPr>
          <w:outline w:val="0"/>
          <w:color w:val="4f81bd"/>
          <w:u w:color="4f81bd"/>
          <w14:textFill>
            <w14:solidFill>
              <w14:srgbClr w14:val="4F81BD"/>
            </w14:solidFill>
          </w14:textFill>
        </w:rPr>
      </w:pPr>
    </w:p>
    <w:p>
      <w:pPr>
        <w:pStyle w:val="Body"/>
        <w:ind w:left="720" w:firstLine="0"/>
        <w:rPr>
          <w:outline w:val="0"/>
          <w:color w:val="1f497d"/>
          <w:u w:color="1f497d"/>
          <w14:textFill>
            <w14:solidFill>
              <w14:srgbClr w14:val="1F497D"/>
            </w14:solidFill>
          </w14:textFill>
        </w:rPr>
      </w:pPr>
      <w:r>
        <w:rPr>
          <w:outline w:val="0"/>
          <w:color w:val="4f81bd"/>
          <w:rtl w:val="0"/>
          <w:lang w:val="en-US"/>
          <w14:textFill>
            <w14:solidFill>
              <w14:srgbClr w14:val="4F81BD"/>
            </w14:solidFill>
          </w14:textFill>
        </w:rPr>
        <w:t>T</w:t>
      </w:r>
      <w:r>
        <w:rPr>
          <w:outline w:val="0"/>
          <w:color w:val="4f81bd"/>
          <w:u w:color="4f81bd"/>
          <w:rtl w:val="0"/>
          <w:lang w:val="en-US"/>
          <w14:textFill>
            <w14:solidFill>
              <w14:srgbClr w14:val="4F81BD"/>
            </w14:solidFill>
          </w14:textFill>
        </w:rPr>
        <w:t>he company needs to focus on the customers from the following:</w:t>
      </w:r>
    </w:p>
    <w:p>
      <w:pPr>
        <w:pStyle w:val="List Paragraph"/>
        <w:numPr>
          <w:ilvl w:val="0"/>
          <w:numId w:val="8"/>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Last Notable Activity_Olark Chat Conversation</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Last Notable Activity_Modified</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Last Notable Activity_Email Link Clicked</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Do Not Email</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Last Notable Activity_Page Visited on Website</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Last Notable Activity_Email Opened</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Specialization_Others</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Lead Source</w:t>
      </w:r>
      <w:r>
        <w:rPr>
          <w:b w:val="1"/>
          <w:bCs w:val="1"/>
          <w:outline w:val="0"/>
          <w:color w:val="1f497d"/>
          <w:u w:color="1f497d"/>
          <w:rtl w:val="0"/>
          <w:lang w:val="en-US"/>
          <w14:textFill>
            <w14:solidFill>
              <w14:srgbClr w14:val="1F497D"/>
            </w14:solidFill>
          </w14:textFill>
        </w:rPr>
        <w:t>_</w:t>
      </w:r>
      <w:r>
        <w:rPr>
          <w:b w:val="1"/>
          <w:bCs w:val="1"/>
          <w:outline w:val="0"/>
          <w:color w:val="1f497d"/>
          <w:u w:color="1f497d"/>
          <w:rtl w:val="0"/>
          <w:lang w:val="en-US"/>
          <w14:textFill>
            <w14:solidFill>
              <w14:srgbClr w14:val="1F497D"/>
            </w14:solidFill>
          </w14:textFill>
        </w:rPr>
        <w:t>Olark Chat</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Lead Origin</w:t>
      </w:r>
      <w:r>
        <w:rPr>
          <w:b w:val="1"/>
          <w:bCs w:val="1"/>
          <w:outline w:val="0"/>
          <w:color w:val="1f497d"/>
          <w:u w:color="1f497d"/>
          <w:rtl w:val="0"/>
          <w:lang w:val="en-US"/>
          <w14:textFill>
            <w14:solidFill>
              <w14:srgbClr w14:val="1F497D"/>
            </w14:solidFill>
          </w14:textFill>
        </w:rPr>
        <w:t>_</w:t>
      </w:r>
      <w:r>
        <w:rPr>
          <w:b w:val="1"/>
          <w:bCs w:val="1"/>
          <w:outline w:val="0"/>
          <w:color w:val="1f497d"/>
          <w:u w:color="1f497d"/>
          <w:rtl w:val="0"/>
          <w:lang w:val="en-US"/>
          <w14:textFill>
            <w14:solidFill>
              <w14:srgbClr w14:val="1F497D"/>
            </w14:solidFill>
          </w14:textFill>
        </w:rPr>
        <w:t>Lead Import</w:t>
      </w:r>
    </w:p>
    <w:p>
      <w:pPr>
        <w:pStyle w:val="List Paragraph"/>
        <w:numPr>
          <w:ilvl w:val="0"/>
          <w:numId w:val="4"/>
        </w:numPr>
        <w:bidi w:val="0"/>
        <w:ind w:right="0"/>
        <w:jc w:val="left"/>
        <w:rPr>
          <w:b w:val="1"/>
          <w:bCs w:val="1"/>
          <w:outline w:val="0"/>
          <w:color w:val="1f497d"/>
          <w:rtl w:val="0"/>
          <w:lang w:val="en-US"/>
          <w14:textFill>
            <w14:solidFill>
              <w14:srgbClr w14:val="1F497D"/>
            </w14:solidFill>
          </w14:textFill>
        </w:rPr>
      </w:pPr>
      <w:r>
        <w:rPr>
          <w:b w:val="1"/>
          <w:bCs w:val="1"/>
          <w:outline w:val="0"/>
          <w:color w:val="1f497d"/>
          <w:u w:color="1f497d"/>
          <w:rtl w:val="0"/>
          <w:lang w:val="en-US"/>
          <w14:textFill>
            <w14:solidFill>
              <w14:srgbClr w14:val="1F497D"/>
            </w14:solidFill>
          </w14:textFill>
        </w:rPr>
        <w:t>What is your current occupation_Working Professional</w:t>
      </w:r>
    </w:p>
    <w:p>
      <w:pPr>
        <w:pStyle w:val="List Paragraph"/>
        <w:bidi w:val="0"/>
        <w:ind w:left="0" w:right="0" w:firstLine="0"/>
        <w:jc w:val="left"/>
        <w:rPr>
          <w:b w:val="1"/>
          <w:bCs w:val="1"/>
          <w:outline w:val="0"/>
          <w:color w:val="1f497d"/>
          <w:rtl w:val="0"/>
          <w14:textFill>
            <w14:solidFill>
              <w14:srgbClr w14:val="1F497D"/>
            </w14:solidFill>
          </w14:textFill>
        </w:rPr>
      </w:pPr>
    </w:p>
    <w:p>
      <w:pPr>
        <w:pStyle w:val="Body"/>
      </w:pPr>
    </w:p>
    <w:p>
      <w:pPr>
        <w:pStyle w:val="Body"/>
        <w:numPr>
          <w:ilvl w:val="0"/>
          <w:numId w:val="2"/>
        </w:numPr>
        <w:rPr>
          <w:lang w:val="en-US"/>
        </w:rPr>
      </w:pPr>
      <w:r>
        <w:rPr>
          <w:rtl w:val="0"/>
          <w:lang w:val="en-US"/>
        </w:rPr>
        <w:t>Similarly, at times, the company reaches its target for a quarter before the deadline. During this time, the company wants the sales team to focus on some new work as well. So during this time, the company</w:t>
      </w:r>
      <w:r>
        <w:rPr>
          <w:rtl w:val="1"/>
        </w:rPr>
        <w:t>’</w:t>
      </w:r>
      <w:r>
        <w:rPr>
          <w:rtl w:val="0"/>
          <w:lang w:val="en-US"/>
        </w:rPr>
        <w:t>s aim is to not make phone calls unless it</w:t>
      </w:r>
      <w:r>
        <w:rPr>
          <w:rtl w:val="1"/>
        </w:rPr>
        <w:t>’</w:t>
      </w:r>
      <w:r>
        <w:rPr>
          <w:rtl w:val="0"/>
          <w:lang w:val="en-US"/>
        </w:rPr>
        <w:t>s extremely necessary, i.e. they want to minimize the rate of useless phone calls. Suggest a strategy they should employ at this stage.</w:t>
      </w:r>
    </w:p>
    <w:p>
      <w:pPr>
        <w:pStyle w:val="Body"/>
      </w:pPr>
    </w:p>
    <w:p>
      <w:pPr>
        <w:pStyle w:val="Body"/>
        <w:ind w:left="720" w:firstLine="0"/>
        <w:rPr>
          <w:b w:val="1"/>
          <w:bCs w:val="1"/>
        </w:rPr>
      </w:pPr>
      <w:r>
        <w:rPr>
          <w:b w:val="1"/>
          <w:bCs w:val="1"/>
          <w:rtl w:val="0"/>
          <w:lang w:val="en-US"/>
        </w:rPr>
        <w:t>Solution:</w:t>
      </w:r>
    </w:p>
    <w:p>
      <w:pPr>
        <w:pStyle w:val="Body"/>
        <w:ind w:left="720" w:firstLine="0"/>
      </w:pPr>
    </w:p>
    <w:p>
      <w:pPr>
        <w:pStyle w:val="Body"/>
        <w:ind w:left="720" w:firstLine="0"/>
        <w:rPr>
          <w:outline w:val="0"/>
          <w:color w:val="4f81bd"/>
          <w:u w:color="4f81bd"/>
          <w14:textFill>
            <w14:solidFill>
              <w14:srgbClr w14:val="4F81BD"/>
            </w14:solidFill>
          </w14:textFill>
        </w:rPr>
      </w:pPr>
      <w:r>
        <w:rPr>
          <w:outline w:val="0"/>
          <w:color w:val="4f81bd"/>
          <w:u w:color="4f81bd"/>
          <w:rtl w:val="0"/>
          <w:lang w:val="en-US"/>
          <w14:textFill>
            <w14:solidFill>
              <w14:srgbClr w14:val="4F81BD"/>
            </w14:solidFill>
          </w14:textFill>
        </w:rPr>
        <w:t xml:space="preserve">During the </w:t>
      </w:r>
      <w:r>
        <w:rPr>
          <w:b w:val="1"/>
          <w:bCs w:val="1"/>
          <w:outline w:val="0"/>
          <w:color w:val="4f81bd"/>
          <w:u w:color="4f81bd"/>
          <w:rtl w:val="0"/>
          <w:lang w:val="it-IT"/>
          <w14:textFill>
            <w14:solidFill>
              <w14:srgbClr w14:val="4F81BD"/>
            </w14:solidFill>
          </w14:textFill>
        </w:rPr>
        <w:t>critical quarter</w:t>
      </w:r>
      <w:r>
        <w:rPr>
          <w:outline w:val="0"/>
          <w:color w:val="4f81bd"/>
          <w:u w:color="4f81bd"/>
          <w:rtl w:val="0"/>
          <w:lang w:val="en-US"/>
          <w14:textFill>
            <w14:solidFill>
              <w14:srgbClr w14:val="4F81BD"/>
            </w14:solidFill>
          </w14:textFill>
        </w:rPr>
        <w:t xml:space="preserve"> leading up to the deadline, the company faces a limited timeframe. Therefore, it is paramount to direct efforts toward </w:t>
      </w:r>
      <w:r>
        <w:rPr>
          <w:b w:val="1"/>
          <w:bCs w:val="1"/>
          <w:outline w:val="0"/>
          <w:color w:val="4f81bd"/>
          <w:u w:color="4f81bd"/>
          <w:rtl w:val="0"/>
          <w:lang w:val="en-US"/>
          <w14:textFill>
            <w14:solidFill>
              <w14:srgbClr w14:val="4F81BD"/>
            </w14:solidFill>
          </w14:textFill>
        </w:rPr>
        <w:t>hot leads</w:t>
      </w:r>
      <w:r>
        <w:rPr>
          <w:outline w:val="0"/>
          <w:color w:val="4f81bd"/>
          <w:u w:color="4f81bd"/>
          <w:rtl w:val="0"/>
          <w:lang w:val="en-US"/>
          <w14:textFill>
            <w14:solidFill>
              <w14:srgbClr w14:val="4F81BD"/>
            </w14:solidFill>
          </w14:textFill>
        </w:rPr>
        <w:t xml:space="preserve"> with the highest lead conversion rates. To optimize efficiency, the company should prioritize these leads, primarily based on their lead score. Specifically, targeting leads with a</w:t>
      </w:r>
      <w:r>
        <w:rPr>
          <w:outline w:val="0"/>
          <w:color w:val="4f81bd"/>
          <w:u w:color="4f81bd"/>
          <w:rtl w:val="0"/>
          <w:lang w:val="en-US"/>
          <w14:textFill>
            <w14:solidFill>
              <w14:srgbClr w14:val="4F81BD"/>
            </w14:solidFill>
          </w14:textFill>
        </w:rPr>
        <w:t xml:space="preserve"> </w:t>
      </w:r>
      <w:r>
        <w:rPr>
          <w:b w:val="1"/>
          <w:bCs w:val="1"/>
          <w:outline w:val="0"/>
          <w:color w:val="4f81bd"/>
          <w:u w:color="4f81bd"/>
          <w:rtl w:val="0"/>
          <w:lang w:val="en-US"/>
          <w14:textFill>
            <w14:solidFill>
              <w14:srgbClr w14:val="4F81BD"/>
            </w14:solidFill>
          </w14:textFill>
        </w:rPr>
        <w:t xml:space="preserve">lead score </w:t>
      </w:r>
      <w:r>
        <w:rPr>
          <w:outline w:val="0"/>
          <w:color w:val="4f81bd"/>
          <w:u w:color="4f81bd"/>
          <w:rtl w:val="0"/>
          <w:lang w:val="en-US"/>
          <w14:textFill>
            <w14:solidFill>
              <w14:srgbClr w14:val="4F81BD"/>
            </w14:solidFill>
          </w14:textFill>
        </w:rPr>
        <w:t xml:space="preserve">exceeding </w:t>
      </w:r>
      <w:r>
        <w:rPr>
          <w:b w:val="1"/>
          <w:bCs w:val="1"/>
          <w:outline w:val="0"/>
          <w:color w:val="4f81bd"/>
          <w:u w:color="4f81bd"/>
          <w:rtl w:val="0"/>
          <w14:textFill>
            <w14:solidFill>
              <w14:srgbClr w14:val="4F81BD"/>
            </w14:solidFill>
          </w14:textFill>
        </w:rPr>
        <w:t>8</w:t>
      </w:r>
      <w:r>
        <w:rPr>
          <w:b w:val="1"/>
          <w:bCs w:val="1"/>
          <w:outline w:val="0"/>
          <w:color w:val="4f81bd"/>
          <w:u w:color="4f81bd"/>
          <w:rtl w:val="0"/>
          <w:lang w:val="en-US"/>
          <w14:textFill>
            <w14:solidFill>
              <w14:srgbClr w14:val="4F81BD"/>
            </w14:solidFill>
          </w14:textFill>
        </w:rPr>
        <w:t>5</w:t>
      </w:r>
      <w:r>
        <w:rPr>
          <w:b w:val="1"/>
          <w:bCs w:val="1"/>
          <w:outline w:val="0"/>
          <w:color w:val="4f81bd"/>
          <w:u w:color="4f81bd"/>
          <w:rtl w:val="0"/>
          <w:lang w:val="en-US"/>
          <w14:textFill>
            <w14:solidFill>
              <w14:srgbClr w14:val="4F81BD"/>
            </w14:solidFill>
          </w14:textFill>
        </w:rPr>
        <w:t>% is essential</w:t>
      </w:r>
      <w:r>
        <w:rPr>
          <w:outline w:val="0"/>
          <w:color w:val="4f81bd"/>
          <w:u w:color="4f81bd"/>
          <w:rtl w:val="0"/>
          <w14:textFill>
            <w14:solidFill>
              <w14:srgbClr w14:val="4F81BD"/>
            </w14:solidFill>
          </w14:textFill>
        </w:rPr>
        <w:t>.</w:t>
      </w:r>
    </w:p>
    <w:p>
      <w:pPr>
        <w:pStyle w:val="Body"/>
        <w:ind w:left="720" w:firstLine="0"/>
        <w:rPr>
          <w:outline w:val="0"/>
          <w:color w:val="4f81bd"/>
          <w:u w:color="4f81bd"/>
          <w14:textFill>
            <w14:solidFill>
              <w14:srgbClr w14:val="4F81BD"/>
            </w14:solidFill>
          </w14:textFill>
        </w:rPr>
      </w:pPr>
    </w:p>
    <w:p>
      <w:pPr>
        <w:pStyle w:val="Body"/>
        <w:ind w:left="720" w:firstLine="0"/>
      </w:pPr>
      <w:r>
        <w:rPr>
          <w:outline w:val="0"/>
          <w:color w:val="4f81bd"/>
          <w:u w:color="4f81bd"/>
          <w:rtl w:val="0"/>
          <w:lang w:val="en-US"/>
          <w14:textFill>
            <w14:solidFill>
              <w14:srgbClr w14:val="4F81BD"/>
            </w14:solidFill>
          </w14:textFill>
        </w:rPr>
        <w:t xml:space="preserve">In this scenario, the company should shift its focus towards alternative methods such as </w:t>
      </w:r>
      <w:r>
        <w:rPr>
          <w:b w:val="1"/>
          <w:bCs w:val="1"/>
          <w:outline w:val="0"/>
          <w:color w:val="4f81bd"/>
          <w:u w:color="4f81bd"/>
          <w:rtl w:val="0"/>
          <w:lang w:val="en-US"/>
          <w14:textFill>
            <w14:solidFill>
              <w14:srgbClr w14:val="4F81BD"/>
            </w14:solidFill>
          </w14:textFill>
        </w:rPr>
        <w:t>automated emails</w:t>
      </w:r>
      <w:r>
        <w:rPr>
          <w:outline w:val="0"/>
          <w:color w:val="4f81bd"/>
          <w:u w:color="4f81bd"/>
          <w:rtl w:val="0"/>
          <w:lang w:val="en-US"/>
          <w14:textFill>
            <w14:solidFill>
              <w14:srgbClr w14:val="4F81BD"/>
            </w14:solidFill>
          </w14:textFill>
        </w:rPr>
        <w:t xml:space="preserve"> and </w:t>
      </w:r>
      <w:r>
        <w:rPr>
          <w:b w:val="1"/>
          <w:bCs w:val="1"/>
          <w:outline w:val="0"/>
          <w:color w:val="4f81bd"/>
          <w:u w:color="4f81bd"/>
          <w:rtl w:val="0"/>
          <w14:textFill>
            <w14:solidFill>
              <w14:srgbClr w14:val="4F81BD"/>
            </w14:solidFill>
          </w14:textFill>
        </w:rPr>
        <w:t>SMS</w:t>
      </w:r>
      <w:r>
        <w:rPr>
          <w:outline w:val="0"/>
          <w:color w:val="4f81bd"/>
          <w:u w:color="4f81bd"/>
          <w:rtl w:val="0"/>
          <w:lang w:val="en-US"/>
          <w14:textFill>
            <w14:solidFill>
              <w14:srgbClr w14:val="4F81BD"/>
            </w14:solidFill>
          </w14:textFill>
        </w:rPr>
        <w:t xml:space="preserve">. By doing so, excessive calling can be minimized unless there's an emergency. This strategy is best employed with customers who exhibit a significantly </w:t>
      </w:r>
      <w:r>
        <w:rPr>
          <w:b w:val="1"/>
          <w:bCs w:val="1"/>
          <w:outline w:val="0"/>
          <w:color w:val="4f81bd"/>
          <w:u w:color="4f81bd"/>
          <w:rtl w:val="0"/>
          <w:lang w:val="en-US"/>
          <w14:textFill>
            <w14:solidFill>
              <w14:srgbClr w14:val="4F81BD"/>
            </w14:solidFill>
          </w14:textFill>
        </w:rPr>
        <w:t>high likelihood of course purchase</w:t>
      </w:r>
      <w:r>
        <w:rPr>
          <w:outline w:val="0"/>
          <w:color w:val="4f81bd"/>
          <w:u w:color="4f81bd"/>
          <w:rtl w:val="0"/>
          <w14:textFill>
            <w14:solidFill>
              <w14:srgbClr w14:val="4F81BD"/>
            </w14:solidFill>
          </w14:textFill>
        </w:rPr>
        <w:t>.</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64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0">
      <w:startOverride w:val="1"/>
    </w:lvlOverride>
  </w:num>
  <w:num w:numId="7">
    <w:abstractNumId w:val="0"/>
    <w:lvlOverride w:ilvl="0">
      <w:startOverride w:val="3"/>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heading 5">
    <w:name w:val="heading 5"/>
    <w:next w:val="Body"/>
    <w:pPr>
      <w:keepNext w:val="1"/>
      <w:keepLines w:val="1"/>
      <w:pageBreakBefore w:val="0"/>
      <w:widowControl w:val="1"/>
      <w:shd w:val="clear" w:color="auto" w:fill="auto"/>
      <w:suppressAutoHyphens w:val="0"/>
      <w:bidi w:val="0"/>
      <w:spacing w:before="24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2"/>
      <w:szCs w:val="22"/>
      <w:u w:val="none" w:color="666666"/>
      <w:shd w:val="nil" w:color="auto" w:fill="auto"/>
      <w:vertAlign w:val="baseline"/>
      <w:lang w:val="en-US"/>
      <w14:textFill>
        <w14:solidFill>
          <w14:srgbClr w14:val="66666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