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userInfoServices — a code-first walkthrough</w:t>
      </w:r>
    </w:p>
    <w:p>
      <w:r>
        <w:rPr>
          <w:b w:val="0"/>
          <w:i w:val="0"/>
        </w:rPr>
        <w:t xml:space="preserve">Inspected on 23 September 2026. Project: </w:t>
      </w:r>
      <w:r>
        <w:rPr>
          <w:rFonts w:ascii="Consolas" w:hAnsi="Consolas"/>
          <w:b w:val="0"/>
          <w:i w:val="0"/>
          <w:sz w:val="20"/>
        </w:rPr>
        <w:t>C:\Users\NagarajanSubramani\Services\userInfoServices</w:t>
      </w:r>
      <w:r>
        <w:rPr>
          <w:b w:val="0"/>
          <w:i w:val="0"/>
        </w:rPr>
        <w:t>.</w:t>
      </w:r>
    </w:p>
    <w:p>
      <w:r>
        <w:rPr>
          <w:b w:val="0"/>
          <w:i w:val="0"/>
        </w:rPr>
        <w:t>This guide describes the files currently in the project. It does not execute SQL, start the service, or change application code. All sample users, IDs and responses are illustrative.</w:t>
      </w:r>
    </w:p>
    <w:p>
      <w:pPr>
        <w:spacing w:before="280" w:after="140"/>
      </w:pPr>
      <w:r>
        <w:rPr>
          <w:b/>
          <w:sz w:val="24"/>
        </w:rPr>
        <w:t>Contents</w:t>
      </w:r>
    </w:p>
    <w:p>
      <w:pPr>
        <w:spacing w:after="60" w:line="240" w:lineRule="auto"/>
      </w:pPr>
      <w:hyperlink w:anchor="section_1">
        <w:r>
          <w:rPr>
            <w:color w:val="235580"/>
          </w:rPr>
          <w:t>1. First understand the three different times</w:t>
        </w:r>
      </w:hyperlink>
    </w:p>
    <w:p>
      <w:pPr>
        <w:spacing w:after="60" w:line="240" w:lineRule="auto"/>
      </w:pPr>
      <w:hyperlink w:anchor="section_2">
        <w:r>
          <w:rPr>
            <w:color w:val="235580"/>
          </w:rPr>
          <w:t>2. Folder map</w:t>
        </w:r>
      </w:hyperlink>
    </w:p>
    <w:p>
      <w:pPr>
        <w:spacing w:after="60" w:line="240" w:lineRule="auto"/>
      </w:pPr>
      <w:hyperlink w:anchor="section_3">
        <w:r>
          <w:rPr>
            <w:color w:val="235580"/>
          </w:rPr>
          <w:t>3. The overall runtime architecture</w:t>
        </w:r>
      </w:hyperlink>
    </w:p>
    <w:p>
      <w:pPr>
        <w:spacing w:after="60" w:line="240" w:lineRule="auto"/>
      </w:pPr>
      <w:hyperlink w:anchor="section_4">
        <w:r>
          <w:rPr>
            <w:color w:val="235580"/>
          </w:rPr>
          <w:t>4. Startup flow, from java -jar to a usable service</w:t>
        </w:r>
      </w:hyperlink>
    </w:p>
    <w:p>
      <w:pPr>
        <w:spacing w:after="60" w:line="240" w:lineRule="auto"/>
      </w:pPr>
      <w:hyperlink w:anchor="section_5">
        <w:r>
          <w:rPr>
            <w:color w:val="235580"/>
          </w:rPr>
          <w:t>5. Every config class</w:t>
        </w:r>
      </w:hyperlink>
    </w:p>
    <w:p>
      <w:pPr>
        <w:spacing w:after="60" w:line="240" w:lineRule="auto"/>
      </w:pPr>
      <w:hyperlink w:anchor="section_6">
        <w:r>
          <w:rPr>
            <w:color w:val="235580"/>
          </w:rPr>
          <w:t>6. application.yml explained</w:t>
        </w:r>
      </w:hyperlink>
    </w:p>
    <w:p>
      <w:pPr>
        <w:spacing w:after="60" w:line="240" w:lineRule="auto"/>
      </w:pPr>
      <w:hyperlink w:anchor="section_7">
        <w:r>
          <w:rPr>
            <w:color w:val="235580"/>
          </w:rPr>
          <w:t>7. The api folder: the external contract</w:t>
        </w:r>
      </w:hyperlink>
    </w:p>
    <w:p>
      <w:pPr>
        <w:spacing w:after="60" w:line="240" w:lineRule="auto"/>
      </w:pPr>
      <w:hyperlink w:anchor="section_8">
        <w:r>
          <w:rPr>
            <w:color w:val="235580"/>
          </w:rPr>
          <w:t>8. Request-by-request flowcharts</w:t>
        </w:r>
      </w:hyperlink>
    </w:p>
    <w:p>
      <w:pPr>
        <w:spacing w:after="60" w:line="240" w:lineRule="auto"/>
      </w:pPr>
      <w:hyperlink w:anchor="section_9">
        <w:r>
          <w:rPr>
            <w:color w:val="235580"/>
          </w:rPr>
          <w:t>9. Service, repository and domain folders</w:t>
        </w:r>
      </w:hyperlink>
    </w:p>
    <w:p>
      <w:pPr>
        <w:spacing w:after="60" w:line="240" w:lineRule="auto"/>
      </w:pPr>
      <w:hyperlink w:anchor="section_10">
        <w:r>
          <w:rPr>
            <w:color w:val="235580"/>
          </w:rPr>
          <w:t>10. Security rules and boundaries</w:t>
        </w:r>
      </w:hyperlink>
    </w:p>
    <w:p>
      <w:pPr>
        <w:spacing w:after="60" w:line="240" w:lineRule="auto"/>
      </w:pPr>
      <w:hyperlink w:anchor="section_11">
        <w:r>
          <w:rPr>
            <w:color w:val="235580"/>
          </w:rPr>
          <w:t>11. The db folder and what runs manually</w:t>
        </w:r>
      </w:hyperlink>
    </w:p>
    <w:p>
      <w:pPr>
        <w:spacing w:after="60" w:line="240" w:lineRule="auto"/>
      </w:pPr>
      <w:hyperlink w:anchor="section_12">
        <w:r>
          <w:rPr>
            <w:color w:val="235580"/>
          </w:rPr>
          <w:t>12. Gradle and dependencies</w:t>
        </w:r>
      </w:hyperlink>
    </w:p>
    <w:p>
      <w:pPr>
        <w:spacing w:after="60" w:line="240" w:lineRule="auto"/>
      </w:pPr>
      <w:hyperlink w:anchor="section_13">
        <w:r>
          <w:rPr>
            <w:color w:val="235580"/>
          </w:rPr>
          <w:t>13. Test folders and what the passing tests establish</w:t>
        </w:r>
      </w:hyperlink>
    </w:p>
    <w:p>
      <w:pPr>
        <w:spacing w:after="60" w:line="240" w:lineRule="auto"/>
      </w:pPr>
      <w:hyperlink w:anchor="section_14">
        <w:r>
          <w:rPr>
            <w:color w:val="235580"/>
          </w:rPr>
          <w:t>14. Scratchpad: follow one user through the layers</w:t>
        </w:r>
      </w:hyperlink>
    </w:p>
    <w:p>
      <w:pPr>
        <w:spacing w:after="60" w:line="240" w:lineRule="auto"/>
      </w:pPr>
      <w:hyperlink w:anchor="section_15">
        <w:r>
          <w:rPr>
            <w:color w:val="235580"/>
          </w:rPr>
          <w:t>15. Quick glossary and reading order</w:t>
        </w:r>
      </w:hyperlink>
    </w:p>
    <w:p>
      <w:pPr>
        <w:spacing w:after="60" w:line="240" w:lineRule="auto"/>
      </w:pPr>
      <w:hyperlink w:anchor="section_16">
        <w:r>
          <w:rPr>
            <w:color w:val="235580"/>
          </w:rPr>
          <w:t>16. What is not implemented yet</w:t>
        </w:r>
      </w:hyperlink>
    </w:p>
    <w:p>
      <w:pPr>
        <w:pStyle w:val="Heading1"/>
        <w:pageBreakBefore/>
      </w:pPr>
      <w:bookmarkStart w:id="501" w:name="section_1"/>
      <w:bookmarkEnd w:id="501"/>
      <w:r>
        <w:rPr>
          <w:b w:val="0"/>
          <w:i w:val="0"/>
        </w:rPr>
        <w:t>1. First understand the three different times</w:t>
      </w:r>
    </w:p>
    <w:p>
      <w:pPr>
        <w:keepLines/>
        <w:spacing w:line="240" w:lineRule="auto" w:before="60" w:after="180"/>
        <w:jc w:val="center"/>
      </w:pPr>
      <w:r>
        <w:drawing>
          <wp:inline xmlns:a="http://schemas.openxmlformats.org/drawingml/2006/main" xmlns:pic="http://schemas.openxmlformats.org/drawingml/2006/picture">
            <wp:extent cx="3556000" cy="3873500"/>
            <wp:docPr id="1" name="Flowchart 1" descr="flowchart LR&#10;    A[&quot;BUILD TIME&lt;br/&gt;Gradle compiles Java and packages files&quot;] --&gt; B[&quot;WAR + separate SQL ZIP&quot;]&#10;    B --&gt; C[&quot;STARTUP TIME&lt;br/&gt;Read settings, resolve ports, create Spring objects&quot;]&#10;    C --&gt; D[&quot;REQUEST TIME&lt;br/&gt;Accept HTTP requests and query user data&quot;]&#10;    B -. &quot;Operator executes SQL separately&quot; .-&gt; E[&quot;Database tables and configuration rows&quot;]&#10;    E --&gt; C"/>
            <wp:cNvGraphicFramePr>
              <a:graphicFrameLocks noChangeAspect="1"/>
            </wp:cNvGraphicFramePr>
            <a:graphic>
              <a:graphicData uri="http://schemas.openxmlformats.org/drawingml/2006/picture">
                <pic:pic>
                  <pic:nvPicPr>
                    <pic:cNvPr id="0" name="diagram-01.png"/>
                    <pic:cNvPicPr/>
                  </pic:nvPicPr>
                  <pic:blipFill>
                    <a:blip r:embed="rId9"/>
                    <a:stretch>
                      <a:fillRect/>
                    </a:stretch>
                  </pic:blipFill>
                  <pic:spPr>
                    <a:xfrm>
                      <a:off x="0" y="0"/>
                      <a:ext cx="3556000" cy="3873500"/>
                    </a:xfrm>
                    <a:prstGeom prst="rect"/>
                  </pic:spPr>
                </pic:pic>
              </a:graphicData>
            </a:graphic>
          </wp:inline>
        </w:drawing>
      </w:r>
    </w:p>
    <w:p>
      <w:pPr>
        <w:spacing w:after="80"/>
        <w:ind w:left="288" w:hanging="230"/>
        <w:numPr>
          <w:ilvl w:val="0"/>
          <w:numId w:val="10"/>
        </w:numPr>
      </w:pPr>
      <w:r>
        <w:rPr>
          <w:b w:val="0"/>
          <w:i w:val="0"/>
        </w:rPr>
        <w:t>Building creates deployable files. It does not create Oracle tables.</w:t>
      </w:r>
    </w:p>
    <w:p>
      <w:pPr>
        <w:spacing w:after="80"/>
        <w:ind w:left="288" w:hanging="230"/>
        <w:numPr>
          <w:ilvl w:val="0"/>
          <w:numId w:val="10"/>
        </w:numPr>
      </w:pPr>
      <w:r>
        <w:rPr>
          <w:b w:val="0"/>
          <w:i w:val="0"/>
        </w:rPr>
        <w:t>Startup reads the port configuration and prepares the application. It does not run the packaged SQL scripts.</w:t>
      </w:r>
    </w:p>
    <w:p>
      <w:pPr>
        <w:spacing w:after="80"/>
        <w:ind w:left="288" w:hanging="230"/>
        <w:numPr>
          <w:ilvl w:val="0"/>
          <w:numId w:val="10"/>
        </w:numPr>
      </w:pPr>
      <w:r>
        <w:rPr>
          <w:b w:val="0"/>
          <w:i w:val="0"/>
        </w:rPr>
        <w:t>Requests create/read users and check credentials. They do not reread the port table on every call.</w:t>
      </w:r>
    </w:p>
    <w:p>
      <w:pPr>
        <w:spacing w:after="80"/>
        <w:ind w:left="288" w:hanging="230"/>
        <w:numPr>
          <w:ilvl w:val="0"/>
          <w:numId w:val="10"/>
        </w:numPr>
      </w:pPr>
      <w:r>
        <w:rPr>
          <w:b w:val="0"/>
          <w:i w:val="0"/>
        </w:rPr>
        <w:t>A database-port change requires a service restart. It is not a live configuration refresh.</w:t>
      </w:r>
    </w:p>
    <w:p>
      <w:r>
        <w:rPr>
          <w:b w:val="0"/>
          <w:i w:val="0"/>
        </w:rPr>
        <w:t xml:space="preserve">This is one Spring Boot application, one executable WAR and one main entry class. The other Java files are cooperating classes, not separately running services. It is a </w:t>
      </w:r>
      <w:r>
        <w:rPr>
          <w:b/>
          <w:i w:val="0"/>
        </w:rPr>
        <w:t>Eureka client</w:t>
      </w:r>
      <w:r>
        <w:rPr>
          <w:b w:val="0"/>
          <w:i w:val="0"/>
        </w:rPr>
        <w:t>, not the Eureka discovery server itself.</w:t>
      </w:r>
    </w:p>
    <w:p>
      <w:pPr>
        <w:pStyle w:val="Heading1"/>
        <w:pageBreakBefore/>
      </w:pPr>
      <w:bookmarkStart w:id="502" w:name="section_2"/>
      <w:bookmarkEnd w:id="502"/>
      <w:r>
        <w:rPr>
          <w:b w:val="0"/>
          <w:i w:val="0"/>
        </w:rPr>
        <w:t>2. Folder map</w:t>
      </w:r>
    </w:p>
    <w:p>
      <w:pPr>
        <w:pStyle w:val="GuideCode"/>
        <w:shd w:fill="F3F5F7"/>
        <w:spacing w:before="80"/>
      </w:pPr>
      <w:r>
        <w:rPr>
          <w:sz w:val="18"/>
        </w:rPr>
        <w:t>userInfoServices/</w:t>
      </w:r>
    </w:p>
    <w:p>
      <w:pPr>
        <w:pStyle w:val="GuideCode"/>
        <w:shd w:fill="F3F5F7"/>
      </w:pPr>
      <w:r>
        <w:rPr>
          <w:sz w:val="18"/>
        </w:rPr>
        <w:t>├── build.gradle                         Build instructions and dependencies</w:t>
      </w:r>
    </w:p>
    <w:p>
      <w:pPr>
        <w:pStyle w:val="GuideCode"/>
        <w:shd w:fill="F3F5F7"/>
      </w:pPr>
      <w:r>
        <w:rPr>
          <w:sz w:val="18"/>
        </w:rPr>
        <w:t>├── settings.gradle                      Gradle project identity</w:t>
      </w:r>
    </w:p>
    <w:p>
      <w:pPr>
        <w:pStyle w:val="GuideCode"/>
        <w:shd w:fill="F3F5F7"/>
      </w:pPr>
      <w:r>
        <w:rPr>
          <w:sz w:val="18"/>
        </w:rPr>
        <w:t>├── gradle.properties                    Gradle JVM/worker settings</w:t>
      </w:r>
    </w:p>
    <w:p>
      <w:pPr>
        <w:pStyle w:val="GuideCode"/>
        <w:shd w:fill="F3F5F7"/>
      </w:pPr>
      <w:r>
        <w:rPr>
          <w:sz w:val="18"/>
        </w:rPr>
        <w:t>├── gradlew                              Wrapper launcher: Git Bash/Linux</w:t>
      </w:r>
    </w:p>
    <w:p>
      <w:pPr>
        <w:pStyle w:val="GuideCode"/>
        <w:shd w:fill="F3F5F7"/>
      </w:pPr>
      <w:r>
        <w:rPr>
          <w:sz w:val="18"/>
        </w:rPr>
        <w:t>├── gradlew.bat                          Wrapper launcher: Windows</w:t>
      </w:r>
    </w:p>
    <w:p>
      <w:pPr>
        <w:pStyle w:val="GuideCode"/>
        <w:shd w:fill="F3F5F7"/>
      </w:pPr>
      <w:r>
        <w:rPr>
          <w:sz w:val="18"/>
        </w:rPr>
        <w:t>├── gradle/wrapper/</w:t>
      </w:r>
    </w:p>
    <w:p>
      <w:pPr>
        <w:pStyle w:val="GuideCode"/>
        <w:shd w:fill="F3F5F7"/>
      </w:pPr>
      <w:r>
        <w:rPr>
          <w:sz w:val="18"/>
        </w:rPr>
        <w:t>│   ├── gradle-wrapper.jar               Wrapper bootstrap code</w:t>
      </w:r>
    </w:p>
    <w:p>
      <w:pPr>
        <w:pStyle w:val="GuideCode"/>
        <w:shd w:fill="F3F5F7"/>
      </w:pPr>
      <w:r>
        <w:rPr>
          <w:sz w:val="18"/>
        </w:rPr>
        <w:t>│   └── gradle-wrapper.properties        Gradle distribution/version/checksum</w:t>
      </w:r>
    </w:p>
    <w:p>
      <w:pPr>
        <w:pStyle w:val="GuideCode"/>
        <w:shd w:fill="F3F5F7"/>
      </w:pPr>
      <w:r>
        <w:rPr>
          <w:sz w:val="18"/>
        </w:rPr>
        <w:t>├── .gitignore                           Files Git should ignore</w:t>
      </w:r>
    </w:p>
    <w:p>
      <w:pPr>
        <w:pStyle w:val="GuideCode"/>
        <w:shd w:fill="F3F5F7"/>
      </w:pPr>
      <w:r>
        <w:rPr>
          <w:sz w:val="18"/>
        </w:rPr>
        <w:t>├── README.md                            Setup, configuration and API usage</w:t>
      </w:r>
    </w:p>
    <w:p>
      <w:pPr>
        <w:pStyle w:val="GuideCode"/>
        <w:shd w:fill="F3F5F7"/>
      </w:pPr>
      <w:r>
        <w:rPr>
          <w:sz w:val="18"/>
        </w:rPr>
        <w:t>├── VALIDATION.md                        Recorded verification and limitations</w:t>
      </w:r>
    </w:p>
    <w:p>
      <w:pPr>
        <w:pStyle w:val="GuideCode"/>
        <w:shd w:fill="F3F5F7"/>
      </w:pPr>
      <w:r>
        <w:rPr>
          <w:sz w:val="18"/>
        </w:rPr>
        <w:t>├── db/</w:t>
      </w:r>
    </w:p>
    <w:p>
      <w:pPr>
        <w:pStyle w:val="GuideCode"/>
        <w:shd w:fill="F3F5F7"/>
      </w:pPr>
      <w:r>
        <w:rPr>
          <w:sz w:val="18"/>
        </w:rPr>
        <w:t>│   ├── USER_INFO_SCHEMA/</w:t>
      </w:r>
    </w:p>
    <w:p>
      <w:pPr>
        <w:pStyle w:val="GuideCode"/>
        <w:shd w:fill="F3F5F7"/>
      </w:pPr>
      <w:r>
        <w:rPr>
          <w:sz w:val="18"/>
        </w:rPr>
        <w:t>│   │   └── 002_create_user_details.sql   Creates the user-data table</w:t>
      </w:r>
    </w:p>
    <w:p>
      <w:pPr>
        <w:pStyle w:val="GuideCode"/>
        <w:shd w:fill="F3F5F7"/>
      </w:pPr>
      <w:r>
        <w:rPr>
          <w:sz w:val="18"/>
        </w:rPr>
        <w:t>│   └── EUREKA_DB/</w:t>
      </w:r>
    </w:p>
    <w:p>
      <w:pPr>
        <w:pStyle w:val="GuideCode"/>
        <w:shd w:fill="F3F5F7"/>
      </w:pPr>
      <w:r>
        <w:rPr>
          <w:sz w:val="18"/>
        </w:rPr>
        <w:t>│       └── 003_seed_port.sql            MERGE userInfoServices port = 8770</w:t>
      </w:r>
    </w:p>
    <w:p>
      <w:pPr>
        <w:pStyle w:val="GuideCode"/>
        <w:shd w:fill="F3F5F7"/>
      </w:pPr>
      <w:r>
        <w:rPr>
          <w:sz w:val="18"/>
        </w:rPr>
        <w:t>├── src/</w:t>
      </w:r>
    </w:p>
    <w:p>
      <w:pPr>
        <w:pStyle w:val="GuideCode"/>
        <w:shd w:fill="F3F5F7"/>
      </w:pPr>
      <w:r>
        <w:rPr>
          <w:sz w:val="18"/>
        </w:rPr>
        <w:t>│   ├── main/</w:t>
      </w:r>
    </w:p>
    <w:p>
      <w:pPr>
        <w:pStyle w:val="GuideCode"/>
        <w:shd w:fill="F3F5F7"/>
      </w:pPr>
      <w:r>
        <w:rPr>
          <w:sz w:val="18"/>
        </w:rPr>
        <w:t>│   │   ├── java/com/oxygenraj/userinfo/</w:t>
      </w:r>
    </w:p>
    <w:p>
      <w:pPr>
        <w:pStyle w:val="GuideCode"/>
        <w:shd w:fill="F3F5F7"/>
      </w:pPr>
      <w:r>
        <w:rPr>
          <w:sz w:val="18"/>
        </w:rPr>
        <w:t>│   │   │   ├── UserInfoServicesApplication.java</w:t>
      </w:r>
    </w:p>
    <w:p>
      <w:pPr>
        <w:pStyle w:val="GuideCode"/>
        <w:shd w:fill="F3F5F7"/>
      </w:pPr>
      <w:r>
        <w:rPr>
          <w:sz w:val="18"/>
        </w:rPr>
        <w:t>│   │   │   ├── api/                     HTTP input, output, routes and errors</w:t>
      </w:r>
    </w:p>
    <w:p>
      <w:pPr>
        <w:pStyle w:val="GuideCode"/>
        <w:shd w:fill="F3F5F7"/>
      </w:pPr>
      <w:r>
        <w:rPr>
          <w:sz w:val="18"/>
        </w:rPr>
        <w:t>│   │   │   ├── config/                  Startup, database settings and security</w:t>
      </w:r>
    </w:p>
    <w:p>
      <w:pPr>
        <w:pStyle w:val="GuideCode"/>
        <w:shd w:fill="F3F5F7"/>
      </w:pPr>
      <w:r>
        <w:rPr>
          <w:sz w:val="18"/>
        </w:rPr>
        <w:t>│   │   │   ├── domain/                  Internal user representation</w:t>
      </w:r>
    </w:p>
    <w:p>
      <w:pPr>
        <w:pStyle w:val="GuideCode"/>
        <w:shd w:fill="F3F5F7"/>
      </w:pPr>
      <w:r>
        <w:rPr>
          <w:sz w:val="18"/>
        </w:rPr>
        <w:t>│   │   │   ├── repository/              SQL and result mapping</w:t>
      </w:r>
    </w:p>
    <w:p>
      <w:pPr>
        <w:pStyle w:val="GuideCode"/>
        <w:shd w:fill="F3F5F7"/>
      </w:pPr>
      <w:r>
        <w:rPr>
          <w:sz w:val="18"/>
        </w:rPr>
        <w:t>│   │   │   └── service/                 Business rules and transactions</w:t>
      </w:r>
    </w:p>
    <w:p>
      <w:pPr>
        <w:pStyle w:val="GuideCode"/>
        <w:shd w:fill="F3F5F7"/>
      </w:pPr>
      <w:r>
        <w:rPr>
          <w:sz w:val="18"/>
        </w:rPr>
        <w:t>│   │   └── resources/</w:t>
      </w:r>
    </w:p>
    <w:p>
      <w:pPr>
        <w:pStyle w:val="GuideCode"/>
        <w:shd w:fill="F3F5F7"/>
      </w:pPr>
      <w:r>
        <w:rPr>
          <w:sz w:val="18"/>
        </w:rPr>
        <w:t>│   │       ├── application.yml          Runtime settings and defaults</w:t>
      </w:r>
    </w:p>
    <w:p>
      <w:pPr>
        <w:pStyle w:val="GuideCode"/>
        <w:shd w:fill="F3F5F7"/>
      </w:pPr>
      <w:r>
        <w:rPr>
          <w:sz w:val="18"/>
        </w:rPr>
        <w:t>│   │       └── META-INF/spring.factories Startup processor registration</w:t>
      </w:r>
    </w:p>
    <w:p>
      <w:pPr>
        <w:pStyle w:val="GuideCode"/>
        <w:shd w:fill="F3F5F7"/>
      </w:pPr>
      <w:r>
        <w:rPr>
          <w:sz w:val="18"/>
        </w:rPr>
        <w:t>│   └── test/</w:t>
      </w:r>
    </w:p>
    <w:p>
      <w:pPr>
        <w:pStyle w:val="GuideCode"/>
        <w:shd w:fill="F3F5F7"/>
      </w:pPr>
      <w:r>
        <w:rPr>
          <w:sz w:val="18"/>
        </w:rPr>
        <w:t>│       ├── java/com/oxygenraj/userinfo/</w:t>
      </w:r>
    </w:p>
    <w:p>
      <w:pPr>
        <w:pStyle w:val="GuideCode"/>
        <w:shd w:fill="F3F5F7"/>
      </w:pPr>
      <w:r>
        <w:rPr>
          <w:sz w:val="18"/>
        </w:rPr>
        <w:t>│       │   ├── api/                     Real HTTP/security tests</w:t>
      </w:r>
    </w:p>
    <w:p>
      <w:pPr>
        <w:pStyle w:val="GuideCode"/>
        <w:shd w:fill="F3F5F7"/>
      </w:pPr>
      <w:r>
        <w:rPr>
          <w:sz w:val="18"/>
        </w:rPr>
        <w:t>│       │   └── config/                  Startup/port/credential tests</w:t>
      </w:r>
    </w:p>
    <w:p>
      <w:pPr>
        <w:pStyle w:val="GuideCode"/>
        <w:shd w:fill="F3F5F7"/>
      </w:pPr>
      <w:r>
        <w:rPr>
          <w:sz w:val="18"/>
        </w:rPr>
        <w:t>│       └── resources/test-schema.sql    Disposable H2 test schema</w:t>
      </w:r>
    </w:p>
    <w:p>
      <w:pPr>
        <w:pStyle w:val="GuideCode"/>
        <w:shd w:fill="F3F5F7"/>
      </w:pPr>
      <w:r>
        <w:rPr>
          <w:sz w:val="18"/>
        </w:rPr>
        <w:t>├── build/                               Generated output, not source</w:t>
      </w:r>
    </w:p>
    <w:p>
      <w:pPr>
        <w:pStyle w:val="GuideCode"/>
        <w:shd w:fill="F3F5F7"/>
      </w:pPr>
      <w:r>
        <w:rPr>
          <w:sz w:val="18"/>
        </w:rPr>
        <w:t>│   ├── classes/                         Compiled .class files</w:t>
      </w:r>
    </w:p>
    <w:p>
      <w:pPr>
        <w:pStyle w:val="GuideCode"/>
        <w:shd w:fill="F3F5F7"/>
      </w:pPr>
      <w:r>
        <w:rPr>
          <w:sz w:val="18"/>
        </w:rPr>
        <w:t>│   ├── resources/                       Copied resources</w:t>
      </w:r>
    </w:p>
    <w:p>
      <w:pPr>
        <w:pStyle w:val="GuideCode"/>
        <w:shd w:fill="F3F5F7"/>
      </w:pPr>
      <w:r>
        <w:rPr>
          <w:sz w:val="18"/>
        </w:rPr>
        <w:t>│   ├── generated/sources/              Annotation-processor/header locations</w:t>
      </w:r>
    </w:p>
    <w:p>
      <w:pPr>
        <w:pStyle w:val="GuideCode"/>
        <w:shd w:fill="F3F5F7"/>
      </w:pPr>
      <w:r>
        <w:rPr>
          <w:sz w:val="18"/>
        </w:rPr>
        <w:t>│   ├── libs/                            WAR and SQL ZIP</w:t>
      </w:r>
    </w:p>
    <w:p>
      <w:pPr>
        <w:pStyle w:val="GuideCode"/>
        <w:shd w:fill="F3F5F7"/>
      </w:pPr>
      <w:r>
        <w:rPr>
          <w:sz w:val="18"/>
        </w:rPr>
        <w:t>│   ├── reports/tests/test/              Human-readable test report</w:t>
      </w:r>
    </w:p>
    <w:p>
      <w:pPr>
        <w:pStyle w:val="GuideCode"/>
        <w:shd w:fill="F3F5F7"/>
      </w:pPr>
      <w:r>
        <w:rPr>
          <w:sz w:val="18"/>
        </w:rPr>
        <w:t>│   ├── test-results/test/               Machine-readable test results</w:t>
      </w:r>
    </w:p>
    <w:p>
      <w:pPr>
        <w:pStyle w:val="GuideCode"/>
        <w:shd w:fill="F3F5F7"/>
      </w:pPr>
      <w:r>
        <w:rPr>
          <w:sz w:val="18"/>
        </w:rPr>
        <w:t>│   └── tmp/                             Build intermediates</w:t>
      </w:r>
    </w:p>
    <w:p>
      <w:pPr>
        <w:pStyle w:val="GuideCode"/>
        <w:shd w:fill="F3F5F7"/>
      </w:pPr>
      <w:r>
        <w:rPr>
          <w:sz w:val="18"/>
        </w:rPr>
        <w:t>├── .gradle/                             Local Gradle cache/state</w:t>
      </w:r>
    </w:p>
    <w:p>
      <w:pPr>
        <w:pStyle w:val="GuideCode"/>
        <w:shd w:fill="F3F5F7"/>
      </w:pPr>
      <w:r>
        <w:rPr>
          <w:sz w:val="18"/>
        </w:rPr>
        <w:t>├── .idea/                               Local IDE metadata</w:t>
      </w:r>
    </w:p>
    <w:p>
      <w:pPr>
        <w:pStyle w:val="GuideCode"/>
        <w:shd w:fill="F3F5F7"/>
        <w:spacing w:after="180"/>
      </w:pPr>
      <w:r>
        <w:rPr>
          <w:sz w:val="18"/>
        </w:rPr>
        <w:t>└── .oca/                                Local tool metadata/guidance</w:t>
      </w:r>
    </w:p>
    <w:p>
      <w:r>
        <w:rPr>
          <w:b w:val="0"/>
          <w:i w:val="0"/>
        </w:rPr>
        <w:t xml:space="preserve">The last generated/tool folders are not application packages. Do not edit </w:t>
      </w:r>
      <w:r>
        <w:rPr>
          <w:rFonts w:ascii="Consolas" w:hAnsi="Consolas"/>
          <w:b w:val="0"/>
          <w:i w:val="0"/>
          <w:sz w:val="20"/>
        </w:rPr>
        <w:t>build/classes</w:t>
      </w:r>
      <w:r>
        <w:rPr>
          <w:b w:val="0"/>
          <w:i w:val="0"/>
        </w:rPr>
        <w:t xml:space="preserve"> or </w:t>
      </w:r>
      <w:r>
        <w:rPr>
          <w:rFonts w:ascii="Consolas" w:hAnsi="Consolas"/>
          <w:b w:val="0"/>
          <w:i w:val="0"/>
          <w:sz w:val="20"/>
        </w:rPr>
        <w:t>build/resources</w:t>
      </w:r>
      <w:r>
        <w:rPr>
          <w:b w:val="0"/>
          <w:i w:val="0"/>
        </w:rPr>
        <w:t xml:space="preserve"> to make permanent source changes; rebuilds replace their contents. The project's Gradle source sets use </w:t>
      </w:r>
      <w:r>
        <w:rPr>
          <w:rFonts w:ascii="Consolas" w:hAnsi="Consolas"/>
          <w:b w:val="0"/>
          <w:i w:val="0"/>
          <w:sz w:val="20"/>
        </w:rPr>
        <w:t>src/main</w:t>
      </w:r>
      <w:r>
        <w:rPr>
          <w:b w:val="0"/>
          <w:i w:val="0"/>
        </w:rPr>
        <w:t xml:space="preserve"> and </w:t>
      </w:r>
      <w:r>
        <w:rPr>
          <w:rFonts w:ascii="Consolas" w:hAnsi="Consolas"/>
          <w:b w:val="0"/>
          <w:i w:val="0"/>
          <w:sz w:val="20"/>
        </w:rPr>
        <w:t>src/test</w:t>
      </w:r>
      <w:r>
        <w:rPr>
          <w:b w:val="0"/>
          <w:i w:val="0"/>
        </w:rPr>
        <w:t xml:space="preserve">, not the IDE metadata. The inspected </w:t>
      </w:r>
      <w:r>
        <w:rPr>
          <w:rFonts w:ascii="Consolas" w:hAnsi="Consolas"/>
          <w:b w:val="0"/>
          <w:i w:val="0"/>
          <w:sz w:val="20"/>
        </w:rPr>
        <w:t>build/generated</w:t>
      </w:r>
      <w:r>
        <w:rPr>
          <w:b w:val="0"/>
          <w:i w:val="0"/>
        </w:rPr>
        <w:t xml:space="preserve"> folders contain no generated files; no generated business code is being implied. There is no </w:t>
      </w:r>
      <w:r>
        <w:rPr>
          <w:rFonts w:ascii="Consolas" w:hAnsi="Consolas"/>
          <w:b w:val="0"/>
          <w:i w:val="0"/>
          <w:sz w:val="20"/>
        </w:rPr>
        <w:t>.git</w:t>
      </w:r>
      <w:r>
        <w:rPr>
          <w:b w:val="0"/>
          <w:i w:val="0"/>
        </w:rPr>
        <w:t xml:space="preserve"> directory inside this service root; Git uses the parent repository.</w:t>
      </w:r>
    </w:p>
    <w:p>
      <w:r>
        <w:rPr>
          <w:rFonts w:ascii="Consolas" w:hAnsi="Consolas"/>
          <w:b w:val="0"/>
          <w:i w:val="0"/>
          <w:sz w:val="20"/>
        </w:rPr>
        <w:t>com/oxygenraj/userinfo</w:t>
      </w:r>
      <w:r>
        <w:rPr>
          <w:b w:val="0"/>
          <w:i w:val="0"/>
        </w:rPr>
        <w:t xml:space="preserve"> mirrors the Java package name </w:t>
      </w:r>
      <w:r>
        <w:rPr>
          <w:rFonts w:ascii="Consolas" w:hAnsi="Consolas"/>
          <w:b w:val="0"/>
          <w:i w:val="0"/>
          <w:sz w:val="20"/>
        </w:rPr>
        <w:t>com.oxygenraj.userinfo</w:t>
      </w:r>
      <w:r>
        <w:rPr>
          <w:b w:val="0"/>
          <w:i w:val="0"/>
        </w:rPr>
        <w:t xml:space="preserve">. It is a namespace, not a network address or URL. Spring discovers application components beneath the main application's package. Likewise, the folder named </w:t>
      </w:r>
      <w:r>
        <w:rPr>
          <w:rFonts w:ascii="Consolas" w:hAnsi="Consolas"/>
          <w:b w:val="0"/>
          <w:i w:val="0"/>
          <w:sz w:val="20"/>
        </w:rPr>
        <w:t>api</w:t>
      </w:r>
      <w:r>
        <w:rPr>
          <w:b w:val="0"/>
          <w:i w:val="0"/>
        </w:rPr>
        <w:t xml:space="preserve"> does </w:t>
      </w:r>
      <w:r>
        <w:rPr>
          <w:b/>
          <w:i w:val="0"/>
        </w:rPr>
        <w:t>not</w:t>
      </w:r>
      <w:r>
        <w:rPr>
          <w:b w:val="0"/>
          <w:i w:val="0"/>
        </w:rPr>
        <w:t xml:space="preserve"> add </w:t>
      </w:r>
      <w:r>
        <w:rPr>
          <w:rFonts w:ascii="Consolas" w:hAnsi="Consolas"/>
          <w:b w:val="0"/>
          <w:i w:val="0"/>
          <w:sz w:val="20"/>
        </w:rPr>
        <w:t>/api</w:t>
      </w:r>
      <w:r>
        <w:rPr>
          <w:b w:val="0"/>
          <w:i w:val="0"/>
        </w:rPr>
        <w:t xml:space="preserve"> to the HTTP URL.</w:t>
      </w:r>
    </w:p>
    <w:p>
      <w:pPr>
        <w:pStyle w:val="Heading1"/>
        <w:pageBreakBefore/>
      </w:pPr>
      <w:bookmarkStart w:id="503" w:name="section_3"/>
      <w:bookmarkEnd w:id="503"/>
      <w:r>
        <w:rPr>
          <w:b w:val="0"/>
          <w:i w:val="0"/>
        </w:rPr>
        <w:t>3. The overall runtime architecture</w:t>
      </w:r>
    </w:p>
    <w:p>
      <w:pPr>
        <w:keepLines/>
        <w:spacing w:line="240" w:lineRule="auto" w:before="60" w:after="180"/>
        <w:jc w:val="center"/>
      </w:pPr>
      <w:r>
        <w:drawing>
          <wp:inline xmlns:a="http://schemas.openxmlformats.org/drawingml/2006/main" xmlns:pic="http://schemas.openxmlformats.org/drawingml/2006/picture">
            <wp:extent cx="5394960" cy="4585228"/>
            <wp:docPr id="2" name="Flowchart 2" descr="flowchart TD&#10;    SETTINGS[&quot;application.yml + environment variables&quot;] --&gt; START[&quot;Startup port processors&quot;]&#10;    START --&gt; CONFIGDB[&quot;Login: EUREKA_DB&lt;br/&gt;Short-lived JDBC connections&quot;]&#10;    CONFIGDB --&gt; PROPS[(&quot;EUREKA_DB.PROPERTIES&quot;)]&#10;    PROPS --&gt; PORT[&quot;Own HTTP port&lt;br/&gt;8770 by YAML default or database row&quot;]&#10;    PROPS --&gt; DISCOVERY[&quot;Eureka endpoint port&lt;br/&gt;Different application row&quot;]&#10;    PORT --&gt; HTTP[&quot;Embedded Tomcat / REST API&quot;]&#10;    DISCOVERY --&gt; CLIENT[&quot;Eureka client&quot;]&#10;    CLIENT --&gt; REGISTRY[&quot;Existing Eureka server&lt;br/&gt;HTTP registration and registry fetch&quot;]&#10;    CALLER[&quot;UI / curl / Postman / another service&quot;] --&gt; HTTP&#10;    HTTP --&gt; SECURITY[&quot;Spring Security&quot;]&#10;    SECURITY --&gt; CONTROLLER[&quot;api / UserController&quot;]&#10;    CONTROLLER --&gt; SERVICE[&quot;service / UserService&quot;]&#10;    SERVICE --&gt; REPO[&quot;repository / UserRepository&quot;]&#10;    REPO --&gt; POOL[&quot;JdbcTemplate + Hikari pool&lt;br/&gt;Login: USER_INFO_SCHEMA&quot;]&#10;    POOL --&gt; USERS[(&quot;USER_INFO_SCHEMA.USER_DETAILS&quot;)]"/>
            <wp:cNvGraphicFramePr>
              <a:graphicFrameLocks noChangeAspect="1"/>
            </wp:cNvGraphicFramePr>
            <a:graphic>
              <a:graphicData uri="http://schemas.openxmlformats.org/drawingml/2006/picture">
                <pic:pic>
                  <pic:nvPicPr>
                    <pic:cNvPr id="0" name="diagram-02.png"/>
                    <pic:cNvPicPr/>
                  </pic:nvPicPr>
                  <pic:blipFill>
                    <a:blip r:embed="rId10"/>
                    <a:stretch>
                      <a:fillRect/>
                    </a:stretch>
                  </pic:blipFill>
                  <pic:spPr>
                    <a:xfrm>
                      <a:off x="0" y="0"/>
                      <a:ext cx="5394960" cy="4585228"/>
                    </a:xfrm>
                    <a:prstGeom prst="rect"/>
                  </pic:spPr>
                </pic:pic>
              </a:graphicData>
            </a:graphic>
          </wp:inline>
        </w:drawing>
      </w:r>
    </w:p>
    <w:p>
      <w:r>
        <w:rPr>
          <w:b w:val="0"/>
          <w:i w:val="0"/>
        </w:rPr>
        <w:t xml:space="preserve">There are two database </w:t>
      </w:r>
      <w:r>
        <w:rPr>
          <w:b/>
          <w:i w:val="0"/>
        </w:rPr>
        <w:t>connection configurations</w:t>
      </w:r>
      <w:r>
        <w:rPr>
          <w:b w:val="0"/>
          <w:i w:val="0"/>
        </w:rPr>
        <w:t xml:space="preserve">, not necessarily two database servers. Both default to the same Oracle </w:t>
      </w:r>
      <w:r>
        <w:rPr>
          <w:rFonts w:ascii="Consolas" w:hAnsi="Consolas"/>
          <w:b w:val="0"/>
          <w:i w:val="0"/>
          <w:sz w:val="20"/>
        </w:rPr>
        <w:t>FREEPDB1</w:t>
      </w:r>
      <w:r>
        <w:rPr>
          <w:b w:val="0"/>
          <w:i w:val="0"/>
        </w:rPr>
        <w:t xml:space="preserve"> reached through </w:t>
      </w:r>
      <w:r>
        <w:rPr>
          <w:rFonts w:ascii="Consolas" w:hAnsi="Consolas"/>
          <w:b w:val="0"/>
          <w:i w:val="0"/>
          <w:sz w:val="20"/>
        </w:rPr>
        <w:t>127.0.0.1:11521</w:t>
      </w:r>
      <w:r>
        <w:rPr>
          <w:b w:val="0"/>
          <w:i w:val="0"/>
        </w:rPr>
        <w: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376"/>
        <w:gridCol w:w="1843"/>
        <w:gridCol w:w="3528"/>
        <w:gridCol w:w="2477"/>
      </w:tblGrid>
      <w:tr>
        <w:trPr>
          <w:cantSplit/>
          <w:tblHeader/>
        </w:trPr>
        <w:tc>
          <w:tcPr>
            <w:tcW w:type="dxa" w:w="2376"/>
            <w:shd w:fill="E9EEF2"/>
          </w:tcPr>
          <w:p>
            <w:pPr>
              <w:spacing w:after="0" w:line="245" w:lineRule="auto"/>
            </w:pPr>
            <w:r>
              <w:rPr>
                <w:b/>
                <w:i w:val="0"/>
                <w:sz w:val="19"/>
              </w:rPr>
              <w:t>Purpose</w:t>
            </w:r>
          </w:p>
        </w:tc>
        <w:tc>
          <w:tcPr>
            <w:tcW w:type="dxa" w:w="1843"/>
            <w:shd w:fill="E9EEF2"/>
          </w:tcPr>
          <w:p>
            <w:pPr>
              <w:spacing w:after="0" w:line="245" w:lineRule="auto"/>
            </w:pPr>
            <w:r>
              <w:rPr>
                <w:b/>
                <w:i w:val="0"/>
                <w:sz w:val="19"/>
              </w:rPr>
              <w:t>Login</w:t>
            </w:r>
          </w:p>
        </w:tc>
        <w:tc>
          <w:tcPr>
            <w:tcW w:type="dxa" w:w="3528"/>
            <w:shd w:fill="E9EEF2"/>
          </w:tcPr>
          <w:p>
            <w:pPr>
              <w:spacing w:after="0" w:line="245" w:lineRule="auto"/>
            </w:pPr>
            <w:r>
              <w:rPr>
                <w:b/>
                <w:i w:val="0"/>
                <w:sz w:val="19"/>
              </w:rPr>
              <w:t>Settings</w:t>
            </w:r>
          </w:p>
        </w:tc>
        <w:tc>
          <w:tcPr>
            <w:tcW w:type="dxa" w:w="2477"/>
            <w:shd w:fill="E9EEF2"/>
          </w:tcPr>
          <w:p>
            <w:pPr>
              <w:spacing w:after="0" w:line="245" w:lineRule="auto"/>
            </w:pPr>
            <w:r>
              <w:rPr>
                <w:b/>
                <w:i w:val="0"/>
                <w:sz w:val="19"/>
              </w:rPr>
              <w:t>Connection lifetime</w:t>
            </w:r>
          </w:p>
        </w:tc>
      </w:tr>
      <w:tr>
        <w:trPr>
          <w:cantSplit/>
        </w:trPr>
        <w:tc>
          <w:tcPr>
            <w:tcW w:type="dxa" w:w="2376"/>
          </w:tcPr>
          <w:p>
            <w:pPr>
              <w:spacing w:after="0" w:line="245" w:lineRule="auto"/>
            </w:pPr>
            <w:r>
              <w:rPr>
                <w:b w:val="0"/>
                <w:i w:val="0"/>
                <w:sz w:val="19"/>
              </w:rPr>
              <w:t>User registration, lookup and password verification</w:t>
            </w:r>
          </w:p>
        </w:tc>
        <w:tc>
          <w:tcPr>
            <w:tcW w:type="dxa" w:w="1843"/>
          </w:tcPr>
          <w:p>
            <w:pPr>
              <w:spacing w:after="0" w:line="245" w:lineRule="auto"/>
            </w:pPr>
            <w:r>
              <w:rPr>
                <w:rFonts w:ascii="Consolas" w:hAnsi="Consolas"/>
                <w:b w:val="0"/>
                <w:i w:val="0"/>
                <w:sz w:val="18"/>
              </w:rPr>
              <w:t>USER_INFO_SCHEMA</w:t>
            </w:r>
          </w:p>
        </w:tc>
        <w:tc>
          <w:tcPr>
            <w:tcW w:type="dxa" w:w="3528"/>
          </w:tcPr>
          <w:p>
            <w:pPr>
              <w:spacing w:after="0" w:line="245" w:lineRule="auto"/>
            </w:pPr>
            <w:r>
              <w:rPr>
                <w:rFonts w:ascii="Consolas" w:hAnsi="Consolas"/>
                <w:b w:val="0"/>
                <w:i w:val="0"/>
                <w:sz w:val="18"/>
              </w:rPr>
              <w:t>spring.datasource</w:t>
            </w:r>
            <w:r>
              <w:rPr>
                <w:b w:val="0"/>
                <w:i w:val="0"/>
                <w:sz w:val="19"/>
              </w:rPr>
              <w:t xml:space="preserve">; </w:t>
            </w:r>
            <w:r>
              <w:rPr>
                <w:rFonts w:ascii="Consolas" w:hAnsi="Consolas"/>
                <w:b w:val="0"/>
                <w:i w:val="0"/>
                <w:sz w:val="18"/>
              </w:rPr>
              <w:t>USER_INFO_DB_URL</w:t>
            </w:r>
            <w:r>
              <w:rPr>
                <w:b w:val="0"/>
                <w:i w:val="0"/>
                <w:sz w:val="19"/>
              </w:rPr>
              <w:t xml:space="preserve">, </w:t>
            </w:r>
            <w:r>
              <w:rPr>
                <w:rFonts w:ascii="Consolas" w:hAnsi="Consolas"/>
                <w:b w:val="0"/>
                <w:i w:val="0"/>
                <w:sz w:val="18"/>
              </w:rPr>
              <w:t>USER_INFO_DB_PASSWORD</w:t>
            </w:r>
          </w:p>
        </w:tc>
        <w:tc>
          <w:tcPr>
            <w:tcW w:type="dxa" w:w="2477"/>
          </w:tcPr>
          <w:p>
            <w:pPr>
              <w:spacing w:after="0" w:line="245" w:lineRule="auto"/>
            </w:pPr>
            <w:r>
              <w:rPr>
                <w:b w:val="0"/>
                <w:i w:val="0"/>
                <w:sz w:val="19"/>
              </w:rPr>
              <w:t>Hikari pool, reused while the application runs</w:t>
            </w:r>
          </w:p>
        </w:tc>
      </w:tr>
      <w:tr>
        <w:trPr>
          <w:cantSplit/>
        </w:trPr>
        <w:tc>
          <w:tcPr>
            <w:tcW w:type="dxa" w:w="2376"/>
          </w:tcPr>
          <w:p>
            <w:pPr>
              <w:spacing w:after="0" w:line="245" w:lineRule="auto"/>
            </w:pPr>
            <w:r>
              <w:rPr>
                <w:b w:val="0"/>
                <w:i w:val="0"/>
                <w:sz w:val="19"/>
              </w:rPr>
              <w:t>Both startup port lookups</w:t>
            </w:r>
          </w:p>
        </w:tc>
        <w:tc>
          <w:tcPr>
            <w:tcW w:type="dxa" w:w="1843"/>
          </w:tcPr>
          <w:p>
            <w:pPr>
              <w:spacing w:after="0" w:line="245" w:lineRule="auto"/>
            </w:pPr>
            <w:r>
              <w:rPr>
                <w:rFonts w:ascii="Consolas" w:hAnsi="Consolas"/>
                <w:b w:val="0"/>
                <w:i w:val="0"/>
                <w:sz w:val="18"/>
              </w:rPr>
              <w:t>EUREKA_DB</w:t>
            </w:r>
          </w:p>
        </w:tc>
        <w:tc>
          <w:tcPr>
            <w:tcW w:type="dxa" w:w="3528"/>
          </w:tcPr>
          <w:p>
            <w:pPr>
              <w:spacing w:after="0" w:line="245" w:lineRule="auto"/>
            </w:pPr>
            <w:r>
              <w:rPr>
                <w:rFonts w:ascii="Consolas" w:hAnsi="Consolas"/>
                <w:b w:val="0"/>
                <w:i w:val="0"/>
                <w:sz w:val="18"/>
              </w:rPr>
              <w:t>user-info.properties-datasource</w:t>
            </w:r>
            <w:r>
              <w:rPr>
                <w:b w:val="0"/>
                <w:i w:val="0"/>
                <w:sz w:val="19"/>
              </w:rPr>
              <w:t xml:space="preserve">; </w:t>
            </w:r>
            <w:r>
              <w:rPr>
                <w:rFonts w:ascii="Consolas" w:hAnsi="Consolas"/>
                <w:b w:val="0"/>
                <w:i w:val="0"/>
                <w:sz w:val="18"/>
              </w:rPr>
              <w:t>EUREKA_DB_URL</w:t>
            </w:r>
            <w:r>
              <w:rPr>
                <w:b w:val="0"/>
                <w:i w:val="0"/>
                <w:sz w:val="19"/>
              </w:rPr>
              <w:t xml:space="preserve">, </w:t>
            </w:r>
            <w:r>
              <w:rPr>
                <w:rFonts w:ascii="Consolas" w:hAnsi="Consolas"/>
                <w:b w:val="0"/>
                <w:i w:val="0"/>
                <w:sz w:val="18"/>
              </w:rPr>
              <w:t>EUREKA_DB_PASSWORD</w:t>
            </w:r>
          </w:p>
        </w:tc>
        <w:tc>
          <w:tcPr>
            <w:tcW w:type="dxa" w:w="2477"/>
          </w:tcPr>
          <w:p>
            <w:pPr>
              <w:spacing w:after="0" w:line="245" w:lineRule="auto"/>
            </w:pPr>
            <w:r>
              <w:rPr>
                <w:b w:val="0"/>
                <w:i w:val="0"/>
                <w:sz w:val="19"/>
              </w:rPr>
              <w:t>Open, query, close during startup</w:t>
            </w:r>
          </w:p>
        </w:tc>
      </w:tr>
    </w:tbl>
    <w:p>
      <w:pPr>
        <w:spacing w:after="0" w:before="0" w:line="80" w:lineRule="exact"/>
      </w:pPr>
      <w:r>
        <w:rPr>
          <w:sz w:val="4"/>
        </w:rPr>
      </w:r>
    </w:p>
    <w:p>
      <w:r>
        <w:rPr>
          <w:b w:val="0"/>
          <w:i w:val="0"/>
        </w:rPr>
        <w:t xml:space="preserve">There is no second pooled Spring </w:t>
      </w:r>
      <w:r>
        <w:rPr>
          <w:rFonts w:ascii="Consolas" w:hAnsi="Consolas"/>
          <w:b w:val="0"/>
          <w:i w:val="0"/>
          <w:sz w:val="20"/>
        </w:rPr>
        <w:t>DataSource</w:t>
      </w:r>
      <w:r>
        <w:rPr>
          <w:b w:val="0"/>
          <w:i w:val="0"/>
        </w:rPr>
        <w:t xml:space="preserve"> bean for the port lookups. They run before the application context is ready, using JDBC directly.</w:t>
      </w:r>
    </w:p>
    <w:p>
      <w:r>
        <w:rPr>
          <w:b w:val="0"/>
          <w:i w:val="0"/>
        </w:rPr>
        <w:t>Keep three identities separate:</w:t>
      </w:r>
    </w:p>
    <w:p>
      <w:pPr>
        <w:spacing w:after="80"/>
        <w:ind w:left="288" w:hanging="230"/>
        <w:numPr>
          <w:ilvl w:val="0"/>
          <w:numId w:val="11"/>
        </w:numPr>
      </w:pPr>
      <w:r>
        <w:rPr>
          <w:rFonts w:ascii="Consolas" w:hAnsi="Consolas"/>
          <w:b w:val="0"/>
          <w:i w:val="0"/>
          <w:sz w:val="20"/>
        </w:rPr>
        <w:t>USER_INFO_SCHEMA</w:t>
      </w:r>
      <w:r>
        <w:rPr>
          <w:b w:val="0"/>
          <w:i w:val="0"/>
        </w:rPr>
        <w:t xml:space="preserve"> is the database account used by application code.</w:t>
      </w:r>
    </w:p>
    <w:p>
      <w:pPr>
        <w:spacing w:after="80"/>
        <w:ind w:left="288" w:hanging="230"/>
        <w:numPr>
          <w:ilvl w:val="0"/>
          <w:numId w:val="11"/>
        </w:numPr>
      </w:pPr>
      <w:r>
        <w:rPr>
          <w:rFonts w:ascii="Consolas" w:hAnsi="Consolas"/>
          <w:b w:val="0"/>
          <w:i w:val="0"/>
          <w:sz w:val="20"/>
        </w:rPr>
        <w:t>EUREKA_DB</w:t>
      </w:r>
      <w:r>
        <w:rPr>
          <w:b w:val="0"/>
          <w:i w:val="0"/>
        </w:rPr>
        <w:t xml:space="preserve"> is the database account used to read shared settings.</w:t>
      </w:r>
    </w:p>
    <w:p>
      <w:pPr>
        <w:spacing w:after="80"/>
        <w:ind w:left="288" w:hanging="230"/>
        <w:numPr>
          <w:ilvl w:val="0"/>
          <w:numId w:val="11"/>
        </w:numPr>
      </w:pPr>
      <w:r>
        <w:rPr>
          <w:b w:val="0"/>
          <w:i w:val="0"/>
        </w:rPr>
        <w:t xml:space="preserve">A registered user such as </w:t>
      </w:r>
      <w:r>
        <w:rPr>
          <w:rFonts w:ascii="Consolas" w:hAnsi="Consolas"/>
          <w:b w:val="0"/>
          <w:i w:val="0"/>
          <w:sz w:val="20"/>
        </w:rPr>
        <w:t>asha.dev</w:t>
      </w:r>
      <w:r>
        <w:rPr>
          <w:b w:val="0"/>
          <w:i w:val="0"/>
        </w:rPr>
        <w:t xml:space="preserve"> is an application user stored in </w:t>
      </w:r>
      <w:r>
        <w:rPr>
          <w:rFonts w:ascii="Consolas" w:hAnsi="Consolas"/>
          <w:b w:val="0"/>
          <w:i w:val="0"/>
          <w:sz w:val="20"/>
        </w:rPr>
        <w:t>USER_DETAILS</w:t>
      </w:r>
      <w:r>
        <w:rPr>
          <w:b w:val="0"/>
          <w:i w:val="0"/>
        </w:rPr>
        <w:t xml:space="preserve">. This is the identity used in HTTP Basic and </w:t>
      </w:r>
      <w:r>
        <w:rPr>
          <w:rFonts w:ascii="Consolas" w:hAnsi="Consolas"/>
          <w:b w:val="0"/>
          <w:i w:val="0"/>
          <w:sz w:val="20"/>
        </w:rPr>
        <w:t>/authuserdetails</w:t>
      </w:r>
      <w:r>
        <w:rPr>
          <w:b w:val="0"/>
          <w:i w:val="0"/>
        </w:rPr>
        <w:t>.</w:t>
      </w:r>
    </w:p>
    <w:p>
      <w:r>
        <w:rPr>
          <w:b w:val="0"/>
          <w:i w:val="0"/>
        </w:rPr>
        <w:t>A database-account password is not the password of every application user.</w:t>
      </w:r>
    </w:p>
    <w:p>
      <w:pPr>
        <w:pStyle w:val="Heading1"/>
        <w:pageBreakBefore/>
      </w:pPr>
      <w:bookmarkStart w:id="504" w:name="section_4"/>
      <w:bookmarkEnd w:id="504"/>
      <w:r>
        <w:rPr>
          <w:b w:val="0"/>
          <w:i w:val="0"/>
        </w:rPr>
        <w:t>4. Startup flow, from java -jar to a usable service</w:t>
      </w:r>
    </w:p>
    <w:p>
      <w:pPr>
        <w:pStyle w:val="Caption"/>
      </w:pPr>
      <w:r>
        <w:t>Startup flow — part 1 of 2</w:t>
      </w:r>
    </w:p>
    <w:p>
      <w:pPr>
        <w:keepLines/>
        <w:spacing w:line="240" w:lineRule="auto" w:before="60" w:after="180"/>
        <w:jc w:val="center"/>
      </w:pPr>
      <w:r>
        <w:drawing>
          <wp:inline xmlns:a="http://schemas.openxmlformats.org/drawingml/2006/main" xmlns:pic="http://schemas.openxmlformats.org/drawingml/2006/picture">
            <wp:extent cx="6492240" cy="5939238"/>
            <wp:docPr id="3" name="Flowchart 3" descr="flowchart TD&#10;    LAUNCH[&quot;java -jar userInfoServices.war&quot;] --&gt; MAIN[&quot;UserInfoServicesApplication.main&quot;]&#10;    MAIN --&gt; BOOT[&quot;SpringApplication.run&quot;]&#10;    BOOT --&gt; YAML[&quot;Load application.yml, environment and command-line settings&quot;]&#10;    YAML --&gt; OWN{&quot;USER_INFO_DB_PORT_ENABLED?&quot;}&#10;    OWN -- &quot;false: default&quot; --&gt; YAMLPORT[&quot;Keep configured server.port&lt;br/&gt;Default 8770&quot;]&#10;    OWN -- &quot;true&quot; --&gt; OWNREAD[&quot;DatabasePortEnvironmentPostProcessor&lt;br/&gt;OraclePortReader&quot;]&#10;    OWNREAD --&gt; OWNVALUE[&quot;EUREKA_DB.PROPERTIES&lt;br/&gt;APPLICATION = userInfoServices&quot;]&#10;    OWNVALUE --&gt; PORTSET[&quot;Set server.port at highest priority&quot;]&#10;    YAMLPORT --&gt; EFLAG{&quot;Eureka client and Eureka DB lookup enabled?&quot;}&#10;    PORTSET --&gt; EFLAG&#10;    EFLAG -- &quot;yes: default&quot; --&gt; EREAD[&quot;EurekaDatabasePortEnvironmentPostProcessor&lt;br/&gt;OracleEurekaPortReader&quot;]&#10;    EREAD --&gt; EVALUE[&quot;EUREKA_DB.PROPERTIES&lt;br/&gt;APPLICATION = eureka-server&quot;]&#10;    EVALUE --&gt; URLSET[&quot;Replace only port in Eureka URL template&quot;]&#10;    EFLAG -- &quot;no&quot; --&gt; CONTEXT[&quot;Create Spring application context and components&quot;]&#10;    URLSET --&gt; CONTEXT&#10;    OWNREAD -. &quot;Bad credentials / row / value / connection&quot; .-&gt; FAIL[&quot;Fail startup; no port fallback in enabled DB mode&quot;]&#10;    EREAD -. &quot;Bad credentials / row / value / connection&quot; .-&gt; FAIL&#10;    CONTEXT --&gt; READY[&quot;Create CRUD datasource, security and HTTP components&lt;br/&gt;DatabaseReadiness checks user-data setup&quot;]&#10;    READY --&gt; SERVE[&quot;Successful startup: handle requests&lt;br/&gt;Eureka registration is attempted if enabled&quot;]"/>
            <wp:cNvGraphicFramePr>
              <a:graphicFrameLocks noChangeAspect="1"/>
            </wp:cNvGraphicFramePr>
            <a:graphic>
              <a:graphicData uri="http://schemas.openxmlformats.org/drawingml/2006/picture">
                <pic:pic>
                  <pic:nvPicPr>
                    <pic:cNvPr id="0" name="diagram-03-part1.png"/>
                    <pic:cNvPicPr/>
                  </pic:nvPicPr>
                  <pic:blipFill>
                    <a:blip r:embed="rId11"/>
                    <a:stretch>
                      <a:fillRect/>
                    </a:stretch>
                  </pic:blipFill>
                  <pic:spPr>
                    <a:xfrm>
                      <a:off x="0" y="0"/>
                      <a:ext cx="6492240" cy="5939238"/>
                    </a:xfrm>
                    <a:prstGeom prst="rect"/>
                  </pic:spPr>
                </pic:pic>
              </a:graphicData>
            </a:graphic>
          </wp:inline>
        </w:drawing>
      </w:r>
    </w:p>
    <w:p>
      <w:pPr>
        <w:pStyle w:val="Caption"/>
        <w:pageBreakBefore/>
      </w:pPr>
      <w:r>
        <w:t>Startup flow — part 2 of 2</w:t>
      </w:r>
    </w:p>
    <w:p>
      <w:pPr>
        <w:keepLines/>
        <w:spacing w:line="240" w:lineRule="auto" w:before="60" w:after="180"/>
        <w:jc w:val="center"/>
      </w:pPr>
      <w:r>
        <w:drawing>
          <wp:inline xmlns:a="http://schemas.openxmlformats.org/drawingml/2006/main" xmlns:pic="http://schemas.openxmlformats.org/drawingml/2006/picture">
            <wp:extent cx="6350000" cy="5765800"/>
            <wp:docPr id="4" name="Flowchart 3 continuation" descr="Continuation of flowchart 3; source labels and connections preserved."/>
            <wp:cNvGraphicFramePr>
              <a:graphicFrameLocks noChangeAspect="1"/>
            </wp:cNvGraphicFramePr>
            <a:graphic>
              <a:graphicData uri="http://schemas.openxmlformats.org/drawingml/2006/picture">
                <pic:pic>
                  <pic:nvPicPr>
                    <pic:cNvPr id="0" name="diagram-03-part2.png"/>
                    <pic:cNvPicPr/>
                  </pic:nvPicPr>
                  <pic:blipFill>
                    <a:blip r:embed="rId12"/>
                    <a:stretch>
                      <a:fillRect/>
                    </a:stretch>
                  </pic:blipFill>
                  <pic:spPr>
                    <a:xfrm>
                      <a:off x="0" y="0"/>
                      <a:ext cx="6350000" cy="5765800"/>
                    </a:xfrm>
                    <a:prstGeom prst="rect"/>
                  </pic:spPr>
                </pic:pic>
              </a:graphicData>
            </a:graphic>
          </wp:inline>
        </w:drawing>
      </w:r>
    </w:p>
    <w:p>
      <w:r>
        <w:rPr>
          <w:b w:val="0"/>
          <w:i w:val="0"/>
        </w:rPr>
        <w:t>This is a dependency-level diagram, not an exact ordering of every internal Spring bean and Tomcat lifecycle callback. A successful Oracle port lookup does not prove the Eureka HTTP server is reachable or registration has succeeded.</w:t>
      </w:r>
    </w:p>
    <w:p>
      <w:pPr>
        <w:pStyle w:val="Heading2"/>
      </w:pPr>
      <w:r>
        <w:rPr>
          <w:b w:val="0"/>
          <w:i w:val="0"/>
        </w:rPr>
        <w:t>The entry class</w:t>
      </w:r>
    </w:p>
    <w:p>
      <w:hyperlink r:id="rId13">
        <w:r>
          <w:rPr>
            <w:b w:val="0"/>
            <w:i w:val="0"/>
            <w:color w:val="235580"/>
            <w:u w:val="single"/>
          </w:rPr>
          <w:t>UserInfoServicesApplication.java</w:t>
        </w:r>
      </w:hyperlink>
    </w:p>
    <w:p>
      <w:pPr>
        <w:spacing w:after="80"/>
        <w:ind w:left="288" w:hanging="230"/>
        <w:numPr>
          <w:ilvl w:val="0"/>
          <w:numId w:val="12"/>
        </w:numPr>
      </w:pPr>
      <w:r>
        <w:rPr>
          <w:rFonts w:ascii="Consolas" w:hAnsi="Consolas"/>
          <w:b w:val="0"/>
          <w:i w:val="0"/>
          <w:sz w:val="20"/>
        </w:rPr>
        <w:t>main()</w:t>
      </w:r>
      <w:r>
        <w:rPr>
          <w:b w:val="0"/>
          <w:i w:val="0"/>
        </w:rPr>
        <w:t xml:space="preserve"> starts the application when using </w:t>
      </w:r>
      <w:r>
        <w:rPr>
          <w:rFonts w:ascii="Consolas" w:hAnsi="Consolas"/>
          <w:b w:val="0"/>
          <w:i w:val="0"/>
          <w:sz w:val="20"/>
        </w:rPr>
        <w:t>java -jar</w:t>
      </w:r>
      <w:r>
        <w:rPr>
          <w:b w:val="0"/>
          <w:i w:val="0"/>
        </w:rPr>
        <w:t>.</w:t>
      </w:r>
    </w:p>
    <w:p>
      <w:pPr>
        <w:spacing w:after="80"/>
        <w:ind w:left="288" w:hanging="230"/>
        <w:numPr>
          <w:ilvl w:val="0"/>
          <w:numId w:val="12"/>
        </w:numPr>
      </w:pPr>
      <w:r>
        <w:rPr>
          <w:rFonts w:ascii="Consolas" w:hAnsi="Consolas"/>
          <w:b w:val="0"/>
          <w:i w:val="0"/>
          <w:sz w:val="20"/>
        </w:rPr>
        <w:t>@SpringBootApplication</w:t>
      </w:r>
      <w:r>
        <w:rPr>
          <w:b w:val="0"/>
          <w:i w:val="0"/>
        </w:rPr>
        <w:t xml:space="preserve"> enables Spring Boot configuration and component discovery.</w:t>
      </w:r>
    </w:p>
    <w:p>
      <w:pPr>
        <w:spacing w:after="80"/>
        <w:ind w:left="288" w:hanging="230"/>
        <w:numPr>
          <w:ilvl w:val="0"/>
          <w:numId w:val="12"/>
        </w:numPr>
      </w:pPr>
      <w:r>
        <w:rPr>
          <w:rFonts w:ascii="Consolas" w:hAnsi="Consolas"/>
          <w:b w:val="0"/>
          <w:i w:val="0"/>
          <w:sz w:val="20"/>
        </w:rPr>
        <w:t>@EnableConfigurationProperties(ServerProperties.class)</w:t>
      </w:r>
      <w:r>
        <w:rPr>
          <w:b w:val="0"/>
          <w:i w:val="0"/>
        </w:rPr>
        <w:t xml:space="preserve"> makes server settings available as configuration properties.</w:t>
      </w:r>
    </w:p>
    <w:p>
      <w:pPr>
        <w:spacing w:after="80"/>
        <w:ind w:left="288" w:hanging="230"/>
        <w:numPr>
          <w:ilvl w:val="0"/>
          <w:numId w:val="12"/>
        </w:numPr>
      </w:pPr>
      <w:r>
        <w:rPr>
          <w:b w:val="0"/>
          <w:i w:val="0"/>
        </w:rPr>
        <w:t xml:space="preserve">Extending </w:t>
      </w:r>
      <w:r>
        <w:rPr>
          <w:rFonts w:ascii="Consolas" w:hAnsi="Consolas"/>
          <w:b w:val="0"/>
          <w:i w:val="0"/>
          <w:sz w:val="20"/>
        </w:rPr>
        <w:t>SpringBootServletInitializer</w:t>
      </w:r>
      <w:r>
        <w:rPr>
          <w:b w:val="0"/>
          <w:i w:val="0"/>
        </w:rPr>
        <w:t xml:space="preserve"> and overriding </w:t>
      </w:r>
      <w:r>
        <w:rPr>
          <w:rFonts w:ascii="Consolas" w:hAnsi="Consolas"/>
          <w:b w:val="0"/>
          <w:i w:val="0"/>
          <w:sz w:val="20"/>
        </w:rPr>
        <w:t>configure()</w:t>
      </w:r>
      <w:r>
        <w:rPr>
          <w:b w:val="0"/>
          <w:i w:val="0"/>
        </w:rPr>
        <w:t xml:space="preserve"> also supports deploying the WAR into an external servlet container.</w:t>
      </w:r>
    </w:p>
    <w:p>
      <w:pPr>
        <w:spacing w:after="80"/>
        <w:ind w:left="288" w:hanging="230"/>
        <w:numPr>
          <w:ilvl w:val="0"/>
          <w:numId w:val="12"/>
        </w:numPr>
      </w:pPr>
      <w:r>
        <w:rPr>
          <w:b w:val="0"/>
          <w:i w:val="0"/>
        </w:rPr>
        <w:t xml:space="preserve">In external Tomcat, its connector configuration owns the actual listening port. </w:t>
      </w:r>
      <w:r>
        <w:rPr>
          <w:rFonts w:ascii="Consolas" w:hAnsi="Consolas"/>
          <w:b w:val="0"/>
          <w:i w:val="0"/>
          <w:sz w:val="20"/>
        </w:rPr>
        <w:t>server.port</w:t>
      </w:r>
      <w:r>
        <w:rPr>
          <w:b w:val="0"/>
          <w:i w:val="0"/>
        </w:rPr>
        <w:t xml:space="preserve"> does not reconfigure an external Tomcat connector.</w:t>
      </w:r>
    </w:p>
    <w:p>
      <w:pPr>
        <w:pStyle w:val="Heading2"/>
      </w:pPr>
      <w:r>
        <w:rPr>
          <w:b w:val="0"/>
          <w:i w:val="0"/>
        </w:rPr>
        <w:t>Why the processors run before Tomcat chooses its port</w:t>
      </w:r>
    </w:p>
    <w:p>
      <w:hyperlink r:id="rId14">
        <w:r>
          <w:rPr>
            <w:b w:val="0"/>
            <w:i w:val="0"/>
            <w:color w:val="235580"/>
            <w:u w:val="single"/>
          </w:rPr>
          <w:t>spring.factories</w:t>
        </w:r>
      </w:hyperlink>
      <w:r>
        <w:rPr>
          <w:b w:val="0"/>
          <w:i w:val="0"/>
        </w:rPr>
        <w:t xml:space="preserve"> registers the two </w:t>
      </w:r>
      <w:r>
        <w:rPr>
          <w:rFonts w:ascii="Consolas" w:hAnsi="Consolas"/>
          <w:b w:val="0"/>
          <w:i w:val="0"/>
          <w:sz w:val="20"/>
        </w:rPr>
        <w:t>EnvironmentPostProcessor</w:t>
      </w:r>
      <w:r>
        <w:rPr>
          <w:b w:val="0"/>
          <w:i w:val="0"/>
        </w:rPr>
        <w:t xml:space="preserve"> implementations. These are startup hooks, not controllers.</w:t>
      </w:r>
    </w:p>
    <w:p>
      <w:pPr>
        <w:spacing w:after="80"/>
        <w:ind w:left="288" w:hanging="230"/>
        <w:numPr>
          <w:ilvl w:val="0"/>
          <w:numId w:val="13"/>
        </w:numPr>
      </w:pPr>
      <w:r>
        <w:rPr>
          <w:b w:val="0"/>
          <w:i w:val="0"/>
        </w:rPr>
        <w:t xml:space="preserve">Own-port processor order: </w:t>
      </w:r>
      <w:r>
        <w:rPr>
          <w:rFonts w:ascii="Consolas" w:hAnsi="Consolas"/>
          <w:b w:val="0"/>
          <w:i w:val="0"/>
          <w:sz w:val="20"/>
        </w:rPr>
        <w:t>ConfigDataEnvironmentPostProcessor.ORDER + 1</w:t>
      </w:r>
      <w:r>
        <w:rPr>
          <w:b w:val="0"/>
          <w:i w:val="0"/>
        </w:rPr>
        <w:t>.</w:t>
      </w:r>
    </w:p>
    <w:p>
      <w:pPr>
        <w:spacing w:after="80"/>
        <w:ind w:left="288" w:hanging="230"/>
        <w:numPr>
          <w:ilvl w:val="0"/>
          <w:numId w:val="13"/>
        </w:numPr>
      </w:pPr>
      <w:r>
        <w:rPr>
          <w:b w:val="0"/>
          <w:i w:val="0"/>
        </w:rPr>
        <w:t xml:space="preserve">Eureka-endpoint processor order: </w:t>
      </w:r>
      <w:r>
        <w:rPr>
          <w:rFonts w:ascii="Consolas" w:hAnsi="Consolas"/>
          <w:b w:val="0"/>
          <w:i w:val="0"/>
          <w:sz w:val="20"/>
        </w:rPr>
        <w:t>ConfigDataEnvironmentPostProcessor.ORDER + 2</w:t>
      </w:r>
      <w:r>
        <w:rPr>
          <w:b w:val="0"/>
          <w:i w:val="0"/>
        </w:rPr>
        <w:t>.</w:t>
      </w:r>
    </w:p>
    <w:p>
      <w:r>
        <w:rPr>
          <w:b w:val="0"/>
          <w:i w:val="0"/>
        </w:rPr>
        <w:t>That means YAML is loaded first; the processors can then read settings and add higher-priority values before the application uses them. An ordinary controller method would be too late to choose the listening port.</w:t>
      </w:r>
    </w:p>
    <w:p>
      <w:pPr>
        <w:pStyle w:val="Heading2"/>
      </w:pPr>
      <w:r>
        <w:rPr>
          <w:b w:val="0"/>
          <w:i w:val="0"/>
        </w:rPr>
        <w:t>The two rows must not be confused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800"/>
        <w:gridCol w:w="1771"/>
        <w:gridCol w:w="893"/>
        <w:gridCol w:w="792"/>
        <w:gridCol w:w="1253"/>
        <w:gridCol w:w="3715"/>
      </w:tblGrid>
      <w:tr>
        <w:trPr>
          <w:cantSplit/>
          <w:tblHeader/>
        </w:trPr>
        <w:tc>
          <w:tcPr>
            <w:tcW w:type="dxa" w:w="1800"/>
            <w:shd w:fill="E9EEF2"/>
          </w:tcPr>
          <w:p>
            <w:pPr>
              <w:spacing w:after="0" w:line="245" w:lineRule="auto"/>
            </w:pPr>
            <w:r>
              <w:rPr>
                <w:b/>
                <w:i w:val="0"/>
                <w:sz w:val="19"/>
              </w:rPr>
              <w:t>Table</w:t>
            </w:r>
          </w:p>
        </w:tc>
        <w:tc>
          <w:tcPr>
            <w:tcW w:type="dxa" w:w="1771"/>
            <w:shd w:fill="E9EEF2"/>
          </w:tcPr>
          <w:p>
            <w:pPr>
              <w:spacing w:after="0" w:line="245" w:lineRule="auto"/>
            </w:pPr>
            <w:r>
              <w:rPr>
                <w:b/>
                <w:i w:val="0"/>
                <w:sz w:val="19"/>
              </w:rPr>
              <w:t>APPLICATION</w:t>
            </w:r>
          </w:p>
        </w:tc>
        <w:tc>
          <w:tcPr>
            <w:tcW w:type="dxa" w:w="893"/>
            <w:shd w:fill="E9EEF2"/>
          </w:tcPr>
          <w:p>
            <w:pPr>
              <w:spacing w:after="0" w:line="245" w:lineRule="auto"/>
            </w:pPr>
            <w:r>
              <w:rPr>
                <w:b/>
                <w:i w:val="0"/>
                <w:sz w:val="19"/>
              </w:rPr>
              <w:t>PROFILE</w:t>
            </w:r>
          </w:p>
        </w:tc>
        <w:tc>
          <w:tcPr>
            <w:tcW w:type="dxa" w:w="792"/>
            <w:shd w:fill="E9EEF2"/>
          </w:tcPr>
          <w:p>
            <w:pPr>
              <w:spacing w:after="0" w:line="245" w:lineRule="auto"/>
            </w:pPr>
            <w:r>
              <w:rPr>
                <w:b/>
                <w:i w:val="0"/>
                <w:sz w:val="19"/>
              </w:rPr>
              <w:t>LABEL</w:t>
            </w:r>
          </w:p>
        </w:tc>
        <w:tc>
          <w:tcPr>
            <w:tcW w:type="dxa" w:w="1253"/>
            <w:shd w:fill="E9EEF2"/>
          </w:tcPr>
          <w:p>
            <w:pPr>
              <w:spacing w:after="0" w:line="245" w:lineRule="auto"/>
            </w:pPr>
            <w:r>
              <w:rPr>
                <w:b/>
                <w:i w:val="0"/>
                <w:sz w:val="19"/>
              </w:rPr>
              <w:t>KEY</w:t>
            </w:r>
          </w:p>
        </w:tc>
        <w:tc>
          <w:tcPr>
            <w:tcW w:type="dxa" w:w="3715"/>
            <w:shd w:fill="E9EEF2"/>
          </w:tcPr>
          <w:p>
            <w:pPr>
              <w:spacing w:after="0" w:line="245" w:lineRule="auto"/>
            </w:pPr>
            <w:r>
              <w:rPr>
                <w:b/>
                <w:i w:val="0"/>
                <w:sz w:val="19"/>
              </w:rPr>
              <w:t>Meaning</w:t>
            </w:r>
          </w:p>
        </w:tc>
      </w:tr>
      <w:tr>
        <w:trPr>
          <w:cantSplit/>
        </w:trPr>
        <w:tc>
          <w:tcPr>
            <w:tcW w:type="dxa" w:w="1800"/>
          </w:tcPr>
          <w:p>
            <w:pPr>
              <w:spacing w:after="0" w:line="245" w:lineRule="auto"/>
            </w:pPr>
            <w:r>
              <w:rPr>
                <w:rFonts w:ascii="Consolas" w:hAnsi="Consolas"/>
                <w:b w:val="0"/>
                <w:i w:val="0"/>
                <w:sz w:val="18"/>
              </w:rPr>
              <w:t>EUREKA_DB.PROPERTIES</w:t>
            </w:r>
          </w:p>
        </w:tc>
        <w:tc>
          <w:tcPr>
            <w:tcW w:type="dxa" w:w="1771"/>
          </w:tcPr>
          <w:p>
            <w:pPr>
              <w:spacing w:after="0" w:line="245" w:lineRule="auto"/>
            </w:pPr>
            <w:r>
              <w:rPr>
                <w:rFonts w:ascii="Consolas" w:hAnsi="Consolas"/>
                <w:b w:val="0"/>
                <w:i w:val="0"/>
                <w:sz w:val="18"/>
              </w:rPr>
              <w:t>userInfoServices</w:t>
            </w:r>
          </w:p>
        </w:tc>
        <w:tc>
          <w:tcPr>
            <w:tcW w:type="dxa" w:w="893"/>
          </w:tcPr>
          <w:p>
            <w:pPr>
              <w:spacing w:after="0" w:line="245" w:lineRule="auto"/>
            </w:pPr>
            <w:r>
              <w:rPr>
                <w:rFonts w:ascii="Consolas" w:hAnsi="Consolas"/>
                <w:b w:val="0"/>
                <w:i w:val="0"/>
                <w:sz w:val="18"/>
              </w:rPr>
              <w:t>jdbc</w:t>
            </w:r>
          </w:p>
        </w:tc>
        <w:tc>
          <w:tcPr>
            <w:tcW w:type="dxa" w:w="792"/>
          </w:tcPr>
          <w:p>
            <w:pPr>
              <w:spacing w:after="0" w:line="245" w:lineRule="auto"/>
            </w:pPr>
            <w:r>
              <w:rPr>
                <w:rFonts w:ascii="Consolas" w:hAnsi="Consolas"/>
                <w:b w:val="0"/>
                <w:i w:val="0"/>
                <w:sz w:val="18"/>
              </w:rPr>
              <w:t>jdbc</w:t>
            </w:r>
          </w:p>
        </w:tc>
        <w:tc>
          <w:tcPr>
            <w:tcW w:type="dxa" w:w="1253"/>
          </w:tcPr>
          <w:p>
            <w:pPr>
              <w:spacing w:after="0" w:line="245" w:lineRule="auto"/>
            </w:pPr>
            <w:r>
              <w:rPr>
                <w:rFonts w:ascii="Consolas" w:hAnsi="Consolas"/>
                <w:b w:val="0"/>
                <w:i w:val="0"/>
                <w:sz w:val="18"/>
              </w:rPr>
              <w:t>server.port</w:t>
            </w:r>
          </w:p>
        </w:tc>
        <w:tc>
          <w:tcPr>
            <w:tcW w:type="dxa" w:w="3715"/>
          </w:tcPr>
          <w:p>
            <w:pPr>
              <w:spacing w:after="0" w:line="245" w:lineRule="auto"/>
            </w:pPr>
            <w:r>
              <w:rPr>
                <w:b w:val="0"/>
                <w:i w:val="0"/>
                <w:sz w:val="19"/>
              </w:rPr>
              <w:t>This application's HTTP port; seed SQL sets 8770</w:t>
            </w:r>
          </w:p>
        </w:tc>
      </w:tr>
      <w:tr>
        <w:trPr>
          <w:cantSplit/>
        </w:trPr>
        <w:tc>
          <w:tcPr>
            <w:tcW w:type="dxa" w:w="1800"/>
          </w:tcPr>
          <w:p>
            <w:pPr>
              <w:spacing w:after="0" w:line="245" w:lineRule="auto"/>
            </w:pPr>
            <w:r>
              <w:rPr>
                <w:rFonts w:ascii="Consolas" w:hAnsi="Consolas"/>
                <w:b w:val="0"/>
                <w:i w:val="0"/>
                <w:sz w:val="18"/>
              </w:rPr>
              <w:t>EUREKA_DB.PROPERTIES</w:t>
            </w:r>
          </w:p>
        </w:tc>
        <w:tc>
          <w:tcPr>
            <w:tcW w:type="dxa" w:w="1771"/>
          </w:tcPr>
          <w:p>
            <w:pPr>
              <w:spacing w:after="0" w:line="245" w:lineRule="auto"/>
            </w:pPr>
            <w:r>
              <w:rPr>
                <w:rFonts w:ascii="Consolas" w:hAnsi="Consolas"/>
                <w:b w:val="0"/>
                <w:i w:val="0"/>
                <w:sz w:val="18"/>
              </w:rPr>
              <w:t>eureka-server</w:t>
            </w:r>
          </w:p>
        </w:tc>
        <w:tc>
          <w:tcPr>
            <w:tcW w:type="dxa" w:w="893"/>
          </w:tcPr>
          <w:p>
            <w:pPr>
              <w:spacing w:after="0" w:line="245" w:lineRule="auto"/>
            </w:pPr>
            <w:r>
              <w:rPr>
                <w:rFonts w:ascii="Consolas" w:hAnsi="Consolas"/>
                <w:b w:val="0"/>
                <w:i w:val="0"/>
                <w:sz w:val="18"/>
              </w:rPr>
              <w:t>jdbc</w:t>
            </w:r>
          </w:p>
        </w:tc>
        <w:tc>
          <w:tcPr>
            <w:tcW w:type="dxa" w:w="792"/>
          </w:tcPr>
          <w:p>
            <w:pPr>
              <w:spacing w:after="0" w:line="245" w:lineRule="auto"/>
            </w:pPr>
            <w:r>
              <w:rPr>
                <w:rFonts w:ascii="Consolas" w:hAnsi="Consolas"/>
                <w:b w:val="0"/>
                <w:i w:val="0"/>
                <w:sz w:val="18"/>
              </w:rPr>
              <w:t>jdbc</w:t>
            </w:r>
          </w:p>
        </w:tc>
        <w:tc>
          <w:tcPr>
            <w:tcW w:type="dxa" w:w="1253"/>
          </w:tcPr>
          <w:p>
            <w:pPr>
              <w:spacing w:after="0" w:line="245" w:lineRule="auto"/>
            </w:pPr>
            <w:r>
              <w:rPr>
                <w:rFonts w:ascii="Consolas" w:hAnsi="Consolas"/>
                <w:b w:val="0"/>
                <w:i w:val="0"/>
                <w:sz w:val="18"/>
              </w:rPr>
              <w:t>server.port</w:t>
            </w:r>
          </w:p>
        </w:tc>
        <w:tc>
          <w:tcPr>
            <w:tcW w:type="dxa" w:w="3715"/>
          </w:tcPr>
          <w:p>
            <w:pPr>
              <w:spacing w:after="0" w:line="245" w:lineRule="auto"/>
            </w:pPr>
            <w:r>
              <w:rPr>
                <w:b w:val="0"/>
                <w:i w:val="0"/>
                <w:sz w:val="19"/>
              </w:rPr>
              <w:t>Existing Eureka server's HTTP port</w:t>
            </w:r>
          </w:p>
        </w:tc>
      </w:tr>
    </w:tbl>
    <w:p>
      <w:pPr>
        <w:spacing w:after="0" w:before="0" w:line="80" w:lineRule="exact"/>
      </w:pPr>
      <w:r>
        <w:rPr>
          <w:sz w:val="4"/>
        </w:rPr>
      </w:r>
    </w:p>
    <w:p>
      <w:r>
        <w:rPr>
          <w:rFonts w:ascii="Consolas" w:hAnsi="Consolas"/>
          <w:b w:val="0"/>
          <w:i w:val="0"/>
          <w:sz w:val="20"/>
        </w:rPr>
        <w:t>jdbc</w:t>
      </w:r>
      <w:r>
        <w:rPr>
          <w:b w:val="0"/>
          <w:i w:val="0"/>
        </w:rPr>
        <w:t xml:space="preserve"> here is a literal row selector. It does not by itself activate a Spring profile. Both queries bind all four selectors, so the two applications' rows stay separate.</w:t>
      </w:r>
    </w:p>
    <w:p>
      <w:r>
        <w:rPr>
          <w:b w:val="0"/>
          <w:i w:val="0"/>
        </w:rPr>
        <w:t>The table stores configuration. This application does not write its Eureka registration into that table; registration is a separate HTTP interaction with Eureka.</w:t>
      </w:r>
    </w:p>
    <w:p>
      <w:pPr>
        <w:pStyle w:val="Heading1"/>
        <w:pageBreakBefore/>
      </w:pPr>
      <w:bookmarkStart w:id="508" w:name="section_5"/>
      <w:bookmarkEnd w:id="508"/>
      <w:r>
        <w:rPr>
          <w:b w:val="0"/>
          <w:i w:val="0"/>
        </w:rPr>
        <w:t>5. Every config class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952"/>
        <w:gridCol w:w="4032"/>
        <w:gridCol w:w="3240"/>
      </w:tblGrid>
      <w:tr>
        <w:trPr>
          <w:cantSplit/>
          <w:tblHeader/>
        </w:trPr>
        <w:tc>
          <w:tcPr>
            <w:tcW w:type="dxa" w:w="2952"/>
            <w:shd w:fill="E9EEF2"/>
          </w:tcPr>
          <w:p>
            <w:pPr>
              <w:spacing w:after="0" w:line="245" w:lineRule="auto"/>
            </w:pPr>
            <w:r>
              <w:rPr>
                <w:b/>
                <w:i w:val="0"/>
                <w:sz w:val="19"/>
              </w:rPr>
              <w:t>File</w:t>
            </w:r>
          </w:p>
        </w:tc>
        <w:tc>
          <w:tcPr>
            <w:tcW w:type="dxa" w:w="4032"/>
            <w:shd w:fill="E9EEF2"/>
          </w:tcPr>
          <w:p>
            <w:pPr>
              <w:spacing w:after="0" w:line="245" w:lineRule="auto"/>
            </w:pPr>
            <w:r>
              <w:rPr>
                <w:b/>
                <w:i w:val="0"/>
                <w:sz w:val="19"/>
              </w:rPr>
              <w:t>What it does</w:t>
            </w:r>
          </w:p>
        </w:tc>
        <w:tc>
          <w:tcPr>
            <w:tcW w:type="dxa" w:w="3240"/>
            <w:shd w:fill="E9EEF2"/>
          </w:tcPr>
          <w:p>
            <w:pPr>
              <w:spacing w:after="0" w:line="245" w:lineRule="auto"/>
            </w:pPr>
            <w:r>
              <w:rPr>
                <w:b/>
                <w:i w:val="0"/>
                <w:sz w:val="19"/>
              </w:rPr>
              <w:t>What it does not do</w:t>
            </w:r>
          </w:p>
        </w:tc>
      </w:tr>
      <w:tr>
        <w:trPr>
          <w:cantSplit/>
        </w:trPr>
        <w:tc>
          <w:tcPr>
            <w:tcW w:type="dxa" w:w="2952"/>
          </w:tcPr>
          <w:p>
            <w:pPr>
              <w:spacing w:after="0" w:line="245" w:lineRule="auto"/>
            </w:pPr>
            <w:hyperlink r:id="rId15">
              <w:r>
                <w:rPr>
                  <w:b w:val="0"/>
                  <w:i w:val="0"/>
                  <w:color w:val="235580"/>
                  <w:sz w:val="19"/>
                  <w:u w:val="single"/>
                </w:rPr>
                <w:t>PropertiesDatabaseSettings.java</w:t>
              </w:r>
            </w:hyperlink>
          </w:p>
        </w:tc>
        <w:tc>
          <w:tcPr>
            <w:tcW w:type="dxa" w:w="4032"/>
          </w:tcPr>
          <w:p>
            <w:pPr>
              <w:spacing w:after="0" w:line="245" w:lineRule="auto"/>
            </w:pPr>
            <w:r>
              <w:rPr>
                <w:b w:val="0"/>
                <w:i w:val="0"/>
                <w:sz w:val="19"/>
              </w:rPr>
              <w:t xml:space="preserve">Binds the separate properties URL/password; requires username </w:t>
            </w:r>
            <w:r>
              <w:rPr>
                <w:rFonts w:ascii="Consolas" w:hAnsi="Consolas"/>
                <w:b w:val="0"/>
                <w:i w:val="0"/>
                <w:sz w:val="18"/>
              </w:rPr>
              <w:t>EUREKA_DB</w:t>
            </w:r>
            <w:r>
              <w:rPr>
                <w:b w:val="0"/>
                <w:i w:val="0"/>
                <w:sz w:val="19"/>
              </w:rPr>
              <w:t>; rejects blank password and invalid JDBC URL; redacts its string representation</w:t>
            </w:r>
          </w:p>
        </w:tc>
        <w:tc>
          <w:tcPr>
            <w:tcW w:type="dxa" w:w="3240"/>
          </w:tcPr>
          <w:p>
            <w:pPr>
              <w:spacing w:after="0" w:line="245" w:lineRule="auto"/>
            </w:pPr>
            <w:r>
              <w:rPr>
                <w:b w:val="0"/>
                <w:i w:val="0"/>
                <w:sz w:val="19"/>
              </w:rPr>
              <w:t>Does not fall back to USER_INFO credentials or open a Hikari pool</w:t>
            </w:r>
          </w:p>
        </w:tc>
      </w:tr>
      <w:tr>
        <w:trPr>
          <w:cantSplit/>
        </w:trPr>
        <w:tc>
          <w:tcPr>
            <w:tcW w:type="dxa" w:w="2952"/>
          </w:tcPr>
          <w:p>
            <w:pPr>
              <w:spacing w:after="0" w:line="245" w:lineRule="auto"/>
            </w:pPr>
            <w:hyperlink r:id="rId16">
              <w:r>
                <w:rPr>
                  <w:b w:val="0"/>
                  <w:i w:val="0"/>
                  <w:color w:val="235580"/>
                  <w:sz w:val="19"/>
                  <w:u w:val="single"/>
                </w:rPr>
                <w:t>DatabasePortEnvironmentPostProcessor.java</w:t>
              </w:r>
            </w:hyperlink>
          </w:p>
        </w:tc>
        <w:tc>
          <w:tcPr>
            <w:tcW w:type="dxa" w:w="4032"/>
          </w:tcPr>
          <w:p>
            <w:pPr>
              <w:spacing w:after="0" w:line="245" w:lineRule="auto"/>
            </w:pPr>
            <w:r>
              <w:rPr>
                <w:b w:val="0"/>
                <w:i w:val="0"/>
                <w:sz w:val="19"/>
              </w:rPr>
              <w:t xml:space="preserve">If enabled, reads the application's own DB port and inserts a highest-priority </w:t>
            </w:r>
            <w:r>
              <w:rPr>
                <w:rFonts w:ascii="Consolas" w:hAnsi="Consolas"/>
                <w:b w:val="0"/>
                <w:i w:val="0"/>
                <w:sz w:val="18"/>
              </w:rPr>
              <w:t>server.port</w:t>
            </w:r>
            <w:r>
              <w:rPr>
                <w:b w:val="0"/>
                <w:i w:val="0"/>
                <w:sz w:val="19"/>
              </w:rPr>
              <w:t xml:space="preserve"> property</w:t>
            </w:r>
          </w:p>
        </w:tc>
        <w:tc>
          <w:tcPr>
            <w:tcW w:type="dxa" w:w="3240"/>
          </w:tcPr>
          <w:p>
            <w:pPr>
              <w:spacing w:after="0" w:line="245" w:lineRule="auto"/>
            </w:pPr>
            <w:r>
              <w:rPr>
                <w:b w:val="0"/>
                <w:i w:val="0"/>
                <w:sz w:val="19"/>
              </w:rPr>
              <w:t>Does not run on each HTTP request</w:t>
            </w:r>
          </w:p>
        </w:tc>
      </w:tr>
      <w:tr>
        <w:trPr>
          <w:cantSplit/>
        </w:trPr>
        <w:tc>
          <w:tcPr>
            <w:tcW w:type="dxa" w:w="2952"/>
          </w:tcPr>
          <w:p>
            <w:pPr>
              <w:spacing w:after="0" w:line="245" w:lineRule="auto"/>
            </w:pPr>
            <w:hyperlink r:id="rId17">
              <w:r>
                <w:rPr>
                  <w:b w:val="0"/>
                  <w:i w:val="0"/>
                  <w:color w:val="235580"/>
                  <w:sz w:val="19"/>
                  <w:u w:val="single"/>
                </w:rPr>
                <w:t>OraclePortReader.java</w:t>
              </w:r>
            </w:hyperlink>
          </w:p>
        </w:tc>
        <w:tc>
          <w:tcPr>
            <w:tcW w:type="dxa" w:w="4032"/>
          </w:tcPr>
          <w:p>
            <w:pPr>
              <w:spacing w:after="0" w:line="245" w:lineRule="auto"/>
            </w:pPr>
            <w:r>
              <w:rPr>
                <w:b w:val="0"/>
                <w:i w:val="0"/>
                <w:sz w:val="19"/>
              </w:rPr>
              <w:t xml:space="preserve">Queries the </w:t>
            </w:r>
            <w:r>
              <w:rPr>
                <w:rFonts w:ascii="Consolas" w:hAnsi="Consolas"/>
                <w:b w:val="0"/>
                <w:i w:val="0"/>
                <w:sz w:val="18"/>
              </w:rPr>
              <w:t>userInfoServices</w:t>
            </w:r>
            <w:r>
              <w:rPr>
                <w:b w:val="0"/>
                <w:i w:val="0"/>
                <w:sz w:val="19"/>
              </w:rPr>
              <w:t xml:space="preserve"> row as EUREKA_DB</w:t>
            </w:r>
          </w:p>
        </w:tc>
        <w:tc>
          <w:tcPr>
            <w:tcW w:type="dxa" w:w="3240"/>
          </w:tcPr>
          <w:p>
            <w:pPr>
              <w:spacing w:after="0" w:line="245" w:lineRule="auto"/>
            </w:pPr>
            <w:r>
              <w:rPr>
                <w:b w:val="0"/>
                <w:i w:val="0"/>
                <w:sz w:val="19"/>
              </w:rPr>
              <w:t>Does not read the Eureka server's row or update the table</w:t>
            </w:r>
          </w:p>
        </w:tc>
      </w:tr>
      <w:tr>
        <w:trPr>
          <w:cantSplit/>
        </w:trPr>
        <w:tc>
          <w:tcPr>
            <w:tcW w:type="dxa" w:w="2952"/>
          </w:tcPr>
          <w:p>
            <w:pPr>
              <w:spacing w:after="0" w:line="245" w:lineRule="auto"/>
            </w:pPr>
            <w:hyperlink r:id="rId18">
              <w:r>
                <w:rPr>
                  <w:b w:val="0"/>
                  <w:i w:val="0"/>
                  <w:color w:val="235580"/>
                  <w:sz w:val="19"/>
                  <w:u w:val="single"/>
                </w:rPr>
                <w:t>EurekaDatabasePortEnvironmentPostProcessor.java</w:t>
              </w:r>
            </w:hyperlink>
          </w:p>
        </w:tc>
        <w:tc>
          <w:tcPr>
            <w:tcW w:type="dxa" w:w="4032"/>
          </w:tcPr>
          <w:p>
            <w:pPr>
              <w:spacing w:after="0" w:line="245" w:lineRule="auto"/>
            </w:pPr>
            <w:r>
              <w:rPr>
                <w:b w:val="0"/>
                <w:i w:val="0"/>
                <w:sz w:val="19"/>
              </w:rPr>
              <w:t>Uses the other reader, preserves Eureka URL scheme/host/path and replaces the port</w:t>
            </w:r>
          </w:p>
        </w:tc>
        <w:tc>
          <w:tcPr>
            <w:tcW w:type="dxa" w:w="3240"/>
          </w:tcPr>
          <w:p>
            <w:pPr>
              <w:spacing w:after="0" w:line="245" w:lineRule="auto"/>
            </w:pPr>
            <w:r>
              <w:rPr>
                <w:b w:val="0"/>
                <w:i w:val="0"/>
                <w:sz w:val="19"/>
              </w:rPr>
              <w:t>Does not change the user's own service port or implement discovery-server behavior</w:t>
            </w:r>
          </w:p>
        </w:tc>
      </w:tr>
      <w:tr>
        <w:trPr>
          <w:cantSplit/>
        </w:trPr>
        <w:tc>
          <w:tcPr>
            <w:tcW w:type="dxa" w:w="2952"/>
          </w:tcPr>
          <w:p>
            <w:pPr>
              <w:spacing w:after="0" w:line="245" w:lineRule="auto"/>
            </w:pPr>
            <w:hyperlink r:id="rId19">
              <w:r>
                <w:rPr>
                  <w:b w:val="0"/>
                  <w:i w:val="0"/>
                  <w:color w:val="235580"/>
                  <w:sz w:val="19"/>
                  <w:u w:val="single"/>
                </w:rPr>
                <w:t>OracleEurekaPortReader.java</w:t>
              </w:r>
            </w:hyperlink>
          </w:p>
        </w:tc>
        <w:tc>
          <w:tcPr>
            <w:tcW w:type="dxa" w:w="4032"/>
          </w:tcPr>
          <w:p>
            <w:pPr>
              <w:spacing w:after="0" w:line="245" w:lineRule="auto"/>
            </w:pPr>
            <w:r>
              <w:rPr>
                <w:b w:val="0"/>
                <w:i w:val="0"/>
                <w:sz w:val="19"/>
              </w:rPr>
              <w:t xml:space="preserve">Queries the </w:t>
            </w:r>
            <w:r>
              <w:rPr>
                <w:rFonts w:ascii="Consolas" w:hAnsi="Consolas"/>
                <w:b w:val="0"/>
                <w:i w:val="0"/>
                <w:sz w:val="18"/>
              </w:rPr>
              <w:t>eureka-server</w:t>
            </w:r>
            <w:r>
              <w:rPr>
                <w:b w:val="0"/>
                <w:i w:val="0"/>
                <w:sz w:val="19"/>
              </w:rPr>
              <w:t xml:space="preserve"> row as EUREKA_DB</w:t>
            </w:r>
          </w:p>
        </w:tc>
        <w:tc>
          <w:tcPr>
            <w:tcW w:type="dxa" w:w="3240"/>
          </w:tcPr>
          <w:p>
            <w:pPr>
              <w:spacing w:after="0" w:line="245" w:lineRule="auto"/>
            </w:pPr>
            <w:r>
              <w:rPr>
                <w:b w:val="0"/>
                <w:i w:val="0"/>
                <w:sz w:val="19"/>
              </w:rPr>
              <w:t>Does not register the application with Eureka itself</w:t>
            </w:r>
          </w:p>
        </w:tc>
      </w:tr>
      <w:tr>
        <w:trPr>
          <w:cantSplit/>
        </w:trPr>
        <w:tc>
          <w:tcPr>
            <w:tcW w:type="dxa" w:w="2952"/>
          </w:tcPr>
          <w:p>
            <w:pPr>
              <w:spacing w:after="0" w:line="245" w:lineRule="auto"/>
            </w:pPr>
            <w:hyperlink r:id="rId20">
              <w:r>
                <w:rPr>
                  <w:b w:val="0"/>
                  <w:i w:val="0"/>
                  <w:color w:val="235580"/>
                  <w:sz w:val="19"/>
                  <w:u w:val="single"/>
                </w:rPr>
                <w:t>DatabaseReadiness.java</w:t>
              </w:r>
            </w:hyperlink>
          </w:p>
        </w:tc>
        <w:tc>
          <w:tcPr>
            <w:tcW w:type="dxa" w:w="4032"/>
          </w:tcPr>
          <w:p>
            <w:pPr>
              <w:spacing w:after="0" w:line="245" w:lineRule="auto"/>
            </w:pPr>
            <w:r>
              <w:rPr>
                <w:b w:val="0"/>
                <w:i w:val="0"/>
                <w:sz w:val="19"/>
              </w:rPr>
              <w:t xml:space="preserve">Checks USER_INFO_SCHEMA session/current schema/FREEPDB1 and queries expected USER_DETAILS columns with </w:t>
            </w:r>
            <w:r>
              <w:rPr>
                <w:rFonts w:ascii="Consolas" w:hAnsi="Consolas"/>
                <w:b w:val="0"/>
                <w:i w:val="0"/>
                <w:sz w:val="18"/>
              </w:rPr>
              <w:t>WHERE 1 = 0</w:t>
            </w:r>
          </w:p>
        </w:tc>
        <w:tc>
          <w:tcPr>
            <w:tcW w:type="dxa" w:w="3240"/>
          </w:tcPr>
          <w:p>
            <w:pPr>
              <w:spacing w:after="0" w:line="245" w:lineRule="auto"/>
            </w:pPr>
            <w:r>
              <w:rPr>
                <w:b w:val="0"/>
                <w:i w:val="0"/>
                <w:sz w:val="19"/>
              </w:rPr>
              <w:t>Does not create tables, inspect all constraints or read all users</w:t>
            </w:r>
          </w:p>
        </w:tc>
      </w:tr>
      <w:tr>
        <w:trPr>
          <w:cantSplit/>
        </w:trPr>
        <w:tc>
          <w:tcPr>
            <w:tcW w:type="dxa" w:w="2952"/>
          </w:tcPr>
          <w:p>
            <w:pPr>
              <w:spacing w:after="0" w:line="245" w:lineRule="auto"/>
            </w:pPr>
            <w:hyperlink r:id="rId21">
              <w:r>
                <w:rPr>
                  <w:b w:val="0"/>
                  <w:i w:val="0"/>
                  <w:color w:val="235580"/>
                  <w:sz w:val="19"/>
                  <w:u w:val="single"/>
                </w:rPr>
                <w:t>SecurityConfiguration.java</w:t>
              </w:r>
            </w:hyperlink>
          </w:p>
        </w:tc>
        <w:tc>
          <w:tcPr>
            <w:tcW w:type="dxa" w:w="4032"/>
          </w:tcPr>
          <w:p>
            <w:pPr>
              <w:spacing w:after="0" w:line="245" w:lineRule="auto"/>
            </w:pPr>
            <w:r>
              <w:rPr>
                <w:b w:val="0"/>
                <w:i w:val="0"/>
                <w:sz w:val="19"/>
              </w:rPr>
              <w:t>Creates the encoder, authentication manager, user loader and HTTP security rules</w:t>
            </w:r>
          </w:p>
        </w:tc>
        <w:tc>
          <w:tcPr>
            <w:tcW w:type="dxa" w:w="3240"/>
          </w:tcPr>
          <w:p>
            <w:pPr>
              <w:spacing w:after="0" w:line="245" w:lineRule="auto"/>
            </w:pPr>
            <w:r>
              <w:rPr>
                <w:b w:val="0"/>
                <w:i w:val="0"/>
                <w:sz w:val="19"/>
              </w:rPr>
              <w:t>Does not create a JWT/login session or provision database accounts</w:t>
            </w:r>
          </w:p>
        </w:tc>
      </w:tr>
    </w:tbl>
    <w:p>
      <w:pPr>
        <w:spacing w:after="0" w:before="0" w:line="80" w:lineRule="exact"/>
      </w:pPr>
      <w:r>
        <w:rPr>
          <w:sz w:val="4"/>
        </w:rPr>
      </w:r>
    </w:p>
    <w:p>
      <w:r>
        <w:rPr>
          <w:b w:val="0"/>
          <w:i w:val="0"/>
        </w:rPr>
        <w:t xml:space="preserve">Both Oracle port readers require exactly one matching row and an integer port from 1 to 65535. They check session/current schema </w:t>
      </w:r>
      <w:r>
        <w:rPr>
          <w:rFonts w:ascii="Consolas" w:hAnsi="Consolas"/>
          <w:b w:val="0"/>
          <w:i w:val="0"/>
          <w:sz w:val="20"/>
        </w:rPr>
        <w:t>EUREKA_DB</w:t>
      </w:r>
      <w:r>
        <w:rPr>
          <w:b w:val="0"/>
          <w:i w:val="0"/>
        </w:rPr>
        <w:t xml:space="preserve"> and container </w:t>
      </w:r>
      <w:r>
        <w:rPr>
          <w:rFonts w:ascii="Consolas" w:hAnsi="Consolas"/>
          <w:b w:val="0"/>
          <w:i w:val="0"/>
          <w:sz w:val="20"/>
        </w:rPr>
        <w:t>FREEPDB1</w:t>
      </w:r>
      <w:r>
        <w:rPr>
          <w:b w:val="0"/>
          <w:i w:val="0"/>
        </w:rPr>
        <w:t>. They use bound query parameters, a 5-second connect setting, 10-second socket-read setting and 5-second statement timeout, then close JDBC resources. These are separate timeouts, not a promise of one exact total startup deadline.</w:t>
      </w:r>
    </w:p>
    <w:p>
      <w:r>
        <w:rPr>
          <w:b w:val="0"/>
          <w:i w:val="0"/>
        </w:rPr>
        <w:t xml:space="preserve">Raw JDBC errors can include secrets. The readers deliberately retain a safe error message and numeric Oracle code without attaching the original JDBC exception. If port lookup fails before startup completes, this is a startup exception, not an </w:t>
      </w:r>
      <w:r>
        <w:rPr>
          <w:rFonts w:ascii="Consolas" w:hAnsi="Consolas"/>
          <w:b w:val="0"/>
          <w:i w:val="0"/>
          <w:sz w:val="20"/>
        </w:rPr>
        <w:t>ApiExceptionHandler</w:t>
      </w:r>
      <w:r>
        <w:rPr>
          <w:b w:val="0"/>
          <w:i w:val="0"/>
        </w:rPr>
        <w:t xml:space="preserve"> JSON response.</w:t>
      </w:r>
    </w:p>
    <w:p>
      <w:r>
        <w:rPr>
          <w:b w:val="0"/>
          <w:i w:val="0"/>
        </w:rPr>
        <w:t xml:space="preserve">Removing identity-check blocks from the packaged SQL did </w:t>
      </w:r>
      <w:r>
        <w:rPr>
          <w:b/>
          <w:i w:val="0"/>
        </w:rPr>
        <w:t>not</w:t>
      </w:r>
      <w:r>
        <w:rPr>
          <w:b w:val="0"/>
          <w:i w:val="0"/>
        </w:rPr>
        <w:t xml:space="preserve"> remove Java runtime identity checks.</w:t>
      </w:r>
    </w:p>
    <w:p>
      <w:pPr>
        <w:pStyle w:val="Heading1"/>
        <w:pageBreakBefore/>
      </w:pPr>
      <w:bookmarkStart w:id="509" w:name="section_6"/>
      <w:bookmarkEnd w:id="509"/>
      <w:r>
        <w:rPr>
          <w:b w:val="0"/>
          <w:i w:val="0"/>
        </w:rPr>
        <w:t>6. application.yml explained</w:t>
      </w:r>
    </w:p>
    <w:p>
      <w:hyperlink r:id="rId22">
        <w:r>
          <w:rPr>
            <w:b w:val="0"/>
            <w:i w:val="0"/>
            <w:color w:val="235580"/>
            <w:u w:val="single"/>
          </w:rPr>
          <w:t>Open application.yml</w:t>
        </w:r>
      </w:hyperlink>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4032"/>
        <w:gridCol w:w="6192"/>
      </w:tblGrid>
      <w:tr>
        <w:trPr>
          <w:cantSplit/>
          <w:tblHeader/>
        </w:trPr>
        <w:tc>
          <w:tcPr>
            <w:tcW w:type="dxa" w:w="4032"/>
            <w:shd w:fill="E9EEF2"/>
          </w:tcPr>
          <w:p>
            <w:pPr>
              <w:spacing w:after="0" w:line="245" w:lineRule="auto"/>
            </w:pPr>
            <w:r>
              <w:rPr>
                <w:b/>
                <w:i w:val="0"/>
                <w:sz w:val="19"/>
              </w:rPr>
              <w:t>Section</w:t>
            </w:r>
          </w:p>
        </w:tc>
        <w:tc>
          <w:tcPr>
            <w:tcW w:type="dxa" w:w="6192"/>
            <w:shd w:fill="E9EEF2"/>
          </w:tcPr>
          <w:p>
            <w:pPr>
              <w:spacing w:after="0" w:line="245" w:lineRule="auto"/>
            </w:pPr>
            <w:r>
              <w:rPr>
                <w:b/>
                <w:i w:val="0"/>
                <w:sz w:val="19"/>
              </w:rPr>
              <w:t>Meaning in this project</w:t>
            </w:r>
          </w:p>
        </w:tc>
      </w:tr>
      <w:tr>
        <w:trPr>
          <w:cantSplit/>
        </w:trPr>
        <w:tc>
          <w:tcPr>
            <w:tcW w:type="dxa" w:w="4032"/>
          </w:tcPr>
          <w:p>
            <w:pPr>
              <w:spacing w:after="0" w:line="245" w:lineRule="auto"/>
            </w:pPr>
            <w:r>
              <w:rPr>
                <w:rFonts w:ascii="Consolas" w:hAnsi="Consolas"/>
                <w:b w:val="0"/>
                <w:i w:val="0"/>
                <w:sz w:val="18"/>
              </w:rPr>
              <w:t>spring.application.name</w:t>
            </w:r>
          </w:p>
        </w:tc>
        <w:tc>
          <w:tcPr>
            <w:tcW w:type="dxa" w:w="6192"/>
          </w:tcPr>
          <w:p>
            <w:pPr>
              <w:spacing w:after="0" w:line="245" w:lineRule="auto"/>
            </w:pPr>
            <w:r>
              <w:rPr>
                <w:b w:val="0"/>
                <w:i w:val="0"/>
                <w:sz w:val="19"/>
              </w:rPr>
              <w:t xml:space="preserve">Identifies the app as </w:t>
            </w:r>
            <w:r>
              <w:rPr>
                <w:rFonts w:ascii="Consolas" w:hAnsi="Consolas"/>
                <w:b w:val="0"/>
                <w:i w:val="0"/>
                <w:sz w:val="18"/>
              </w:rPr>
              <w:t>userInfoServices</w:t>
            </w:r>
          </w:p>
        </w:tc>
      </w:tr>
      <w:tr>
        <w:trPr>
          <w:cantSplit/>
        </w:trPr>
        <w:tc>
          <w:tcPr>
            <w:tcW w:type="dxa" w:w="4032"/>
          </w:tcPr>
          <w:p>
            <w:pPr>
              <w:spacing w:after="0" w:line="245" w:lineRule="auto"/>
            </w:pPr>
            <w:r>
              <w:rPr>
                <w:rFonts w:ascii="Consolas" w:hAnsi="Consolas"/>
                <w:b w:val="0"/>
                <w:i w:val="0"/>
                <w:sz w:val="18"/>
              </w:rPr>
              <w:t>spring.datasource</w:t>
            </w:r>
          </w:p>
        </w:tc>
        <w:tc>
          <w:tcPr>
            <w:tcW w:type="dxa" w:w="6192"/>
          </w:tcPr>
          <w:p>
            <w:pPr>
              <w:spacing w:after="0" w:line="245" w:lineRule="auto"/>
            </w:pPr>
            <w:r>
              <w:rPr>
                <w:b w:val="0"/>
                <w:i w:val="0"/>
                <w:sz w:val="19"/>
              </w:rPr>
              <w:t>Oracle user-data connection, driver and pool settings</w:t>
            </w:r>
          </w:p>
        </w:tc>
      </w:tr>
      <w:tr>
        <w:trPr>
          <w:cantSplit/>
        </w:trPr>
        <w:tc>
          <w:tcPr>
            <w:tcW w:type="dxa" w:w="4032"/>
          </w:tcPr>
          <w:p>
            <w:pPr>
              <w:spacing w:after="0" w:line="245" w:lineRule="auto"/>
            </w:pPr>
            <w:r>
              <w:rPr>
                <w:rFonts w:ascii="Consolas" w:hAnsi="Consolas"/>
                <w:b w:val="0"/>
                <w:i w:val="0"/>
                <w:sz w:val="18"/>
              </w:rPr>
              <w:t>spring.datasource.hikari</w:t>
            </w:r>
          </w:p>
        </w:tc>
        <w:tc>
          <w:tcPr>
            <w:tcW w:type="dxa" w:w="6192"/>
          </w:tcPr>
          <w:p>
            <w:pPr>
              <w:spacing w:after="0" w:line="245" w:lineRule="auto"/>
            </w:pPr>
            <w:r>
              <w:rPr>
                <w:b w:val="0"/>
                <w:i w:val="0"/>
                <w:sz w:val="19"/>
              </w:rPr>
              <w:t>Maximum pool size 5, minimum idle 1, pool connection wait 10 seconds, Oracle connect/read timeout settings</w:t>
            </w:r>
          </w:p>
        </w:tc>
      </w:tr>
      <w:tr>
        <w:trPr>
          <w:cantSplit/>
        </w:trPr>
        <w:tc>
          <w:tcPr>
            <w:tcW w:type="dxa" w:w="4032"/>
          </w:tcPr>
          <w:p>
            <w:pPr>
              <w:spacing w:after="0" w:line="245" w:lineRule="auto"/>
            </w:pPr>
            <w:r>
              <w:rPr>
                <w:rFonts w:ascii="Consolas" w:hAnsi="Consolas"/>
                <w:b w:val="0"/>
                <w:i w:val="0"/>
                <w:sz w:val="18"/>
              </w:rPr>
              <w:t>spring.jdbc.template.query-timeout</w:t>
            </w:r>
          </w:p>
        </w:tc>
        <w:tc>
          <w:tcPr>
            <w:tcW w:type="dxa" w:w="6192"/>
          </w:tcPr>
          <w:p>
            <w:pPr>
              <w:spacing w:after="0" w:line="245" w:lineRule="auto"/>
            </w:pPr>
            <w:r>
              <w:rPr>
                <w:b w:val="0"/>
                <w:i w:val="0"/>
                <w:sz w:val="19"/>
              </w:rPr>
              <w:t>Default statement timeout of 5 seconds for JdbcTemplate</w:t>
            </w:r>
          </w:p>
        </w:tc>
      </w:tr>
      <w:tr>
        <w:trPr>
          <w:cantSplit/>
        </w:trPr>
        <w:tc>
          <w:tcPr>
            <w:tcW w:type="dxa" w:w="4032"/>
          </w:tcPr>
          <w:p>
            <w:pPr>
              <w:spacing w:after="0" w:line="245" w:lineRule="auto"/>
            </w:pPr>
            <w:r>
              <w:rPr>
                <w:rFonts w:ascii="Consolas" w:hAnsi="Consolas"/>
                <w:b w:val="0"/>
                <w:i w:val="0"/>
                <w:sz w:val="18"/>
              </w:rPr>
              <w:t>spring.sql.init.mode: never</w:t>
            </w:r>
          </w:p>
        </w:tc>
        <w:tc>
          <w:tcPr>
            <w:tcW w:type="dxa" w:w="6192"/>
          </w:tcPr>
          <w:p>
            <w:pPr>
              <w:spacing w:after="0" w:line="245" w:lineRule="auto"/>
            </w:pPr>
            <w:r>
              <w:rPr>
                <w:b w:val="0"/>
                <w:i w:val="0"/>
                <w:sz w:val="19"/>
              </w:rPr>
              <w:t>Do not automatically execute schema/data scripts at startup</w:t>
            </w:r>
          </w:p>
        </w:tc>
      </w:tr>
      <w:tr>
        <w:trPr>
          <w:cantSplit/>
        </w:trPr>
        <w:tc>
          <w:tcPr>
            <w:tcW w:type="dxa" w:w="4032"/>
          </w:tcPr>
          <w:p>
            <w:pPr>
              <w:spacing w:after="0" w:line="245" w:lineRule="auto"/>
            </w:pPr>
            <w:r>
              <w:rPr>
                <w:rFonts w:ascii="Consolas" w:hAnsi="Consolas"/>
                <w:b w:val="0"/>
                <w:i w:val="0"/>
                <w:sz w:val="18"/>
              </w:rPr>
              <w:t>user-info.properties-datasource</w:t>
            </w:r>
          </w:p>
        </w:tc>
        <w:tc>
          <w:tcPr>
            <w:tcW w:type="dxa" w:w="6192"/>
          </w:tcPr>
          <w:p>
            <w:pPr>
              <w:spacing w:after="0" w:line="245" w:lineRule="auto"/>
            </w:pPr>
            <w:r>
              <w:rPr>
                <w:b w:val="0"/>
                <w:i w:val="0"/>
                <w:sz w:val="19"/>
              </w:rPr>
              <w:t>Independent EUREKA_DB connection information</w:t>
            </w:r>
          </w:p>
        </w:tc>
      </w:tr>
      <w:tr>
        <w:trPr>
          <w:cantSplit/>
        </w:trPr>
        <w:tc>
          <w:tcPr>
            <w:tcW w:type="dxa" w:w="4032"/>
          </w:tcPr>
          <w:p>
            <w:pPr>
              <w:spacing w:after="0" w:line="245" w:lineRule="auto"/>
            </w:pPr>
            <w:r>
              <w:rPr>
                <w:rFonts w:ascii="Consolas" w:hAnsi="Consolas"/>
                <w:b w:val="0"/>
                <w:i w:val="0"/>
                <w:sz w:val="18"/>
              </w:rPr>
              <w:t>user-info.database-port.enabled</w:t>
            </w:r>
          </w:p>
        </w:tc>
        <w:tc>
          <w:tcPr>
            <w:tcW w:type="dxa" w:w="6192"/>
          </w:tcPr>
          <w:p>
            <w:pPr>
              <w:spacing w:after="0" w:line="245" w:lineRule="auto"/>
            </w:pPr>
            <w:r>
              <w:rPr>
                <w:b w:val="0"/>
                <w:i w:val="0"/>
                <w:sz w:val="19"/>
              </w:rPr>
              <w:t>Whether own server port comes from the shared table</w:t>
            </w:r>
          </w:p>
        </w:tc>
      </w:tr>
      <w:tr>
        <w:trPr>
          <w:cantSplit/>
        </w:trPr>
        <w:tc>
          <w:tcPr>
            <w:tcW w:type="dxa" w:w="4032"/>
          </w:tcPr>
          <w:p>
            <w:pPr>
              <w:spacing w:after="0" w:line="245" w:lineRule="auto"/>
            </w:pPr>
            <w:r>
              <w:rPr>
                <w:rFonts w:ascii="Consolas" w:hAnsi="Consolas"/>
                <w:b w:val="0"/>
                <w:i w:val="0"/>
                <w:sz w:val="18"/>
              </w:rPr>
              <w:t>user-info.eureka.database-port.enabled</w:t>
            </w:r>
          </w:p>
        </w:tc>
        <w:tc>
          <w:tcPr>
            <w:tcW w:type="dxa" w:w="6192"/>
          </w:tcPr>
          <w:p>
            <w:pPr>
              <w:spacing w:after="0" w:line="245" w:lineRule="auto"/>
            </w:pPr>
            <w:r>
              <w:rPr>
                <w:b w:val="0"/>
                <w:i w:val="0"/>
                <w:sz w:val="19"/>
              </w:rPr>
              <w:t>Whether Eureka endpoint port comes from the shared table</w:t>
            </w:r>
          </w:p>
        </w:tc>
      </w:tr>
      <w:tr>
        <w:trPr>
          <w:cantSplit/>
        </w:trPr>
        <w:tc>
          <w:tcPr>
            <w:tcW w:type="dxa" w:w="4032"/>
          </w:tcPr>
          <w:p>
            <w:pPr>
              <w:spacing w:after="0" w:line="245" w:lineRule="auto"/>
            </w:pPr>
            <w:r>
              <w:rPr>
                <w:rFonts w:ascii="Consolas" w:hAnsi="Consolas"/>
                <w:b w:val="0"/>
                <w:i w:val="0"/>
                <w:sz w:val="18"/>
              </w:rPr>
              <w:t>server.address</w:t>
            </w:r>
          </w:p>
        </w:tc>
        <w:tc>
          <w:tcPr>
            <w:tcW w:type="dxa" w:w="6192"/>
          </w:tcPr>
          <w:p>
            <w:pPr>
              <w:spacing w:after="0" w:line="245" w:lineRule="auto"/>
            </w:pPr>
            <w:r>
              <w:rPr>
                <w:b w:val="0"/>
                <w:i w:val="0"/>
                <w:sz w:val="19"/>
              </w:rPr>
              <w:t>Default loopback binding; remote machines cannot reach this listener without explicit deployment configuration</w:t>
            </w:r>
          </w:p>
        </w:tc>
      </w:tr>
      <w:tr>
        <w:trPr>
          <w:cantSplit/>
        </w:trPr>
        <w:tc>
          <w:tcPr>
            <w:tcW w:type="dxa" w:w="4032"/>
          </w:tcPr>
          <w:p>
            <w:pPr>
              <w:spacing w:after="0" w:line="245" w:lineRule="auto"/>
            </w:pPr>
            <w:r>
              <w:rPr>
                <w:rFonts w:ascii="Consolas" w:hAnsi="Consolas"/>
                <w:b w:val="0"/>
                <w:i w:val="0"/>
                <w:sz w:val="18"/>
              </w:rPr>
              <w:t>server.port</w:t>
            </w:r>
          </w:p>
        </w:tc>
        <w:tc>
          <w:tcPr>
            <w:tcW w:type="dxa" w:w="6192"/>
          </w:tcPr>
          <w:p>
            <w:pPr>
              <w:spacing w:after="0" w:line="245" w:lineRule="auto"/>
            </w:pPr>
            <w:r>
              <w:rPr>
                <w:b w:val="0"/>
                <w:i w:val="0"/>
                <w:sz w:val="19"/>
              </w:rPr>
              <w:t>Default 8770 when own DB lookup is disabled</w:t>
            </w:r>
          </w:p>
        </w:tc>
      </w:tr>
      <w:tr>
        <w:trPr>
          <w:cantSplit/>
        </w:trPr>
        <w:tc>
          <w:tcPr>
            <w:tcW w:type="dxa" w:w="4032"/>
          </w:tcPr>
          <w:p>
            <w:pPr>
              <w:spacing w:after="0" w:line="245" w:lineRule="auto"/>
            </w:pPr>
            <w:r>
              <w:rPr>
                <w:rFonts w:ascii="Consolas" w:hAnsi="Consolas"/>
                <w:b w:val="0"/>
                <w:i w:val="0"/>
                <w:sz w:val="18"/>
              </w:rPr>
              <w:t>server.servlet.context-path</w:t>
            </w:r>
          </w:p>
        </w:tc>
        <w:tc>
          <w:tcPr>
            <w:tcW w:type="dxa" w:w="6192"/>
          </w:tcPr>
          <w:p>
            <w:pPr>
              <w:spacing w:after="0" w:line="245" w:lineRule="auto"/>
            </w:pPr>
            <w:r>
              <w:rPr>
                <w:b w:val="0"/>
                <w:i w:val="0"/>
                <w:sz w:val="19"/>
              </w:rPr>
              <w:t xml:space="preserve">Prefix </w:t>
            </w:r>
            <w:r>
              <w:rPr>
                <w:rFonts w:ascii="Consolas" w:hAnsi="Consolas"/>
                <w:b w:val="0"/>
                <w:i w:val="0"/>
                <w:sz w:val="18"/>
              </w:rPr>
              <w:t>/userInfoServices</w:t>
            </w:r>
            <w:r>
              <w:rPr>
                <w:b w:val="0"/>
                <w:i w:val="0"/>
                <w:sz w:val="19"/>
              </w:rPr>
              <w:t xml:space="preserve"> for application HTTP routes</w:t>
            </w:r>
          </w:p>
        </w:tc>
      </w:tr>
      <w:tr>
        <w:trPr>
          <w:cantSplit/>
        </w:trPr>
        <w:tc>
          <w:tcPr>
            <w:tcW w:type="dxa" w:w="4032"/>
          </w:tcPr>
          <w:p>
            <w:pPr>
              <w:spacing w:after="0" w:line="245" w:lineRule="auto"/>
            </w:pPr>
            <w:r>
              <w:rPr>
                <w:rFonts w:ascii="Consolas" w:hAnsi="Consolas"/>
                <w:b w:val="0"/>
                <w:i w:val="0"/>
                <w:sz w:val="18"/>
              </w:rPr>
              <w:t>server.shutdown</w:t>
            </w:r>
          </w:p>
        </w:tc>
        <w:tc>
          <w:tcPr>
            <w:tcW w:type="dxa" w:w="6192"/>
          </w:tcPr>
          <w:p>
            <w:pPr>
              <w:spacing w:after="0" w:line="245" w:lineRule="auto"/>
            </w:pPr>
            <w:r>
              <w:rPr>
                <w:b w:val="0"/>
                <w:i w:val="0"/>
                <w:sz w:val="19"/>
              </w:rPr>
              <w:t>Graceful shutdown setting</w:t>
            </w:r>
          </w:p>
        </w:tc>
      </w:tr>
      <w:tr>
        <w:trPr>
          <w:cantSplit/>
        </w:trPr>
        <w:tc>
          <w:tcPr>
            <w:tcW w:type="dxa" w:w="4032"/>
          </w:tcPr>
          <w:p>
            <w:pPr>
              <w:spacing w:after="0" w:line="245" w:lineRule="auto"/>
            </w:pPr>
            <w:r>
              <w:rPr>
                <w:rFonts w:ascii="Consolas" w:hAnsi="Consolas"/>
                <w:b w:val="0"/>
                <w:i w:val="0"/>
                <w:sz w:val="18"/>
              </w:rPr>
              <w:t>eureka.client</w:t>
            </w:r>
          </w:p>
        </w:tc>
        <w:tc>
          <w:tcPr>
            <w:tcW w:type="dxa" w:w="6192"/>
          </w:tcPr>
          <w:p>
            <w:pPr>
              <w:spacing w:after="0" w:line="245" w:lineRule="auto"/>
            </w:pPr>
            <w:r>
              <w:rPr>
                <w:b w:val="0"/>
                <w:i w:val="0"/>
                <w:sz w:val="19"/>
              </w:rPr>
              <w:t>Enable discovery, register instance, fetch registry and set endpoint template</w:t>
            </w:r>
          </w:p>
        </w:tc>
      </w:tr>
      <w:tr>
        <w:trPr>
          <w:cantSplit/>
        </w:trPr>
        <w:tc>
          <w:tcPr>
            <w:tcW w:type="dxa" w:w="4032"/>
          </w:tcPr>
          <w:p>
            <w:pPr>
              <w:spacing w:after="0" w:line="245" w:lineRule="auto"/>
            </w:pPr>
            <w:r>
              <w:rPr>
                <w:rFonts w:ascii="Consolas" w:hAnsi="Consolas"/>
                <w:b w:val="0"/>
                <w:i w:val="0"/>
                <w:sz w:val="18"/>
              </w:rPr>
              <w:t>eureka.instance</w:t>
            </w:r>
          </w:p>
        </w:tc>
        <w:tc>
          <w:tcPr>
            <w:tcW w:type="dxa" w:w="6192"/>
          </w:tcPr>
          <w:p>
            <w:pPr>
              <w:spacing w:after="0" w:line="245" w:lineRule="auto"/>
            </w:pPr>
            <w:r>
              <w:rPr>
                <w:b w:val="0"/>
                <w:i w:val="0"/>
                <w:sz w:val="19"/>
              </w:rPr>
              <w:t>Advertised host, instance ID and relative status/health paths</w:t>
            </w:r>
          </w:p>
        </w:tc>
      </w:tr>
      <w:tr>
        <w:trPr>
          <w:cantSplit/>
        </w:trPr>
        <w:tc>
          <w:tcPr>
            <w:tcW w:type="dxa" w:w="4032"/>
          </w:tcPr>
          <w:p>
            <w:pPr>
              <w:spacing w:after="0" w:line="245" w:lineRule="auto"/>
            </w:pPr>
            <w:r>
              <w:rPr>
                <w:rFonts w:ascii="Consolas" w:hAnsi="Consolas"/>
                <w:b w:val="0"/>
                <w:i w:val="0"/>
                <w:sz w:val="18"/>
              </w:rPr>
              <w:t>management</w:t>
            </w:r>
          </w:p>
        </w:tc>
        <w:tc>
          <w:tcPr>
            <w:tcW w:type="dxa" w:w="6192"/>
          </w:tcPr>
          <w:p>
            <w:pPr>
              <w:spacing w:after="0" w:line="245" w:lineRule="auto"/>
            </w:pPr>
            <w:r>
              <w:rPr>
                <w:b w:val="0"/>
                <w:i w:val="0"/>
                <w:sz w:val="19"/>
              </w:rPr>
              <w:t>Expose health/info; do not disclose detailed health information</w:t>
            </w:r>
          </w:p>
        </w:tc>
      </w:tr>
      <w:tr>
        <w:trPr>
          <w:cantSplit/>
        </w:trPr>
        <w:tc>
          <w:tcPr>
            <w:tcW w:type="dxa" w:w="4032"/>
          </w:tcPr>
          <w:p>
            <w:pPr>
              <w:spacing w:after="0" w:line="245" w:lineRule="auto"/>
            </w:pPr>
            <w:r>
              <w:rPr>
                <w:rFonts w:ascii="Consolas" w:hAnsi="Consolas"/>
                <w:b w:val="0"/>
                <w:i w:val="0"/>
                <w:sz w:val="18"/>
              </w:rPr>
              <w:t>logging.level.root</w:t>
            </w:r>
          </w:p>
        </w:tc>
        <w:tc>
          <w:tcPr>
            <w:tcW w:type="dxa" w:w="6192"/>
          </w:tcPr>
          <w:p>
            <w:pPr>
              <w:spacing w:after="0" w:line="245" w:lineRule="auto"/>
            </w:pPr>
            <w:r>
              <w:rPr>
                <w:b w:val="0"/>
                <w:i w:val="0"/>
                <w:sz w:val="19"/>
              </w:rPr>
              <w:t>INFO-level root logging</w:t>
            </w:r>
          </w:p>
        </w:tc>
      </w:tr>
    </w:tbl>
    <w:p>
      <w:pPr>
        <w:spacing w:after="0" w:before="0" w:line="80" w:lineRule="exact"/>
      </w:pPr>
      <w:r>
        <w:rPr>
          <w:sz w:val="4"/>
        </w:rPr>
      </w:r>
    </w:p>
    <w:p>
      <w:r>
        <w:rPr>
          <w:rFonts w:ascii="Consolas" w:hAnsi="Consolas"/>
          <w:b w:val="0"/>
          <w:i w:val="0"/>
          <w:sz w:val="20"/>
        </w:rPr>
        <w:t>Hikari maximum-pool-size: 5</w:t>
      </w:r>
      <w:r>
        <w:rPr>
          <w:b w:val="0"/>
          <w:i w:val="0"/>
        </w:rPr>
        <w:t xml:space="preserve"> means at most five pooled DB connections, not five users and not five HTTP request threads.</w:t>
      </w:r>
    </w:p>
    <w:p>
      <w:pPr>
        <w:pStyle w:val="Heading2"/>
      </w:pPr>
      <w:r>
        <w:rPr>
          <w:b w:val="0"/>
          <w:i w:val="0"/>
        </w:rPr>
        <w:t>Environment variables and their scope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4032"/>
        <w:gridCol w:w="6192"/>
      </w:tblGrid>
      <w:tr>
        <w:trPr>
          <w:cantSplit/>
          <w:tblHeader/>
        </w:trPr>
        <w:tc>
          <w:tcPr>
            <w:tcW w:type="dxa" w:w="4032"/>
            <w:shd w:fill="E9EEF2"/>
          </w:tcPr>
          <w:p>
            <w:pPr>
              <w:spacing w:after="0" w:line="245" w:lineRule="auto"/>
            </w:pPr>
            <w:r>
              <w:rPr>
                <w:b/>
                <w:i w:val="0"/>
                <w:sz w:val="19"/>
              </w:rPr>
              <w:t>Variable</w:t>
            </w:r>
          </w:p>
        </w:tc>
        <w:tc>
          <w:tcPr>
            <w:tcW w:type="dxa" w:w="6192"/>
            <w:shd w:fill="E9EEF2"/>
          </w:tcPr>
          <w:p>
            <w:pPr>
              <w:spacing w:after="0" w:line="245" w:lineRule="auto"/>
            </w:pPr>
            <w:r>
              <w:rPr>
                <w:b/>
                <w:i w:val="0"/>
                <w:sz w:val="19"/>
              </w:rPr>
              <w:t>Default / role</w:t>
            </w:r>
          </w:p>
        </w:tc>
      </w:tr>
      <w:tr>
        <w:trPr>
          <w:cantSplit/>
        </w:trPr>
        <w:tc>
          <w:tcPr>
            <w:tcW w:type="dxa" w:w="4032"/>
          </w:tcPr>
          <w:p>
            <w:pPr>
              <w:spacing w:after="0" w:line="245" w:lineRule="auto"/>
            </w:pPr>
            <w:r>
              <w:rPr>
                <w:rFonts w:ascii="Consolas" w:hAnsi="Consolas"/>
                <w:b w:val="0"/>
                <w:i w:val="0"/>
                <w:sz w:val="18"/>
              </w:rPr>
              <w:t>USER_INFO_DB_URL</w:t>
            </w:r>
          </w:p>
        </w:tc>
        <w:tc>
          <w:tcPr>
            <w:tcW w:type="dxa" w:w="6192"/>
          </w:tcPr>
          <w:p>
            <w:pPr>
              <w:spacing w:after="0" w:line="245" w:lineRule="auto"/>
            </w:pPr>
            <w:r>
              <w:rPr>
                <w:b w:val="0"/>
                <w:i w:val="0"/>
                <w:sz w:val="19"/>
              </w:rPr>
              <w:t xml:space="preserve">User-data JDBC URL; default </w:t>
            </w:r>
            <w:r>
              <w:rPr>
                <w:rFonts w:ascii="Consolas" w:hAnsi="Consolas"/>
                <w:b w:val="0"/>
                <w:i w:val="0"/>
                <w:sz w:val="18"/>
              </w:rPr>
              <w:t>jdbc:oracle:thin:@//127.0.0.1:11521/FREEPDB1</w:t>
            </w:r>
          </w:p>
        </w:tc>
      </w:tr>
      <w:tr>
        <w:trPr>
          <w:cantSplit/>
        </w:trPr>
        <w:tc>
          <w:tcPr>
            <w:tcW w:type="dxa" w:w="4032"/>
          </w:tcPr>
          <w:p>
            <w:pPr>
              <w:spacing w:after="0" w:line="245" w:lineRule="auto"/>
            </w:pPr>
            <w:r>
              <w:rPr>
                <w:rFonts w:ascii="Consolas" w:hAnsi="Consolas"/>
                <w:b w:val="0"/>
                <w:i w:val="0"/>
                <w:sz w:val="18"/>
              </w:rPr>
              <w:t>USER_INFO_DB_PASSWORD</w:t>
            </w:r>
          </w:p>
        </w:tc>
        <w:tc>
          <w:tcPr>
            <w:tcW w:type="dxa" w:w="6192"/>
          </w:tcPr>
          <w:p>
            <w:pPr>
              <w:spacing w:after="0" w:line="245" w:lineRule="auto"/>
            </w:pPr>
            <w:r>
              <w:rPr>
                <w:b w:val="0"/>
                <w:i w:val="0"/>
                <w:sz w:val="19"/>
              </w:rPr>
              <w:t>Password of USER_INFO_SCHEMA; supply externally</w:t>
            </w:r>
          </w:p>
        </w:tc>
      </w:tr>
      <w:tr>
        <w:trPr>
          <w:cantSplit/>
        </w:trPr>
        <w:tc>
          <w:tcPr>
            <w:tcW w:type="dxa" w:w="4032"/>
          </w:tcPr>
          <w:p>
            <w:pPr>
              <w:spacing w:after="0" w:line="245" w:lineRule="auto"/>
            </w:pPr>
            <w:r>
              <w:rPr>
                <w:rFonts w:ascii="Consolas" w:hAnsi="Consolas"/>
                <w:b w:val="0"/>
                <w:i w:val="0"/>
                <w:sz w:val="18"/>
              </w:rPr>
              <w:t>EUREKA_DB_URL</w:t>
            </w:r>
          </w:p>
        </w:tc>
        <w:tc>
          <w:tcPr>
            <w:tcW w:type="dxa" w:w="6192"/>
          </w:tcPr>
          <w:p>
            <w:pPr>
              <w:spacing w:after="0" w:line="245" w:lineRule="auto"/>
            </w:pPr>
            <w:r>
              <w:rPr>
                <w:b w:val="0"/>
                <w:i w:val="0"/>
                <w:sz w:val="19"/>
              </w:rPr>
              <w:t>Independent properties JDBC URL, same local default</w:t>
            </w:r>
          </w:p>
        </w:tc>
      </w:tr>
      <w:tr>
        <w:trPr>
          <w:cantSplit/>
        </w:trPr>
        <w:tc>
          <w:tcPr>
            <w:tcW w:type="dxa" w:w="4032"/>
          </w:tcPr>
          <w:p>
            <w:pPr>
              <w:spacing w:after="0" w:line="245" w:lineRule="auto"/>
            </w:pPr>
            <w:r>
              <w:rPr>
                <w:rFonts w:ascii="Consolas" w:hAnsi="Consolas"/>
                <w:b w:val="0"/>
                <w:i w:val="0"/>
                <w:sz w:val="18"/>
              </w:rPr>
              <w:t>EUREKA_DB_PASSWORD</w:t>
            </w:r>
          </w:p>
        </w:tc>
        <w:tc>
          <w:tcPr>
            <w:tcW w:type="dxa" w:w="6192"/>
          </w:tcPr>
          <w:p>
            <w:pPr>
              <w:spacing w:after="0" w:line="245" w:lineRule="auto"/>
            </w:pPr>
            <w:r>
              <w:rPr>
                <w:b w:val="0"/>
                <w:i w:val="0"/>
                <w:sz w:val="19"/>
              </w:rPr>
              <w:t>Password of EUREKA_DB; required when either DB port lookup runs</w:t>
            </w:r>
          </w:p>
        </w:tc>
      </w:tr>
      <w:tr>
        <w:trPr>
          <w:cantSplit/>
        </w:trPr>
        <w:tc>
          <w:tcPr>
            <w:tcW w:type="dxa" w:w="4032"/>
          </w:tcPr>
          <w:p>
            <w:pPr>
              <w:spacing w:after="0" w:line="245" w:lineRule="auto"/>
            </w:pPr>
            <w:r>
              <w:rPr>
                <w:rFonts w:ascii="Consolas" w:hAnsi="Consolas"/>
                <w:b w:val="0"/>
                <w:i w:val="0"/>
                <w:sz w:val="18"/>
              </w:rPr>
              <w:t>USER_INFO_DB_PORT_ENABLED</w:t>
            </w:r>
          </w:p>
        </w:tc>
        <w:tc>
          <w:tcPr>
            <w:tcW w:type="dxa" w:w="6192"/>
          </w:tcPr>
          <w:p>
            <w:pPr>
              <w:spacing w:after="0" w:line="245" w:lineRule="auto"/>
            </w:pPr>
            <w:r>
              <w:rPr>
                <w:rFonts w:ascii="Consolas" w:hAnsi="Consolas"/>
                <w:b w:val="0"/>
                <w:i w:val="0"/>
                <w:sz w:val="18"/>
              </w:rPr>
              <w:t>false</w:t>
            </w:r>
            <w:r>
              <w:rPr>
                <w:b w:val="0"/>
                <w:i w:val="0"/>
                <w:sz w:val="19"/>
              </w:rPr>
              <w:t>; set true for own-port table lookup</w:t>
            </w:r>
          </w:p>
        </w:tc>
      </w:tr>
      <w:tr>
        <w:trPr>
          <w:cantSplit/>
        </w:trPr>
        <w:tc>
          <w:tcPr>
            <w:tcW w:type="dxa" w:w="4032"/>
          </w:tcPr>
          <w:p>
            <w:pPr>
              <w:spacing w:after="0" w:line="245" w:lineRule="auto"/>
            </w:pPr>
            <w:r>
              <w:rPr>
                <w:rFonts w:ascii="Consolas" w:hAnsi="Consolas"/>
                <w:b w:val="0"/>
                <w:i w:val="0"/>
                <w:sz w:val="18"/>
              </w:rPr>
              <w:t>USER_INFO_PORT</w:t>
            </w:r>
          </w:p>
        </w:tc>
        <w:tc>
          <w:tcPr>
            <w:tcW w:type="dxa" w:w="6192"/>
          </w:tcPr>
          <w:p>
            <w:pPr>
              <w:spacing w:after="0" w:line="245" w:lineRule="auto"/>
            </w:pPr>
            <w:r>
              <w:rPr>
                <w:rFonts w:ascii="Consolas" w:hAnsi="Consolas"/>
                <w:b w:val="0"/>
                <w:i w:val="0"/>
                <w:sz w:val="18"/>
              </w:rPr>
              <w:t>8770</w:t>
            </w:r>
            <w:r>
              <w:rPr>
                <w:b w:val="0"/>
                <w:i w:val="0"/>
                <w:sz w:val="19"/>
              </w:rPr>
              <w:t>; ordinary YAML-mode port</w:t>
            </w:r>
          </w:p>
        </w:tc>
      </w:tr>
      <w:tr>
        <w:trPr>
          <w:cantSplit/>
        </w:trPr>
        <w:tc>
          <w:tcPr>
            <w:tcW w:type="dxa" w:w="4032"/>
          </w:tcPr>
          <w:p>
            <w:pPr>
              <w:spacing w:after="0" w:line="245" w:lineRule="auto"/>
            </w:pPr>
            <w:r>
              <w:rPr>
                <w:rFonts w:ascii="Consolas" w:hAnsi="Consolas"/>
                <w:b w:val="0"/>
                <w:i w:val="0"/>
                <w:sz w:val="18"/>
              </w:rPr>
              <w:t>USER_INFO_EUREKA_DB_PORT_ENABLED</w:t>
            </w:r>
          </w:p>
        </w:tc>
        <w:tc>
          <w:tcPr>
            <w:tcW w:type="dxa" w:w="6192"/>
          </w:tcPr>
          <w:p>
            <w:pPr>
              <w:spacing w:after="0" w:line="245" w:lineRule="auto"/>
            </w:pPr>
            <w:r>
              <w:rPr>
                <w:rFonts w:ascii="Consolas" w:hAnsi="Consolas"/>
                <w:b w:val="0"/>
                <w:i w:val="0"/>
                <w:sz w:val="18"/>
              </w:rPr>
              <w:t>true</w:t>
            </w:r>
            <w:r>
              <w:rPr>
                <w:b w:val="0"/>
                <w:i w:val="0"/>
                <w:sz w:val="19"/>
              </w:rPr>
              <w:t>; resolve Eureka's port from DB</w:t>
            </w:r>
          </w:p>
        </w:tc>
      </w:tr>
      <w:tr>
        <w:trPr>
          <w:cantSplit/>
        </w:trPr>
        <w:tc>
          <w:tcPr>
            <w:tcW w:type="dxa" w:w="4032"/>
          </w:tcPr>
          <w:p>
            <w:pPr>
              <w:spacing w:after="0" w:line="245" w:lineRule="auto"/>
            </w:pPr>
            <w:r>
              <w:rPr>
                <w:rFonts w:ascii="Consolas" w:hAnsi="Consolas"/>
                <w:b w:val="0"/>
                <w:i w:val="0"/>
                <w:sz w:val="18"/>
              </w:rPr>
              <w:t>EUREKA_CLIENT_ENABLED</w:t>
            </w:r>
          </w:p>
        </w:tc>
        <w:tc>
          <w:tcPr>
            <w:tcW w:type="dxa" w:w="6192"/>
          </w:tcPr>
          <w:p>
            <w:pPr>
              <w:spacing w:after="0" w:line="245" w:lineRule="auto"/>
            </w:pPr>
            <w:r>
              <w:rPr>
                <w:rFonts w:ascii="Consolas" w:hAnsi="Consolas"/>
                <w:b w:val="0"/>
                <w:i w:val="0"/>
                <w:sz w:val="18"/>
              </w:rPr>
              <w:t>true</w:t>
            </w:r>
            <w:r>
              <w:rPr>
                <w:b w:val="0"/>
                <w:i w:val="0"/>
                <w:sz w:val="19"/>
              </w:rPr>
              <w:t>; false skips Eureka registration and its port lookup, but not an independently enabled own-port lookup</w:t>
            </w:r>
          </w:p>
        </w:tc>
      </w:tr>
      <w:tr>
        <w:trPr>
          <w:cantSplit/>
        </w:trPr>
        <w:tc>
          <w:tcPr>
            <w:tcW w:type="dxa" w:w="4032"/>
          </w:tcPr>
          <w:p>
            <w:pPr>
              <w:spacing w:after="0" w:line="245" w:lineRule="auto"/>
            </w:pPr>
            <w:r>
              <w:rPr>
                <w:rFonts w:ascii="Consolas" w:hAnsi="Consolas"/>
                <w:b w:val="0"/>
                <w:i w:val="0"/>
                <w:sz w:val="18"/>
              </w:rPr>
              <w:t>EUREKA_URL</w:t>
            </w:r>
          </w:p>
        </w:tc>
        <w:tc>
          <w:tcPr>
            <w:tcW w:type="dxa" w:w="6192"/>
          </w:tcPr>
          <w:p>
            <w:pPr>
              <w:spacing w:after="0" w:line="245" w:lineRule="auto"/>
            </w:pPr>
            <w:r>
              <w:rPr>
                <w:rFonts w:ascii="Consolas" w:hAnsi="Consolas"/>
                <w:b w:val="0"/>
                <w:i w:val="0"/>
                <w:sz w:val="18"/>
              </w:rPr>
              <w:t>http://localhost/eureka-server/eureka/</w:t>
            </w:r>
            <w:r>
              <w:rPr>
                <w:b w:val="0"/>
                <w:i w:val="0"/>
                <w:sz w:val="19"/>
              </w:rPr>
              <w:t>; database mode supplies its port</w:t>
            </w:r>
          </w:p>
        </w:tc>
      </w:tr>
      <w:tr>
        <w:trPr>
          <w:cantSplit/>
        </w:trPr>
        <w:tc>
          <w:tcPr>
            <w:tcW w:type="dxa" w:w="4032"/>
          </w:tcPr>
          <w:p>
            <w:pPr>
              <w:spacing w:after="0" w:line="245" w:lineRule="auto"/>
            </w:pPr>
            <w:r>
              <w:rPr>
                <w:rFonts w:ascii="Consolas" w:hAnsi="Consolas"/>
                <w:b w:val="0"/>
                <w:i w:val="0"/>
                <w:sz w:val="18"/>
              </w:rPr>
              <w:t>USER_INFO_BIND_ADDRESS</w:t>
            </w:r>
          </w:p>
        </w:tc>
        <w:tc>
          <w:tcPr>
            <w:tcW w:type="dxa" w:w="6192"/>
          </w:tcPr>
          <w:p>
            <w:pPr>
              <w:spacing w:after="0" w:line="245" w:lineRule="auto"/>
            </w:pPr>
            <w:r>
              <w:rPr>
                <w:rFonts w:ascii="Consolas" w:hAnsi="Consolas"/>
                <w:b w:val="0"/>
                <w:i w:val="0"/>
                <w:sz w:val="18"/>
              </w:rPr>
              <w:t>127.0.0.1</w:t>
            </w:r>
          </w:p>
        </w:tc>
      </w:tr>
      <w:tr>
        <w:trPr>
          <w:cantSplit/>
        </w:trPr>
        <w:tc>
          <w:tcPr>
            <w:tcW w:type="dxa" w:w="4032"/>
          </w:tcPr>
          <w:p>
            <w:pPr>
              <w:spacing w:after="0" w:line="245" w:lineRule="auto"/>
            </w:pPr>
            <w:r>
              <w:rPr>
                <w:rFonts w:ascii="Consolas" w:hAnsi="Consolas"/>
                <w:b w:val="0"/>
                <w:i w:val="0"/>
                <w:sz w:val="18"/>
              </w:rPr>
              <w:t>USER_INFO_HOSTNAME</w:t>
            </w:r>
          </w:p>
        </w:tc>
        <w:tc>
          <w:tcPr>
            <w:tcW w:type="dxa" w:w="6192"/>
          </w:tcPr>
          <w:p>
            <w:pPr>
              <w:spacing w:after="0" w:line="245" w:lineRule="auto"/>
            </w:pPr>
            <w:r>
              <w:rPr>
                <w:rFonts w:ascii="Consolas" w:hAnsi="Consolas"/>
                <w:b w:val="0"/>
                <w:i w:val="0"/>
                <w:sz w:val="18"/>
              </w:rPr>
              <w:t>localhost</w:t>
            </w:r>
            <w:r>
              <w:rPr>
                <w:b w:val="0"/>
                <w:i w:val="0"/>
                <w:sz w:val="19"/>
              </w:rPr>
              <w:t>, advertised to Eureka</w:t>
            </w:r>
          </w:p>
        </w:tc>
      </w:tr>
    </w:tbl>
    <w:p>
      <w:pPr>
        <w:spacing w:after="0" w:before="0" w:line="80" w:lineRule="exact"/>
      </w:pPr>
      <w:r>
        <w:rPr>
          <w:sz w:val="4"/>
        </w:rPr>
      </w:r>
    </w:p>
    <w:p>
      <w:r>
        <w:rPr>
          <w:b w:val="0"/>
          <w:i w:val="0"/>
        </w:rPr>
        <w:t xml:space="preserve">The exact flag </w:t>
      </w:r>
      <w:r>
        <w:rPr>
          <w:rFonts w:ascii="Consolas" w:hAnsi="Consolas"/>
          <w:b w:val="0"/>
          <w:i w:val="0"/>
          <w:sz w:val="20"/>
        </w:rPr>
        <w:t>EUREKA_DB_PORT_ENABLED</w:t>
      </w:r>
      <w:r>
        <w:rPr>
          <w:b w:val="0"/>
          <w:i w:val="0"/>
        </w:rPr>
        <w:t xml:space="preserve"> is not used by this application. Do not confuse it with </w:t>
      </w:r>
      <w:r>
        <w:rPr>
          <w:rFonts w:ascii="Consolas" w:hAnsi="Consolas"/>
          <w:b w:val="0"/>
          <w:i w:val="0"/>
          <w:sz w:val="20"/>
        </w:rPr>
        <w:t>USER_INFO_DB_PORT_ENABLED</w:t>
      </w:r>
      <w:r>
        <w:rPr>
          <w:b w:val="0"/>
          <w:i w:val="0"/>
        </w:rPr>
        <w:t>.</w:t>
      </w:r>
    </w:p>
    <w:p>
      <w:r>
        <w:rPr>
          <w:b w:val="0"/>
          <w:i w:val="0"/>
        </w:rPr>
        <w:t>The existing source has a local USER_INFO password fallback; it is intentionally not reproduced here. Prefer external secrets, especially for deployment. The EUREKA password has no usable default.</w:t>
      </w:r>
    </w:p>
    <w:p>
      <w:pPr>
        <w:keepLines/>
        <w:spacing w:line="240" w:lineRule="auto" w:before="60" w:after="180"/>
        <w:jc w:val="center"/>
      </w:pPr>
      <w:r>
        <w:drawing>
          <wp:inline xmlns:a="http://schemas.openxmlformats.org/drawingml/2006/main" xmlns:pic="http://schemas.openxmlformats.org/drawingml/2006/picture">
            <wp:extent cx="5753100" cy="3708400"/>
            <wp:docPr id="5" name="Flowchart 4" descr="flowchart TD&#10;    FLAG{&quot;Own DB lookup enabled?&quot;}&#10;    FLAG -- &quot;No&quot; --&gt; NORMAL[&quot;Normal Spring configuration&lt;br/&gt;USER_INFO_PORT / server.port; default 8770&quot;]&#10;    FLAG -- &quot;Yes&quot; --&gt; DB[&quot;Read userInfoServices row from EUREKA_DB.PROPERTIES&quot;]&#10;    DB --&gt; VALID{&quot;Exactly one valid port?&quot;}&#10;    VALID -- &quot;Yes&quot; --&gt; OVERRIDE[&quot;Highest-priority property source&lt;br/&gt;Overrides ordinary server.port, even CLI&quot;]&#10;    VALID -- &quot;No&quot; --&gt; STOP[&quot;Startup fails&quot;]"/>
            <wp:cNvGraphicFramePr>
              <a:graphicFrameLocks noChangeAspect="1"/>
            </wp:cNvGraphicFramePr>
            <a:graphic>
              <a:graphicData uri="http://schemas.openxmlformats.org/drawingml/2006/picture">
                <pic:pic>
                  <pic:nvPicPr>
                    <pic:cNvPr id="0" name="diagram-04.png"/>
                    <pic:cNvPicPr/>
                  </pic:nvPicPr>
                  <pic:blipFill>
                    <a:blip r:embed="rId23"/>
                    <a:stretch>
                      <a:fillRect/>
                    </a:stretch>
                  </pic:blipFill>
                  <pic:spPr>
                    <a:xfrm>
                      <a:off x="0" y="0"/>
                      <a:ext cx="5753100" cy="3708400"/>
                    </a:xfrm>
                    <a:prstGeom prst="rect"/>
                  </pic:spPr>
                </pic:pic>
              </a:graphicData>
            </a:graphic>
          </wp:inline>
        </w:drawing>
      </w:r>
    </w:p>
    <w:p>
      <w:r>
        <w:rPr>
          <w:b w:val="0"/>
          <w:i w:val="0"/>
        </w:rPr>
        <w:t>Example shell command, assuming both passwords are already exported and the tunnel is available:</w:t>
      </w:r>
    </w:p>
    <w:p>
      <w:pPr>
        <w:pStyle w:val="GuideCode"/>
        <w:shd w:fill="F3F5F7"/>
        <w:spacing w:before="80" w:after="180"/>
      </w:pPr>
      <w:r>
        <w:rPr>
          <w:sz w:val="18"/>
        </w:rPr>
        <w:t>USER_INFO_DB_PORT_ENABLED=true java -jar ./userInfoServices.war</w:t>
      </w:r>
    </w:p>
    <w:p>
      <w:r>
        <w:rPr>
          <w:b w:val="0"/>
          <w:i w:val="0"/>
        </w:rPr>
        <w:t>The inline variable applies to that process. With this flag enabled, the value in the matching database row wins; it is not necessarily 8770 unless that row contains 8770.</w:t>
      </w:r>
    </w:p>
    <w:p>
      <w:r>
        <w:rPr>
          <w:rFonts w:ascii="Consolas" w:hAnsi="Consolas"/>
          <w:b w:val="0"/>
          <w:i w:val="0"/>
          <w:sz w:val="20"/>
        </w:rPr>
        <w:t>EUREKA_URL</w:t>
      </w:r>
      <w:r>
        <w:rPr>
          <w:b w:val="0"/>
          <w:i w:val="0"/>
        </w:rPr>
        <w:t xml:space="preserve"> uses the application host's network perspective. If Eureka is on another machine, replace localhost with a reachable host. Turning off Eureka DB lookup requires supplying a complete URL containing the real port. No code here establishes the SSH tunnel automatically.</w:t>
      </w:r>
    </w:p>
    <w:p>
      <w:pPr>
        <w:pStyle w:val="Heading1"/>
        <w:pageBreakBefore/>
      </w:pPr>
      <w:bookmarkStart w:id="511" w:name="section_7"/>
      <w:bookmarkEnd w:id="511"/>
      <w:r>
        <w:rPr>
          <w:b w:val="0"/>
          <w:i w:val="0"/>
        </w:rPr>
        <w:t>7. The api folder: the external contract</w:t>
      </w:r>
    </w:p>
    <w:p>
      <w:pPr>
        <w:keepLines/>
        <w:spacing w:line="240" w:lineRule="auto" w:before="60" w:after="180"/>
        <w:jc w:val="center"/>
      </w:pPr>
      <w:r>
        <w:drawing>
          <wp:inline xmlns:a="http://schemas.openxmlformats.org/drawingml/2006/main" xmlns:pic="http://schemas.openxmlformats.org/drawingml/2006/picture">
            <wp:extent cx="6492240" cy="7247152"/>
            <wp:docPr id="6" name="Flowchart 5" descr="flowchart TD&#10;    JSON[&quot;HTTP request: method, URL, headers, JSON&quot;] --&gt; FILTER[&quot;SecurityConfiguration filters&quot;]&#10;    FILTER --&gt; BIND[&quot;Spring MVC binds and validates input&quot;]&#10;    CREATE[&quot;CreateUserRequest + ValidPassword&quot;] --&gt; BIND&#10;    AUTHREQ[&quot;AuthenticateRequest&quot;] --&gt; BIND&#10;    BIND --&gt; CTRL[&quot;UserController&quot;]&#10;    CTRL --&gt; BUSINESS[&quot;UserService / AuthenticationManager&quot;]&#10;    BUSINESS --&gt; DATA[&quot;UserRepository -&gt; USER_DETAILS&quot;]&#10;    DATA --&gt; MODEL[&quot;Internal UserAccount&lt;br/&gt;Includes passwordHash&quot;]&#10;    MODEL --&gt; SAFE[&quot;toResponse -&gt; UserResponse&lt;br/&gt;Excludes passwordHash&quot;]&#10;    SAFE --&gt; SHAPE[&quot;Single user / UserPage / AuthenticationResponse&quot;]&#10;    SHAPE --&gt; OUT[&quot;HTTP status + JSON&quot;]&#10;    BIND -. &quot;Handled validation error&quot; .-&gt; ADVICE[&quot;ApiExceptionHandler -&gt; ApiError&quot;]&#10;    BUSINESS -. &quot;Handled controller-processing error&quot; .-&gt; ADVICE&#10;    ADVICE --&gt; OUT&#10;    FILTER -. &quot;401 or 403 before controller&quot; .-&gt; FILTERERROR[&quot;SecurityConfiguration writes ApiError&quot;]&#10;    FILTERERROR --&gt; OUT"/>
            <wp:cNvGraphicFramePr>
              <a:graphicFrameLocks noChangeAspect="1"/>
            </wp:cNvGraphicFramePr>
            <a:graphic>
              <a:graphicData uri="http://schemas.openxmlformats.org/drawingml/2006/picture">
                <pic:pic>
                  <pic:nvPicPr>
                    <pic:cNvPr id="0" name="diagram-05.png"/>
                    <pic:cNvPicPr/>
                  </pic:nvPicPr>
                  <pic:blipFill>
                    <a:blip r:embed="rId24"/>
                    <a:stretch>
                      <a:fillRect/>
                    </a:stretch>
                  </pic:blipFill>
                  <pic:spPr>
                    <a:xfrm>
                      <a:off x="0" y="0"/>
                      <a:ext cx="6492240" cy="7247152"/>
                    </a:xfrm>
                    <a:prstGeom prst="rect"/>
                  </pic:spPr>
                </pic:pic>
              </a:graphicData>
            </a:graphic>
          </wp:inline>
        </w:drawing>
      </w:r>
    </w:p>
    <w:p>
      <w:r>
        <w:rPr>
          <w:b w:val="0"/>
          <w:i w:val="0"/>
        </w:rPr>
        <w:t>Three separate questions are answered:</w:t>
      </w:r>
    </w:p>
    <w:p>
      <w:pPr>
        <w:spacing w:after="80"/>
        <w:ind w:left="288" w:hanging="230"/>
        <w:numPr>
          <w:ilvl w:val="0"/>
          <w:numId w:val="14"/>
        </w:numPr>
      </w:pPr>
      <w:r>
        <w:rPr>
          <w:b w:val="0"/>
          <w:i w:val="0"/>
        </w:rPr>
      </w:r>
      <w:r>
        <w:rPr>
          <w:b/>
          <w:i w:val="0"/>
        </w:rPr>
        <w:t>Validation:</w:t>
      </w:r>
      <w:r>
        <w:rPr>
          <w:b w:val="0"/>
          <w:i w:val="0"/>
        </w:rPr>
        <w:t xml:space="preserve"> Is this input structurally acceptable?</w:t>
      </w:r>
    </w:p>
    <w:p>
      <w:pPr>
        <w:spacing w:after="80"/>
        <w:ind w:left="288" w:hanging="230"/>
        <w:numPr>
          <w:ilvl w:val="0"/>
          <w:numId w:val="14"/>
        </w:numPr>
      </w:pPr>
      <w:r>
        <w:rPr>
          <w:b w:val="0"/>
          <w:i w:val="0"/>
        </w:rPr>
      </w:r>
      <w:r>
        <w:rPr>
          <w:b/>
          <w:i w:val="0"/>
        </w:rPr>
        <w:t>Authentication:</w:t>
      </w:r>
      <w:r>
        <w:rPr>
          <w:b w:val="0"/>
          <w:i w:val="0"/>
        </w:rPr>
        <w:t xml:space="preserve"> Whose credentials are these?</w:t>
      </w:r>
    </w:p>
    <w:p>
      <w:pPr>
        <w:spacing w:after="80"/>
        <w:ind w:left="288" w:hanging="230"/>
        <w:numPr>
          <w:ilvl w:val="0"/>
          <w:numId w:val="14"/>
        </w:numPr>
      </w:pPr>
      <w:r>
        <w:rPr>
          <w:b w:val="0"/>
          <w:i w:val="0"/>
        </w:rPr>
      </w:r>
      <w:r>
        <w:rPr>
          <w:b/>
          <w:i w:val="0"/>
        </w:rPr>
        <w:t>Authorization:</w:t>
      </w:r>
      <w:r>
        <w:rPr>
          <w:b w:val="0"/>
          <w:i w:val="0"/>
        </w:rPr>
        <w:t xml:space="preserve"> Is that identity allowed to access this route or record?</w:t>
      </w:r>
    </w:p>
    <w:p>
      <w:pPr>
        <w:pStyle w:val="Heading2"/>
      </w:pPr>
      <w:r>
        <w:rPr>
          <w:b w:val="0"/>
          <w:i w:val="0"/>
        </w:rPr>
        <w:t>7.1 UserController.java — choose the operation</w:t>
      </w:r>
    </w:p>
    <w:p>
      <w:hyperlink r:id="rId25">
        <w:r>
          <w:rPr>
            <w:b w:val="0"/>
            <w:i w:val="0"/>
            <w:color w:val="235580"/>
            <w:u w:val="single"/>
          </w:rPr>
          <w:t>Source</w:t>
        </w:r>
      </w:hyperlink>
    </w:p>
    <w:p>
      <w:r>
        <w:rPr>
          <w:rFonts w:ascii="Consolas" w:hAnsi="Consolas"/>
          <w:b w:val="0"/>
          <w:i w:val="0"/>
          <w:sz w:val="20"/>
        </w:rPr>
        <w:t>@RestController</w:t>
      </w:r>
      <w:r>
        <w:rPr>
          <w:b w:val="0"/>
          <w:i w:val="0"/>
        </w:rPr>
        <w:t xml:space="preserve"> declares HTTP handlers whose return values become response bodies. The constructor receives </w:t>
      </w:r>
      <w:r>
        <w:rPr>
          <w:rFonts w:ascii="Consolas" w:hAnsi="Consolas"/>
          <w:b w:val="0"/>
          <w:i w:val="0"/>
          <w:sz w:val="20"/>
        </w:rPr>
        <w:t>UserService</w:t>
      </w:r>
      <w:r>
        <w:rPr>
          <w:b w:val="0"/>
          <w:i w:val="0"/>
        </w:rPr>
        <w:t xml:space="preserve"> and </w:t>
      </w:r>
      <w:r>
        <w:rPr>
          <w:rFonts w:ascii="Consolas" w:hAnsi="Consolas"/>
          <w:b w:val="0"/>
          <w:i w:val="0"/>
          <w:sz w:val="20"/>
        </w:rPr>
        <w:t>AuthenticationManager</w:t>
      </w:r>
      <w:r>
        <w:rPr>
          <w:b w:val="0"/>
          <w:i w:val="0"/>
        </w:rPr>
        <w:t xml:space="preserve"> from Spring; it does not construct them with </w:t>
      </w:r>
      <w:r>
        <w:rPr>
          <w:rFonts w:ascii="Consolas" w:hAnsi="Consolas"/>
          <w:b w:val="0"/>
          <w:i w:val="0"/>
          <w:sz w:val="20"/>
        </w:rPr>
        <w:t>new</w:t>
      </w:r>
      <w:r>
        <w:rPr>
          <w:b w:val="0"/>
          <w:i w:val="0"/>
        </w:rPr>
        <w:t xml:space="preserve"> on every request.</w:t>
      </w:r>
    </w:p>
    <w:p>
      <w:r>
        <w:rPr>
          <w:b w:val="0"/>
          <w:i w:val="0"/>
        </w:rPr>
        <w:t xml:space="preserve">All endpoint paths below are appended to the context path </w:t>
      </w:r>
      <w:r>
        <w:rPr>
          <w:rFonts w:ascii="Consolas" w:hAnsi="Consolas"/>
          <w:b w:val="0"/>
          <w:i w:val="0"/>
          <w:sz w:val="20"/>
        </w:rPr>
        <w:t>/userInfoServices</w:t>
      </w:r>
      <w:r>
        <w:rPr>
          <w:b w:val="0"/>
          <w:i w:val="0"/>
        </w:rPr>
        <w: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168"/>
        <w:gridCol w:w="2664"/>
        <w:gridCol w:w="1008"/>
        <w:gridCol w:w="3384"/>
      </w:tblGrid>
      <w:tr>
        <w:trPr>
          <w:cantSplit/>
          <w:tblHeader/>
        </w:trPr>
        <w:tc>
          <w:tcPr>
            <w:tcW w:type="dxa" w:w="3168"/>
            <w:shd w:fill="E9EEF2"/>
          </w:tcPr>
          <w:p>
            <w:pPr>
              <w:spacing w:after="0" w:line="245" w:lineRule="auto"/>
            </w:pPr>
            <w:r>
              <w:rPr>
                <w:b/>
                <w:i w:val="0"/>
                <w:sz w:val="19"/>
              </w:rPr>
              <w:t>Method and relative path</w:t>
            </w:r>
          </w:p>
        </w:tc>
        <w:tc>
          <w:tcPr>
            <w:tcW w:type="dxa" w:w="2664"/>
            <w:shd w:fill="E9EEF2"/>
          </w:tcPr>
          <w:p>
            <w:pPr>
              <w:spacing w:after="0" w:line="245" w:lineRule="auto"/>
            </w:pPr>
            <w:r>
              <w:rPr>
                <w:b/>
                <w:i w:val="0"/>
                <w:sz w:val="19"/>
              </w:rPr>
              <w:t>Method in Java</w:t>
            </w:r>
          </w:p>
        </w:tc>
        <w:tc>
          <w:tcPr>
            <w:tcW w:type="dxa" w:w="1008"/>
            <w:shd w:fill="E9EEF2"/>
          </w:tcPr>
          <w:p>
            <w:pPr>
              <w:spacing w:after="0" w:line="245" w:lineRule="auto"/>
            </w:pPr>
            <w:r>
              <w:rPr>
                <w:b/>
                <w:i w:val="0"/>
                <w:sz w:val="19"/>
              </w:rPr>
              <w:t>Success</w:t>
            </w:r>
          </w:p>
        </w:tc>
        <w:tc>
          <w:tcPr>
            <w:tcW w:type="dxa" w:w="3384"/>
            <w:shd w:fill="E9EEF2"/>
          </w:tcPr>
          <w:p>
            <w:pPr>
              <w:spacing w:after="0" w:line="245" w:lineRule="auto"/>
            </w:pPr>
            <w:r>
              <w:rPr>
                <w:b/>
                <w:i w:val="0"/>
                <w:sz w:val="19"/>
              </w:rPr>
              <w:t>Access</w:t>
            </w:r>
          </w:p>
        </w:tc>
      </w:tr>
      <w:tr>
        <w:trPr>
          <w:cantSplit/>
        </w:trPr>
        <w:tc>
          <w:tcPr>
            <w:tcW w:type="dxa" w:w="3168"/>
          </w:tcPr>
          <w:p>
            <w:pPr>
              <w:spacing w:after="0" w:line="245" w:lineRule="auto"/>
            </w:pPr>
            <w:r>
              <w:rPr>
                <w:rFonts w:ascii="Consolas" w:hAnsi="Consolas"/>
                <w:b w:val="0"/>
                <w:i w:val="0"/>
                <w:sz w:val="18"/>
              </w:rPr>
              <w:t>POST /userdetails</w:t>
            </w:r>
          </w:p>
        </w:tc>
        <w:tc>
          <w:tcPr>
            <w:tcW w:type="dxa" w:w="2664"/>
          </w:tcPr>
          <w:p>
            <w:pPr>
              <w:spacing w:after="0" w:line="245" w:lineRule="auto"/>
            </w:pPr>
            <w:r>
              <w:rPr>
                <w:rFonts w:ascii="Consolas" w:hAnsi="Consolas"/>
                <w:b w:val="0"/>
                <w:i w:val="0"/>
                <w:sz w:val="18"/>
              </w:rPr>
              <w:t>create()</w:t>
            </w:r>
          </w:p>
        </w:tc>
        <w:tc>
          <w:tcPr>
            <w:tcW w:type="dxa" w:w="1008"/>
          </w:tcPr>
          <w:p>
            <w:pPr>
              <w:spacing w:after="0" w:line="245" w:lineRule="auto"/>
            </w:pPr>
            <w:r>
              <w:rPr>
                <w:b w:val="0"/>
                <w:i w:val="0"/>
                <w:sz w:val="19"/>
              </w:rPr>
              <w:t>201 + safe user + Location header</w:t>
            </w:r>
          </w:p>
        </w:tc>
        <w:tc>
          <w:tcPr>
            <w:tcW w:type="dxa" w:w="3384"/>
          </w:tcPr>
          <w:p>
            <w:pPr>
              <w:spacing w:after="0" w:line="245" w:lineRule="auto"/>
            </w:pPr>
            <w:r>
              <w:rPr>
                <w:b w:val="0"/>
                <w:i w:val="0"/>
                <w:sz w:val="19"/>
              </w:rPr>
              <w:t>Public registration</w:t>
            </w:r>
          </w:p>
        </w:tc>
      </w:tr>
      <w:tr>
        <w:trPr>
          <w:cantSplit/>
        </w:trPr>
        <w:tc>
          <w:tcPr>
            <w:tcW w:type="dxa" w:w="3168"/>
          </w:tcPr>
          <w:p>
            <w:pPr>
              <w:spacing w:after="0" w:line="245" w:lineRule="auto"/>
            </w:pPr>
            <w:r>
              <w:rPr>
                <w:rFonts w:ascii="Consolas" w:hAnsi="Consolas"/>
                <w:b w:val="0"/>
                <w:i w:val="0"/>
                <w:sz w:val="18"/>
              </w:rPr>
              <w:t>GET /userdetails?page=0&amp;size=20</w:t>
            </w:r>
          </w:p>
        </w:tc>
        <w:tc>
          <w:tcPr>
            <w:tcW w:type="dxa" w:w="2664"/>
          </w:tcPr>
          <w:p>
            <w:pPr>
              <w:spacing w:after="0" w:line="245" w:lineRule="auto"/>
            </w:pPr>
            <w:r>
              <w:rPr>
                <w:rFonts w:ascii="Consolas" w:hAnsi="Consolas"/>
                <w:b w:val="0"/>
                <w:i w:val="0"/>
                <w:sz w:val="18"/>
              </w:rPr>
              <w:t>list()</w:t>
            </w:r>
          </w:p>
        </w:tc>
        <w:tc>
          <w:tcPr>
            <w:tcW w:type="dxa" w:w="1008"/>
          </w:tcPr>
          <w:p>
            <w:pPr>
              <w:spacing w:after="0" w:line="245" w:lineRule="auto"/>
            </w:pPr>
            <w:r>
              <w:rPr>
                <w:b w:val="0"/>
                <w:i w:val="0"/>
                <w:sz w:val="19"/>
              </w:rPr>
              <w:t>200 + UserPage</w:t>
            </w:r>
          </w:p>
        </w:tc>
        <w:tc>
          <w:tcPr>
            <w:tcW w:type="dxa" w:w="3384"/>
          </w:tcPr>
          <w:p>
            <w:pPr>
              <w:spacing w:after="0" w:line="245" w:lineRule="auto"/>
            </w:pPr>
            <w:r>
              <w:rPr>
                <w:b w:val="0"/>
                <w:i w:val="0"/>
                <w:sz w:val="19"/>
              </w:rPr>
              <w:t>ADMIN</w:t>
            </w:r>
          </w:p>
        </w:tc>
      </w:tr>
      <w:tr>
        <w:trPr>
          <w:cantSplit/>
        </w:trPr>
        <w:tc>
          <w:tcPr>
            <w:tcW w:type="dxa" w:w="3168"/>
          </w:tcPr>
          <w:p>
            <w:pPr>
              <w:spacing w:after="0" w:line="245" w:lineRule="auto"/>
            </w:pPr>
            <w:r>
              <w:rPr>
                <w:rFonts w:ascii="Consolas" w:hAnsi="Consolas"/>
                <w:b w:val="0"/>
                <w:i w:val="0"/>
                <w:sz w:val="18"/>
              </w:rPr>
              <w:t>GET /userdetails/{id}</w:t>
            </w:r>
          </w:p>
        </w:tc>
        <w:tc>
          <w:tcPr>
            <w:tcW w:type="dxa" w:w="2664"/>
          </w:tcPr>
          <w:p>
            <w:pPr>
              <w:spacing w:after="0" w:line="245" w:lineRule="auto"/>
            </w:pPr>
            <w:r>
              <w:rPr>
                <w:rFonts w:ascii="Consolas" w:hAnsi="Consolas"/>
                <w:b w:val="0"/>
                <w:i w:val="0"/>
                <w:sz w:val="18"/>
              </w:rPr>
              <w:t>get()</w:t>
            </w:r>
          </w:p>
        </w:tc>
        <w:tc>
          <w:tcPr>
            <w:tcW w:type="dxa" w:w="1008"/>
          </w:tcPr>
          <w:p>
            <w:pPr>
              <w:spacing w:after="0" w:line="245" w:lineRule="auto"/>
            </w:pPr>
            <w:r>
              <w:rPr>
                <w:b w:val="0"/>
                <w:i w:val="0"/>
                <w:sz w:val="19"/>
              </w:rPr>
              <w:t>200 + safe user</w:t>
            </w:r>
          </w:p>
        </w:tc>
        <w:tc>
          <w:tcPr>
            <w:tcW w:type="dxa" w:w="3384"/>
          </w:tcPr>
          <w:p>
            <w:pPr>
              <w:spacing w:after="0" w:line="245" w:lineRule="auto"/>
            </w:pPr>
            <w:r>
              <w:rPr>
                <w:b w:val="0"/>
                <w:i w:val="0"/>
                <w:sz w:val="19"/>
              </w:rPr>
              <w:t>Authenticated owner or ADMIN</w:t>
            </w:r>
          </w:p>
        </w:tc>
      </w:tr>
      <w:tr>
        <w:trPr>
          <w:cantSplit/>
        </w:trPr>
        <w:tc>
          <w:tcPr>
            <w:tcW w:type="dxa" w:w="3168"/>
          </w:tcPr>
          <w:p>
            <w:pPr>
              <w:spacing w:after="0" w:line="245" w:lineRule="auto"/>
            </w:pPr>
            <w:r>
              <w:rPr>
                <w:rFonts w:ascii="Consolas" w:hAnsi="Consolas"/>
                <w:b w:val="0"/>
                <w:i w:val="0"/>
                <w:sz w:val="18"/>
              </w:rPr>
              <w:t>POST /authuserdetails</w:t>
            </w:r>
          </w:p>
        </w:tc>
        <w:tc>
          <w:tcPr>
            <w:tcW w:type="dxa" w:w="2664"/>
          </w:tcPr>
          <w:p>
            <w:pPr>
              <w:spacing w:after="0" w:line="245" w:lineRule="auto"/>
            </w:pPr>
            <w:r>
              <w:rPr>
                <w:rFonts w:ascii="Consolas" w:hAnsi="Consolas"/>
                <w:b w:val="0"/>
                <w:i w:val="0"/>
                <w:sz w:val="18"/>
              </w:rPr>
              <w:t>authenticate()</w:t>
            </w:r>
          </w:p>
        </w:tc>
        <w:tc>
          <w:tcPr>
            <w:tcW w:type="dxa" w:w="1008"/>
          </w:tcPr>
          <w:p>
            <w:pPr>
              <w:spacing w:after="0" w:line="245" w:lineRule="auto"/>
            </w:pPr>
            <w:r>
              <w:rPr>
                <w:b w:val="0"/>
                <w:i w:val="0"/>
                <w:sz w:val="19"/>
              </w:rPr>
              <w:t>200 + authenticated:true + safe user</w:t>
            </w:r>
          </w:p>
        </w:tc>
        <w:tc>
          <w:tcPr>
            <w:tcW w:type="dxa" w:w="3384"/>
          </w:tcPr>
          <w:p>
            <w:pPr>
              <w:spacing w:after="0" w:line="245" w:lineRule="auto"/>
            </w:pPr>
            <w:r>
              <w:rPr>
                <w:b w:val="0"/>
                <w:i w:val="0"/>
                <w:sz w:val="19"/>
              </w:rPr>
              <w:t>Public credential verification</w:t>
            </w:r>
          </w:p>
        </w:tc>
      </w:tr>
    </w:tbl>
    <w:p>
      <w:pPr>
        <w:spacing w:after="0" w:before="0" w:line="80" w:lineRule="exact"/>
      </w:pPr>
      <w:r>
        <w:rPr>
          <w:sz w:val="4"/>
        </w:rPr>
      </w:r>
    </w:p>
    <w:p>
      <w:r>
        <w:rPr>
          <w:b w:val="0"/>
          <w:i w:val="0"/>
        </w:rPr>
        <w:t xml:space="preserve">The two POSTs consume </w:t>
      </w:r>
      <w:r>
        <w:rPr>
          <w:rFonts w:ascii="Consolas" w:hAnsi="Consolas"/>
          <w:b w:val="0"/>
          <w:i w:val="0"/>
          <w:sz w:val="20"/>
        </w:rPr>
        <w:t>application/json</w:t>
      </w:r>
      <w:r>
        <w:rPr>
          <w:b w:val="0"/>
          <w:i w:val="0"/>
        </w:rPr>
        <w:t xml:space="preserve">. </w:t>
      </w:r>
      <w:r>
        <w:rPr>
          <w:rFonts w:ascii="Consolas" w:hAnsi="Consolas"/>
          <w:b w:val="0"/>
          <w:i w:val="0"/>
          <w:sz w:val="20"/>
        </w:rPr>
        <w:t>@RequestBody</w:t>
      </w:r>
      <w:r>
        <w:rPr>
          <w:b w:val="0"/>
          <w:i w:val="0"/>
        </w:rPr>
        <w:t xml:space="preserve"> deserializes JSON into a request record. </w:t>
      </w:r>
      <w:r>
        <w:rPr>
          <w:rFonts w:ascii="Consolas" w:hAnsi="Consolas"/>
          <w:b w:val="0"/>
          <w:i w:val="0"/>
          <w:sz w:val="20"/>
        </w:rPr>
        <w:t>@Valid</w:t>
      </w:r>
      <w:r>
        <w:rPr>
          <w:b w:val="0"/>
          <w:i w:val="0"/>
        </w:rPr>
        <w:t xml:space="preserve"> checks that record's constraints before normal controller work.</w:t>
      </w:r>
    </w:p>
    <w:p>
      <w:r>
        <w:rPr>
          <w:rFonts w:ascii="Consolas" w:hAnsi="Consolas"/>
          <w:b w:val="0"/>
          <w:i w:val="0"/>
          <w:sz w:val="20"/>
        </w:rPr>
        <w:t>create()</w:t>
      </w:r>
      <w:r>
        <w:rPr>
          <w:b w:val="0"/>
          <w:i w:val="0"/>
        </w:rPr>
        <w:t xml:space="preserve"> delegates to the service, appends the returned ID to the request URL and uses </w:t>
      </w:r>
      <w:r>
        <w:rPr>
          <w:rFonts w:ascii="Consolas" w:hAnsi="Consolas"/>
          <w:b w:val="0"/>
          <w:i w:val="0"/>
          <w:sz w:val="20"/>
        </w:rPr>
        <w:t>ResponseEntity.created(location)</w:t>
      </w:r>
      <w:r>
        <w:rPr>
          <w:b w:val="0"/>
          <w:i w:val="0"/>
        </w:rPr>
        <w:t xml:space="preserve"> to return HTTP 201. </w:t>
      </w:r>
      <w:r>
        <w:rPr>
          <w:rFonts w:ascii="Consolas" w:hAnsi="Consolas"/>
          <w:b w:val="0"/>
          <w:i w:val="0"/>
          <w:sz w:val="20"/>
        </w:rPr>
        <w:t>Location</w:t>
      </w:r>
      <w:r>
        <w:rPr>
          <w:b w:val="0"/>
          <w:i w:val="0"/>
        </w:rPr>
        <w:t xml:space="preserve"> tells the caller where the created user resource is located.</w:t>
      </w:r>
    </w:p>
    <w:p>
      <w:r>
        <w:rPr>
          <w:rFonts w:ascii="Consolas" w:hAnsi="Consolas"/>
          <w:b w:val="0"/>
          <w:i w:val="0"/>
          <w:sz w:val="20"/>
        </w:rPr>
        <w:t>list()</w:t>
      </w:r>
      <w:r>
        <w:rPr>
          <w:b w:val="0"/>
          <w:i w:val="0"/>
        </w:rPr>
        <w:t xml:space="preserve"> accepts page 0–1,000,000 and size 1–100; defaults are 0 and 20. </w:t>
      </w:r>
      <w:r>
        <w:rPr>
          <w:rFonts w:ascii="Consolas" w:hAnsi="Consolas"/>
          <w:b w:val="0"/>
          <w:i w:val="0"/>
          <w:sz w:val="20"/>
        </w:rPr>
        <w:t>get()</w:t>
      </w:r>
      <w:r>
        <w:rPr>
          <w:b w:val="0"/>
          <w:i w:val="0"/>
        </w:rPr>
        <w:t xml:space="preserve"> accepts a positive </w:t>
      </w:r>
      <w:r>
        <w:rPr>
          <w:rFonts w:ascii="Consolas" w:hAnsi="Consolas"/>
          <w:b w:val="0"/>
          <w:i w:val="0"/>
          <w:sz w:val="20"/>
        </w:rPr>
        <w:t>long</w:t>
      </w:r>
      <w:r>
        <w:rPr>
          <w:b w:val="0"/>
          <w:i w:val="0"/>
        </w:rPr>
        <w:t xml:space="preserve"> ID. The </w:t>
      </w:r>
      <w:r>
        <w:rPr>
          <w:rFonts w:ascii="Consolas" w:hAnsi="Consolas"/>
          <w:b w:val="0"/>
          <w:i w:val="0"/>
          <w:sz w:val="20"/>
        </w:rPr>
        <w:t>Authentication</w:t>
      </w:r>
      <w:r>
        <w:rPr>
          <w:b w:val="0"/>
          <w:i w:val="0"/>
        </w:rPr>
        <w:t xml:space="preserve"> parameter is the current request's security identity, not an extra JSON field.</w:t>
      </w:r>
    </w:p>
    <w:p>
      <w:r>
        <w:rPr>
          <w:rFonts w:ascii="Consolas" w:hAnsi="Consolas"/>
          <w:b w:val="0"/>
          <w:i w:val="0"/>
          <w:sz w:val="20"/>
        </w:rPr>
        <w:t>authenticate()</w:t>
      </w:r>
      <w:r>
        <w:rPr>
          <w:b w:val="0"/>
          <w:i w:val="0"/>
        </w:rPr>
        <w:t xml:space="preserve"> sends an unauthenticated Spring credentials object to </w:t>
      </w:r>
      <w:r>
        <w:rPr>
          <w:rFonts w:ascii="Consolas" w:hAnsi="Consolas"/>
          <w:b w:val="0"/>
          <w:i w:val="0"/>
          <w:sz w:val="20"/>
        </w:rPr>
        <w:t>AuthenticationManager</w:t>
      </w:r>
      <w:r>
        <w:rPr>
          <w:b w:val="0"/>
          <w:i w:val="0"/>
        </w:rPr>
        <w:t xml:space="preserve">. This </w:t>
      </w:r>
      <w:r>
        <w:rPr>
          <w:rFonts w:ascii="Consolas" w:hAnsi="Consolas"/>
          <w:b w:val="0"/>
          <w:i w:val="0"/>
          <w:sz w:val="20"/>
        </w:rPr>
        <w:t>UsernamePasswordAuthenticationToken</w:t>
      </w:r>
      <w:r>
        <w:rPr>
          <w:b w:val="0"/>
          <w:i w:val="0"/>
        </w:rPr>
        <w:t xml:space="preserve"> is an internal Java object, </w:t>
      </w:r>
      <w:r>
        <w:rPr>
          <w:b/>
          <w:i w:val="0"/>
        </w:rPr>
        <w:t>not a JWT issued to the caller</w:t>
      </w:r>
      <w:r>
        <w:rPr>
          <w:b w:val="0"/>
          <w:i w:val="0"/>
        </w:rPr>
        <w:t xml:space="preserve">. Success returns the nested </w:t>
      </w:r>
      <w:r>
        <w:rPr>
          <w:rFonts w:ascii="Consolas" w:hAnsi="Consolas"/>
          <w:b w:val="0"/>
          <w:i w:val="0"/>
          <w:sz w:val="20"/>
        </w:rPr>
        <w:t>AuthenticationResponse(boolean authenticated, UserResponse user)</w:t>
      </w:r>
      <w:r>
        <w:rPr>
          <w:b w:val="0"/>
          <w:i w:val="0"/>
        </w:rPr>
        <w:t xml:space="preserve">. Failure produces an error, not a 200 response with </w:t>
      </w:r>
      <w:r>
        <w:rPr>
          <w:rFonts w:ascii="Consolas" w:hAnsi="Consolas"/>
          <w:b w:val="0"/>
          <w:i w:val="0"/>
          <w:sz w:val="20"/>
        </w:rPr>
        <w:t>authenticated:false</w:t>
      </w:r>
      <w:r>
        <w:rPr>
          <w:b w:val="0"/>
          <w:i w:val="0"/>
        </w:rPr>
        <w:t>.</w:t>
      </w:r>
    </w:p>
    <w:p>
      <w:pPr>
        <w:pStyle w:val="Heading2"/>
      </w:pPr>
      <w:r>
        <w:rPr>
          <w:b w:val="0"/>
          <w:i w:val="0"/>
        </w:rPr>
        <w:t>7.2 CreateUserRequest.java — accepted registration input</w:t>
      </w:r>
    </w:p>
    <w:p>
      <w:hyperlink r:id="rId26">
        <w:r>
          <w:rPr>
            <w:b w:val="0"/>
            <w:i w:val="0"/>
            <w:color w:val="235580"/>
            <w:u w:val="single"/>
          </w:rPr>
          <w:t>Source</w:t>
        </w:r>
      </w:hyperlink>
    </w:p>
    <w:p>
      <w:r>
        <w:rPr>
          <w:b w:val="0"/>
          <w:i w:val="0"/>
        </w:rPr>
        <w:t xml:space="preserve">A Java </w:t>
      </w:r>
      <w:r>
        <w:rPr>
          <w:rFonts w:ascii="Consolas" w:hAnsi="Consolas"/>
          <w:b w:val="0"/>
          <w:i w:val="0"/>
          <w:sz w:val="20"/>
        </w:rPr>
        <w:t>record</w:t>
      </w:r>
      <w:r>
        <w:rPr>
          <w:b w:val="0"/>
          <w:i w:val="0"/>
        </w:rPr>
        <w:t xml:space="preserve"> is a compact data carrier with accessors such as </w:t>
      </w:r>
      <w:r>
        <w:rPr>
          <w:rFonts w:ascii="Consolas" w:hAnsi="Consolas"/>
          <w:b w:val="0"/>
          <w:i w:val="0"/>
          <w:sz w:val="20"/>
        </w:rPr>
        <w:t>request.username()</w:t>
      </w:r>
      <w:r>
        <w:rPr>
          <w:b w:val="0"/>
          <w:i w:val="0"/>
        </w:rPr>
        <w:t>. This one describes client input; it is not a database entity.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664"/>
        <w:gridCol w:w="3096"/>
        <w:gridCol w:w="4464"/>
      </w:tblGrid>
      <w:tr>
        <w:trPr>
          <w:cantSplit/>
          <w:tblHeader/>
        </w:trPr>
        <w:tc>
          <w:tcPr>
            <w:tcW w:type="dxa" w:w="2664"/>
            <w:shd w:fill="E9EEF2"/>
          </w:tcPr>
          <w:p>
            <w:pPr>
              <w:spacing w:after="0" w:line="245" w:lineRule="auto"/>
            </w:pPr>
            <w:r>
              <w:rPr>
                <w:b/>
                <w:i w:val="0"/>
                <w:sz w:val="19"/>
              </w:rPr>
              <w:t>Field</w:t>
            </w:r>
          </w:p>
        </w:tc>
        <w:tc>
          <w:tcPr>
            <w:tcW w:type="dxa" w:w="3096"/>
            <w:shd w:fill="E9EEF2"/>
          </w:tcPr>
          <w:p>
            <w:pPr>
              <w:spacing w:after="0" w:line="245" w:lineRule="auto"/>
            </w:pPr>
            <w:r>
              <w:rPr>
                <w:b/>
                <w:i w:val="0"/>
                <w:sz w:val="19"/>
              </w:rPr>
              <w:t>Validation</w:t>
            </w:r>
          </w:p>
        </w:tc>
        <w:tc>
          <w:tcPr>
            <w:tcW w:type="dxa" w:w="4464"/>
            <w:shd w:fill="E9EEF2"/>
          </w:tcPr>
          <w:p>
            <w:pPr>
              <w:spacing w:after="0" w:line="245" w:lineRule="auto"/>
            </w:pPr>
            <w:r>
              <w:rPr>
                <w:b/>
                <w:i w:val="0"/>
                <w:sz w:val="19"/>
              </w:rPr>
              <w:t>Notes</w:t>
            </w:r>
          </w:p>
        </w:tc>
      </w:tr>
      <w:tr>
        <w:trPr>
          <w:cantSplit/>
        </w:trPr>
        <w:tc>
          <w:tcPr>
            <w:tcW w:type="dxa" w:w="2664"/>
          </w:tcPr>
          <w:p>
            <w:pPr>
              <w:spacing w:after="0" w:line="245" w:lineRule="auto"/>
            </w:pPr>
            <w:r>
              <w:rPr>
                <w:b w:val="0"/>
                <w:i w:val="0"/>
                <w:sz w:val="19"/>
              </w:rPr>
              <w:t>username</w:t>
            </w:r>
          </w:p>
        </w:tc>
        <w:tc>
          <w:tcPr>
            <w:tcW w:type="dxa" w:w="3096"/>
          </w:tcPr>
          <w:p>
            <w:pPr>
              <w:spacing w:after="0" w:line="245" w:lineRule="auto"/>
            </w:pPr>
            <w:r>
              <w:rPr>
                <w:b w:val="0"/>
                <w:i w:val="0"/>
                <w:sz w:val="19"/>
              </w:rPr>
              <w:t>Nonblank; 3–64 ASCII characters</w:t>
            </w:r>
          </w:p>
        </w:tc>
        <w:tc>
          <w:tcPr>
            <w:tcW w:type="dxa" w:w="4464"/>
          </w:tcPr>
          <w:p>
            <w:pPr>
              <w:spacing w:after="0" w:line="245" w:lineRule="auto"/>
            </w:pPr>
            <w:r>
              <w:rPr>
                <w:b w:val="0"/>
                <w:i w:val="0"/>
                <w:sz w:val="19"/>
              </w:rPr>
              <w:t>First must be a letter/digit; later characters may also be dot, underscore or hyphen</w:t>
            </w:r>
          </w:p>
        </w:tc>
      </w:tr>
      <w:tr>
        <w:trPr>
          <w:cantSplit/>
        </w:trPr>
        <w:tc>
          <w:tcPr>
            <w:tcW w:type="dxa" w:w="2664"/>
          </w:tcPr>
          <w:p>
            <w:pPr>
              <w:spacing w:after="0" w:line="245" w:lineRule="auto"/>
            </w:pPr>
            <w:r>
              <w:rPr>
                <w:b w:val="0"/>
                <w:i w:val="0"/>
                <w:sz w:val="19"/>
              </w:rPr>
              <w:t>password</w:t>
            </w:r>
          </w:p>
        </w:tc>
        <w:tc>
          <w:tcPr>
            <w:tcW w:type="dxa" w:w="3096"/>
          </w:tcPr>
          <w:p>
            <w:pPr>
              <w:spacing w:after="0" w:line="245" w:lineRule="auto"/>
            </w:pPr>
            <w:r>
              <w:rPr>
                <w:b w:val="0"/>
                <w:i w:val="0"/>
                <w:sz w:val="19"/>
              </w:rPr>
              <w:t xml:space="preserve">Custom </w:t>
            </w:r>
            <w:r>
              <w:rPr>
                <w:rFonts w:ascii="Consolas" w:hAnsi="Consolas"/>
                <w:b w:val="0"/>
                <w:i w:val="0"/>
                <w:sz w:val="18"/>
              </w:rPr>
              <w:t>@ValidPassword</w:t>
            </w:r>
          </w:p>
        </w:tc>
        <w:tc>
          <w:tcPr>
            <w:tcW w:type="dxa" w:w="4464"/>
          </w:tcPr>
          <w:p>
            <w:pPr>
              <w:spacing w:after="0" w:line="245" w:lineRule="auto"/>
            </w:pPr>
            <w:r>
              <w:rPr>
                <w:b w:val="0"/>
                <w:i w:val="0"/>
                <w:sz w:val="19"/>
              </w:rPr>
              <w:t>See next section</w:t>
            </w:r>
          </w:p>
        </w:tc>
      </w:tr>
      <w:tr>
        <w:trPr>
          <w:cantSplit/>
        </w:trPr>
        <w:tc>
          <w:tcPr>
            <w:tcW w:type="dxa" w:w="2664"/>
          </w:tcPr>
          <w:p>
            <w:pPr>
              <w:spacing w:after="0" w:line="245" w:lineRule="auto"/>
            </w:pPr>
            <w:r>
              <w:rPr>
                <w:b w:val="0"/>
                <w:i w:val="0"/>
                <w:sz w:val="19"/>
              </w:rPr>
              <w:t>email</w:t>
            </w:r>
          </w:p>
        </w:tc>
        <w:tc>
          <w:tcPr>
            <w:tcW w:type="dxa" w:w="3096"/>
          </w:tcPr>
          <w:p>
            <w:pPr>
              <w:spacing w:after="0" w:line="245" w:lineRule="auto"/>
            </w:pPr>
            <w:r>
              <w:rPr>
                <w:b w:val="0"/>
                <w:i w:val="0"/>
                <w:sz w:val="19"/>
              </w:rPr>
              <w:t>Nonblank, email format, max 254 characters</w:t>
            </w:r>
          </w:p>
        </w:tc>
        <w:tc>
          <w:tcPr>
            <w:tcW w:type="dxa" w:w="4464"/>
          </w:tcPr>
          <w:p>
            <w:pPr>
              <w:spacing w:after="0" w:line="245" w:lineRule="auto"/>
            </w:pPr>
            <w:r>
              <w:rPr>
                <w:b w:val="0"/>
                <w:i w:val="0"/>
                <w:sz w:val="19"/>
              </w:rPr>
              <w:t>Format validation does not verify ownership of the mailbox</w:t>
            </w:r>
          </w:p>
        </w:tc>
      </w:tr>
      <w:tr>
        <w:trPr>
          <w:cantSplit/>
        </w:trPr>
        <w:tc>
          <w:tcPr>
            <w:tcW w:type="dxa" w:w="2664"/>
          </w:tcPr>
          <w:p>
            <w:pPr>
              <w:spacing w:after="0" w:line="245" w:lineRule="auto"/>
            </w:pPr>
            <w:r>
              <w:rPr>
                <w:b w:val="0"/>
                <w:i w:val="0"/>
                <w:sz w:val="19"/>
              </w:rPr>
              <w:t>phoneNumber</w:t>
            </w:r>
          </w:p>
        </w:tc>
        <w:tc>
          <w:tcPr>
            <w:tcW w:type="dxa" w:w="3096"/>
          </w:tcPr>
          <w:p>
            <w:pPr>
              <w:spacing w:after="0" w:line="245" w:lineRule="auto"/>
            </w:pPr>
            <w:r>
              <w:rPr>
                <w:b w:val="0"/>
                <w:i w:val="0"/>
                <w:sz w:val="19"/>
              </w:rPr>
              <w:t xml:space="preserve">Nonblank; 7–20 ASCII digits with optional leading </w:t>
            </w:r>
            <w:r>
              <w:rPr>
                <w:rFonts w:ascii="Consolas" w:hAnsi="Consolas"/>
                <w:b w:val="0"/>
                <w:i w:val="0"/>
                <w:sz w:val="18"/>
              </w:rPr>
              <w:t>+</w:t>
            </w:r>
          </w:p>
        </w:tc>
        <w:tc>
          <w:tcPr>
            <w:tcW w:type="dxa" w:w="4464"/>
          </w:tcPr>
          <w:p>
            <w:pPr>
              <w:spacing w:after="0" w:line="245" w:lineRule="auto"/>
            </w:pPr>
            <w:r>
              <w:rPr>
                <w:b w:val="0"/>
                <w:i w:val="0"/>
                <w:sz w:val="19"/>
              </w:rPr>
              <w:t>Spaces, hyphens, parentheses and extensions do not match</w:t>
            </w:r>
          </w:p>
        </w:tc>
      </w:tr>
    </w:tbl>
    <w:p>
      <w:pPr>
        <w:spacing w:after="0" w:before="0" w:line="80" w:lineRule="exact"/>
      </w:pPr>
      <w:r>
        <w:rPr>
          <w:sz w:val="4"/>
        </w:rPr>
      </w:r>
    </w:p>
    <w:p>
      <w:r>
        <w:rPr>
          <w:b w:val="0"/>
          <w:i w:val="0"/>
        </w:rPr>
        <w:t>No ID, role, enabled flag, password hash or timestamp is accepted as a declared registration field. The repository chooses role USER and enabled 1.</w:t>
      </w:r>
    </w:p>
    <w:p>
      <w:r>
        <w:rPr>
          <w:b w:val="0"/>
          <w:i w:val="0"/>
        </w:rPr>
        <w:t>Uppercase usernames pass validation and are later lowercased. Leading/trailing username spaces fail the regex before service normalization; do not assume normalization makes every invalid input acceptable.</w:t>
      </w:r>
    </w:p>
    <w:p>
      <w:r>
        <w:rPr>
          <w:b w:val="0"/>
          <w:i w:val="0"/>
        </w:rPr>
        <w:t xml:space="preserve">The overridden </w:t>
      </w:r>
      <w:r>
        <w:rPr>
          <w:rFonts w:ascii="Consolas" w:hAnsi="Consolas"/>
          <w:b w:val="0"/>
          <w:i w:val="0"/>
          <w:sz w:val="20"/>
        </w:rPr>
        <w:t>toString()</w:t>
      </w:r>
      <w:r>
        <w:rPr>
          <w:b w:val="0"/>
          <w:i w:val="0"/>
        </w:rPr>
        <w:t xml:space="preserve"> returns a redacted string. This reduces accidental exposure from object logging, but is not permission to log complete raw HTTP bodies.</w:t>
      </w:r>
    </w:p>
    <w:p>
      <w:pPr>
        <w:pStyle w:val="Heading2"/>
      </w:pPr>
      <w:r>
        <w:rPr>
          <w:b w:val="0"/>
          <w:i w:val="0"/>
        </w:rPr>
        <w:t>7.3 ValidPassword.java — a custom validation rule</w:t>
      </w:r>
    </w:p>
    <w:p>
      <w:hyperlink r:id="rId27">
        <w:r>
          <w:rPr>
            <w:b w:val="0"/>
            <w:i w:val="0"/>
            <w:color w:val="235580"/>
            <w:u w:val="single"/>
          </w:rPr>
          <w:t>Source</w:t>
        </w:r>
      </w:hyperlink>
    </w:p>
    <w:p>
      <w:r>
        <w:rPr>
          <w:b w:val="0"/>
          <w:i w:val="0"/>
        </w:rPr>
        <w:t xml:space="preserve">This file contains an annotation and its nested </w:t>
      </w:r>
      <w:r>
        <w:rPr>
          <w:rFonts w:ascii="Consolas" w:hAnsi="Consolas"/>
          <w:b w:val="0"/>
          <w:i w:val="0"/>
          <w:sz w:val="20"/>
        </w:rPr>
        <w:t>ConstraintValidator</w:t>
      </w:r>
      <w:r>
        <w:rPr>
          <w:b w:val="0"/>
          <w:i w:val="0"/>
        </w:rPr>
        <w:t xml:space="preserve"> implementation. </w:t>
      </w:r>
      <w:r>
        <w:rPr>
          <w:rFonts w:ascii="Consolas" w:hAnsi="Consolas"/>
          <w:b w:val="0"/>
          <w:i w:val="0"/>
          <w:sz w:val="20"/>
        </w:rPr>
        <w:t>@Constraint(validatedBy=...)</w:t>
      </w:r>
      <w:r>
        <w:rPr>
          <w:b w:val="0"/>
          <w:i w:val="0"/>
        </w:rPr>
        <w:t xml:space="preserve"> connects the annotation to the validator; runtime retention lets validation inspect it while the application runs.</w:t>
      </w:r>
    </w:p>
    <w:p>
      <w:pPr>
        <w:keepLines/>
        <w:spacing w:line="240" w:lineRule="auto" w:before="60" w:after="180"/>
        <w:jc w:val="center"/>
      </w:pPr>
      <w:r>
        <w:drawing>
          <wp:inline xmlns:a="http://schemas.openxmlformats.org/drawingml/2006/main" xmlns:pic="http://schemas.openxmlformats.org/drawingml/2006/picture">
            <wp:extent cx="5537200" cy="4597400"/>
            <wp:docPr id="7" name="Flowchart 6" descr="flowchart TD&#10;    P[&quot;Submitted registration password&quot;] --&gt; N{&quot;Present and not blank?&quot;}&#10;    N -- &quot;No&quot; --&gt; BAD[&quot;Validation fails: 400&quot;]&#10;    N -- &quot;Yes&quot; --&gt; MIN{&quot;At least 10 Unicode code points?&quot;}&#10;    MIN -- &quot;No&quot; --&gt; BAD&#10;    MIN -- &quot;Yes&quot; --&gt; MAX{&quot;Java length and UTF-8 bytes both at most 72?&quot;}&#10;    MAX -- &quot;No&quot; --&gt; BAD&#10;    MAX -- &quot;Yes&quot; --&gt; GOOD[&quot;Validation passes&lt;br/&gt;Hashing happens later in UserService&quot;]"/>
            <wp:cNvGraphicFramePr>
              <a:graphicFrameLocks noChangeAspect="1"/>
            </wp:cNvGraphicFramePr>
            <a:graphic>
              <a:graphicData uri="http://schemas.openxmlformats.org/drawingml/2006/picture">
                <pic:pic>
                  <pic:nvPicPr>
                    <pic:cNvPr id="0" name="diagram-06.png"/>
                    <pic:cNvPicPr/>
                  </pic:nvPicPr>
                  <pic:blipFill>
                    <a:blip r:embed="rId28"/>
                    <a:stretch>
                      <a:fillRect/>
                    </a:stretch>
                  </pic:blipFill>
                  <pic:spPr>
                    <a:xfrm>
                      <a:off x="0" y="0"/>
                      <a:ext cx="5537200" cy="4597400"/>
                    </a:xfrm>
                    <a:prstGeom prst="rect"/>
                  </pic:spPr>
                </pic:pic>
              </a:graphicData>
            </a:graphic>
          </wp:inline>
        </w:drawing>
      </w:r>
    </w:p>
    <w:p>
      <w:r>
        <w:rPr>
          <w:b w:val="0"/>
          <w:i w:val="0"/>
        </w:rPr>
        <w:t>Nine ASCII characters fail; ten nonblank ASCII characters pass. Seventy-three ASCII characters fail. Ten ordinary four-byte emoji are 40 UTF-8 bytes and can pass; nineteen are 76 bytes and fail. A code point is not always the same as one visual character.</w:t>
      </w:r>
    </w:p>
    <w:p>
      <w:r>
        <w:rPr>
          <w:b w:val="0"/>
          <w:i w:val="0"/>
        </w:rPr>
        <w:t>This validator does not require a digit/uppercase/symbol mixture, hash the password, trim it or query Oracle. It checks input only. The byte maximum is important for the BCrypt password encoder used by this service.</w:t>
      </w:r>
    </w:p>
    <w:p>
      <w:pPr>
        <w:pStyle w:val="Heading2"/>
      </w:pPr>
      <w:r>
        <w:rPr>
          <w:b w:val="0"/>
          <w:i w:val="0"/>
        </w:rPr>
        <w:t>7.4 AuthenticateRequest.java — accepted credential-check input</w:t>
      </w:r>
    </w:p>
    <w:p>
      <w:hyperlink r:id="rId29">
        <w:r>
          <w:rPr>
            <w:b w:val="0"/>
            <w:i w:val="0"/>
            <w:color w:val="235580"/>
            <w:u w:val="single"/>
          </w:rPr>
          <w:t>Source</w:t>
        </w:r>
      </w:hyperlink>
    </w:p>
    <w:p>
      <w:r>
        <w:rPr>
          <w:b w:val="0"/>
          <w:i w:val="0"/>
        </w:rPr>
        <w:t xml:space="preserve">It contains only username and password. Both must be nonblank; username has a maximum length of 64 and password a maximum Java string length of 72. It also redacts </w:t>
      </w:r>
      <w:r>
        <w:rPr>
          <w:rFonts w:ascii="Consolas" w:hAnsi="Consolas"/>
          <w:b w:val="0"/>
          <w:i w:val="0"/>
          <w:sz w:val="20"/>
        </w:rPr>
        <w:t>toString()</w:t>
      </w:r>
      <w:r>
        <w:rPr>
          <w:b w:val="0"/>
          <w:i w:val="0"/>
        </w:rPr>
        <w:t>.</w:t>
      </w:r>
    </w:p>
    <w:p>
      <w:r>
        <w:rPr>
          <w:b w:val="0"/>
          <w:i w:val="0"/>
        </w:rPr>
        <w:t xml:space="preserve">Login does not rerun the full registration username regex or the ten-code-point creation minimum. However, </w:t>
      </w:r>
      <w:r>
        <w:rPr>
          <w:rFonts w:ascii="Consolas" w:hAnsi="Consolas"/>
          <w:b w:val="0"/>
          <w:i w:val="0"/>
          <w:sz w:val="20"/>
        </w:rPr>
        <w:t>SecurityConfiguration</w:t>
      </w:r>
      <w:r>
        <w:rPr>
          <w:b w:val="0"/>
          <w:i w:val="0"/>
        </w:rPr>
        <w:t xml:space="preserve"> still rejects password matching above 72 UTF-8 bytes. Depending on which check fails, malformed input produces 400 or incorrect/unacceptable credentials produce 401.</w:t>
      </w:r>
    </w:p>
    <w:p>
      <w:pPr>
        <w:pStyle w:val="Heading2"/>
      </w:pPr>
      <w:r>
        <w:rPr>
          <w:b w:val="0"/>
          <w:i w:val="0"/>
        </w:rPr>
        <w:t>7.5 UserResponse.java — safe output</w:t>
      </w:r>
    </w:p>
    <w:p>
      <w:hyperlink r:id="rId30">
        <w:r>
          <w:rPr>
            <w:b w:val="0"/>
            <w:i w:val="0"/>
            <w:color w:val="235580"/>
            <w:u w:val="single"/>
          </w:rPr>
          <w:t>Source</w:t>
        </w:r>
      </w:hyperlink>
    </w:p>
    <w:p>
      <w:r>
        <w:rPr>
          <w:b w:val="0"/>
          <w:i w:val="0"/>
        </w:rPr>
        <w:t xml:space="preserve">Output fields: </w:t>
      </w:r>
      <w:r>
        <w:rPr>
          <w:rFonts w:ascii="Consolas" w:hAnsi="Consolas"/>
          <w:b w:val="0"/>
          <w:i w:val="0"/>
          <w:sz w:val="20"/>
        </w:rPr>
        <w:t>id</w:t>
      </w:r>
      <w:r>
        <w:rPr>
          <w:b w:val="0"/>
          <w:i w:val="0"/>
        </w:rPr>
        <w:t xml:space="preserve">, </w:t>
      </w:r>
      <w:r>
        <w:rPr>
          <w:rFonts w:ascii="Consolas" w:hAnsi="Consolas"/>
          <w:b w:val="0"/>
          <w:i w:val="0"/>
          <w:sz w:val="20"/>
        </w:rPr>
        <w:t>username</w:t>
      </w:r>
      <w:r>
        <w:rPr>
          <w:b w:val="0"/>
          <w:i w:val="0"/>
        </w:rPr>
        <w:t xml:space="preserve">, </w:t>
      </w:r>
      <w:r>
        <w:rPr>
          <w:rFonts w:ascii="Consolas" w:hAnsi="Consolas"/>
          <w:b w:val="0"/>
          <w:i w:val="0"/>
          <w:sz w:val="20"/>
        </w:rPr>
        <w:t>email</w:t>
      </w:r>
      <w:r>
        <w:rPr>
          <w:b w:val="0"/>
          <w:i w:val="0"/>
        </w:rPr>
        <w:t xml:space="preserve">, </w:t>
      </w:r>
      <w:r>
        <w:rPr>
          <w:rFonts w:ascii="Consolas" w:hAnsi="Consolas"/>
          <w:b w:val="0"/>
          <w:i w:val="0"/>
          <w:sz w:val="20"/>
        </w:rPr>
        <w:t>phoneNumber</w:t>
      </w:r>
      <w:r>
        <w:rPr>
          <w:b w:val="0"/>
          <w:i w:val="0"/>
        </w:rPr>
        <w:t xml:space="preserve">, </w:t>
      </w:r>
      <w:r>
        <w:rPr>
          <w:rFonts w:ascii="Consolas" w:hAnsi="Consolas"/>
          <w:b w:val="0"/>
          <w:i w:val="0"/>
          <w:sz w:val="20"/>
        </w:rPr>
        <w:t>role</w:t>
      </w:r>
      <w:r>
        <w:rPr>
          <w:b w:val="0"/>
          <w:i w:val="0"/>
        </w:rPr>
        <w:t xml:space="preserve">, </w:t>
      </w:r>
      <w:r>
        <w:rPr>
          <w:rFonts w:ascii="Consolas" w:hAnsi="Consolas"/>
          <w:b w:val="0"/>
          <w:i w:val="0"/>
          <w:sz w:val="20"/>
        </w:rPr>
        <w:t>enabled</w:t>
      </w:r>
      <w:r>
        <w:rPr>
          <w:b w:val="0"/>
          <w:i w:val="0"/>
        </w:rPr>
        <w:t xml:space="preserve">, </w:t>
      </w:r>
      <w:r>
        <w:rPr>
          <w:rFonts w:ascii="Consolas" w:hAnsi="Consolas"/>
          <w:b w:val="0"/>
          <w:i w:val="0"/>
          <w:sz w:val="20"/>
        </w:rPr>
        <w:t>createdAt</w:t>
      </w:r>
      <w:r>
        <w:rPr>
          <w:b w:val="0"/>
          <w:i w:val="0"/>
        </w:rPr>
        <w:t xml:space="preserve">, </w:t>
      </w:r>
      <w:r>
        <w:rPr>
          <w:rFonts w:ascii="Consolas" w:hAnsi="Consolas"/>
          <w:b w:val="0"/>
          <w:i w:val="0"/>
          <w:sz w:val="20"/>
        </w:rPr>
        <w:t>modifiedAt</w:t>
      </w:r>
      <w:r>
        <w:rPr>
          <w:b w:val="0"/>
          <w:i w:val="0"/>
        </w:rPr>
        <w:t xml:space="preserve">. The timestamps use </w:t>
      </w:r>
      <w:r>
        <w:rPr>
          <w:rFonts w:ascii="Consolas" w:hAnsi="Consolas"/>
          <w:b w:val="0"/>
          <w:i w:val="0"/>
          <w:sz w:val="20"/>
        </w:rPr>
        <w:t>OffsetDateTime</w:t>
      </w:r>
      <w:r>
        <w:rPr>
          <w:b w:val="0"/>
          <w:i w:val="0"/>
        </w:rPr>
        <w:t>.</w:t>
      </w:r>
    </w:p>
    <w:p>
      <w:r>
        <w:rPr>
          <w:b w:val="0"/>
          <w:i w:val="0"/>
        </w:rPr>
        <w:t xml:space="preserve">There is no password or passwordHash field. The explicit conversion from internal </w:t>
      </w:r>
      <w:r>
        <w:rPr>
          <w:rFonts w:ascii="Consolas" w:hAnsi="Consolas"/>
          <w:b w:val="0"/>
          <w:i w:val="0"/>
          <w:sz w:val="20"/>
        </w:rPr>
        <w:t>UserAccount</w:t>
      </w:r>
      <w:r>
        <w:rPr>
          <w:b w:val="0"/>
          <w:i w:val="0"/>
        </w:rPr>
        <w:t xml:space="preserve"> to public </w:t>
      </w:r>
      <w:r>
        <w:rPr>
          <w:rFonts w:ascii="Consolas" w:hAnsi="Consolas"/>
          <w:b w:val="0"/>
          <w:i w:val="0"/>
          <w:sz w:val="20"/>
        </w:rPr>
        <w:t>UserResponse</w:t>
      </w:r>
      <w:r>
        <w:rPr>
          <w:b w:val="0"/>
          <w:i w:val="0"/>
        </w:rPr>
        <w:t xml:space="preserve"> prevents the normal controller return path from sending the stored hash.</w:t>
      </w:r>
    </w:p>
    <w:p>
      <w:pPr>
        <w:keepLines/>
        <w:spacing w:line="240" w:lineRule="auto" w:before="60" w:after="180"/>
        <w:jc w:val="center"/>
      </w:pPr>
      <w:r>
        <w:drawing>
          <wp:inline xmlns:a="http://schemas.openxmlformats.org/drawingml/2006/main" xmlns:pic="http://schemas.openxmlformats.org/drawingml/2006/picture">
            <wp:extent cx="2476500" cy="2603499"/>
            <wp:docPr id="8" name="Flowchart 7" descr="flowchart LR&#10;    R[(&quot;USER_DETAILS row&lt;br/&gt;Contains PASSWORD_HASH&quot;)] --&gt; D[&quot;UserAccount&lt;br/&gt;Internal representation&quot;]&#10;    D --&gt; M[&quot;toResponse selects public fields&quot;]&#10;    M --&gt; O[&quot;UserResponse&lt;br/&gt;No password/hash&quot;]&#10;    O --&gt; C[&quot;Client JSON&quot;]"/>
            <wp:cNvGraphicFramePr>
              <a:graphicFrameLocks noChangeAspect="1"/>
            </wp:cNvGraphicFramePr>
            <a:graphic>
              <a:graphicData uri="http://schemas.openxmlformats.org/drawingml/2006/picture">
                <pic:pic>
                  <pic:nvPicPr>
                    <pic:cNvPr id="0" name="diagram-07.png"/>
                    <pic:cNvPicPr/>
                  </pic:nvPicPr>
                  <pic:blipFill>
                    <a:blip r:embed="rId31"/>
                    <a:stretch>
                      <a:fillRect/>
                    </a:stretch>
                  </pic:blipFill>
                  <pic:spPr>
                    <a:xfrm>
                      <a:off x="0" y="0"/>
                      <a:ext cx="2476500" cy="2603499"/>
                    </a:xfrm>
                    <a:prstGeom prst="rect"/>
                  </pic:spPr>
                </pic:pic>
              </a:graphicData>
            </a:graphic>
          </wp:inline>
        </w:drawing>
      </w:r>
    </w:p>
    <w:p>
      <w:pPr>
        <w:pStyle w:val="Heading2"/>
      </w:pPr>
      <w:r>
        <w:rPr>
          <w:b w:val="0"/>
          <w:i w:val="0"/>
        </w:rPr>
        <w:t>7.6 UserPage.java — a page, not every user at once</w:t>
      </w:r>
    </w:p>
    <w:p>
      <w:hyperlink r:id="rId32">
        <w:r>
          <w:rPr>
            <w:b w:val="0"/>
            <w:i w:val="0"/>
            <w:color w:val="235580"/>
            <w:u w:val="single"/>
          </w:rPr>
          <w:t>Source</w:t>
        </w:r>
      </w:hyperlink>
    </w:p>
    <w:p>
      <w:r>
        <w:rPr>
          <w:b w:val="0"/>
          <w:i w:val="0"/>
        </w:rPr>
        <w:t xml:space="preserve">Fields: </w:t>
      </w:r>
      <w:r>
        <w:rPr>
          <w:rFonts w:ascii="Consolas" w:hAnsi="Consolas"/>
          <w:b w:val="0"/>
          <w:i w:val="0"/>
          <w:sz w:val="20"/>
        </w:rPr>
        <w:t>content</w:t>
      </w:r>
      <w:r>
        <w:rPr>
          <w:b w:val="0"/>
          <w:i w:val="0"/>
        </w:rPr>
        <w:t xml:space="preserve"> (list of safe responses), </w:t>
      </w:r>
      <w:r>
        <w:rPr>
          <w:rFonts w:ascii="Consolas" w:hAnsi="Consolas"/>
          <w:b w:val="0"/>
          <w:i w:val="0"/>
          <w:sz w:val="20"/>
        </w:rPr>
        <w:t>page</w:t>
      </w:r>
      <w:r>
        <w:rPr>
          <w:b w:val="0"/>
          <w:i w:val="0"/>
        </w:rPr>
        <w:t xml:space="preserve"> (zero-based index), </w:t>
      </w:r>
      <w:r>
        <w:rPr>
          <w:rFonts w:ascii="Consolas" w:hAnsi="Consolas"/>
          <w:b w:val="0"/>
          <w:i w:val="0"/>
          <w:sz w:val="20"/>
        </w:rPr>
        <w:t>size</w:t>
      </w:r>
      <w:r>
        <w:rPr>
          <w:b w:val="0"/>
          <w:i w:val="0"/>
        </w:rPr>
        <w:t xml:space="preserve"> (requested capacity), </w:t>
      </w:r>
      <w:r>
        <w:rPr>
          <w:rFonts w:ascii="Consolas" w:hAnsi="Consolas"/>
          <w:b w:val="0"/>
          <w:i w:val="0"/>
          <w:sz w:val="20"/>
        </w:rPr>
        <w:t>totalElements</w:t>
      </w:r>
      <w:r>
        <w:rPr>
          <w:b w:val="0"/>
          <w:i w:val="0"/>
        </w:rPr>
        <w:t xml:space="preserve"> (total user count).</w:t>
      </w:r>
    </w:p>
    <w:p>
      <w:r>
        <w:rPr>
          <w:b w:val="0"/>
          <w:i w:val="0"/>
        </w:rPr>
        <w:t xml:space="preserve">Scratchpad: if 23 users exist and an admin requests page 1 with size 20, the offset is </w:t>
      </w:r>
      <w:r>
        <w:rPr>
          <w:rFonts w:ascii="Consolas" w:hAnsi="Consolas"/>
          <w:b w:val="0"/>
          <w:i w:val="0"/>
          <w:sz w:val="20"/>
        </w:rPr>
        <w:t>1 × 20 = 20</w:t>
      </w:r>
      <w:r>
        <w:rPr>
          <w:b w:val="0"/>
          <w:i w:val="0"/>
        </w:rPr>
        <w:t>. The response can contain 3 users, while size remains 20 and totalElements remains 23.</w:t>
      </w:r>
    </w:p>
    <w:p>
      <w:r>
        <w:rPr>
          <w:b w:val="0"/>
          <w:i w:val="0"/>
        </w:rPr>
        <w:t xml:space="preserve">There is no </w:t>
      </w:r>
      <w:r>
        <w:rPr>
          <w:rFonts w:ascii="Consolas" w:hAnsi="Consolas"/>
          <w:b w:val="0"/>
          <w:i w:val="0"/>
          <w:sz w:val="20"/>
        </w:rPr>
        <w:t>totalPages</w:t>
      </w:r>
      <w:r>
        <w:rPr>
          <w:b w:val="0"/>
          <w:i w:val="0"/>
        </w:rPr>
        <w:t xml:space="preserve">, </w:t>
      </w:r>
      <w:r>
        <w:rPr>
          <w:rFonts w:ascii="Consolas" w:hAnsi="Consolas"/>
          <w:b w:val="0"/>
          <w:i w:val="0"/>
          <w:sz w:val="20"/>
        </w:rPr>
        <w:t>hasNext</w:t>
      </w:r>
      <w:r>
        <w:rPr>
          <w:b w:val="0"/>
          <w:i w:val="0"/>
        </w:rPr>
        <w:t xml:space="preserve"> or configurable sort field in this record. An otherwise valid page beyond the available rows returns empty content. Content and count come from two SQL statements; do not assume they form one immutable snapshot while other requests change data.</w:t>
      </w:r>
    </w:p>
    <w:p>
      <w:pPr>
        <w:pStyle w:val="Heading2"/>
      </w:pPr>
      <w:r>
        <w:rPr>
          <w:b w:val="0"/>
          <w:i w:val="0"/>
        </w:rPr>
        <w:t>7.7 ApiExceptionHandler.java — controlled error responses</w:t>
      </w:r>
    </w:p>
    <w:p>
      <w:hyperlink r:id="rId33">
        <w:r>
          <w:rPr>
            <w:b w:val="0"/>
            <w:i w:val="0"/>
            <w:color w:val="235580"/>
            <w:u w:val="single"/>
          </w:rPr>
          <w:t>Source</w:t>
        </w:r>
      </w:hyperlink>
    </w:p>
    <w:p>
      <w:r>
        <w:rPr>
          <w:rFonts w:ascii="Consolas" w:hAnsi="Consolas"/>
          <w:b w:val="0"/>
          <w:i w:val="0"/>
          <w:sz w:val="20"/>
        </w:rPr>
        <w:t>@RestControllerAdvice</w:t>
      </w:r>
      <w:r>
        <w:rPr>
          <w:b w:val="0"/>
          <w:i w:val="0"/>
        </w:rPr>
        <w:t xml:space="preserve"> handles specified exceptions during controller processing. Its nested </w:t>
      </w:r>
      <w:r>
        <w:rPr>
          <w:rFonts w:ascii="Consolas" w:hAnsi="Consolas"/>
          <w:b w:val="0"/>
          <w:i w:val="0"/>
          <w:sz w:val="20"/>
        </w:rPr>
        <w:t>ApiError</w:t>
      </w:r>
      <w:r>
        <w:rPr>
          <w:b w:val="0"/>
          <w:i w:val="0"/>
        </w:rPr>
        <w:t xml:space="preserve"> contains </w:t>
      </w:r>
      <w:r>
        <w:rPr>
          <w:rFonts w:ascii="Consolas" w:hAnsi="Consolas"/>
          <w:b w:val="0"/>
          <w:i w:val="0"/>
          <w:sz w:val="20"/>
        </w:rPr>
        <w:t>code</w:t>
      </w:r>
      <w:r>
        <w:rPr>
          <w:b w:val="0"/>
          <w:i w:val="0"/>
        </w:rPr>
        <w:t xml:space="preserve">, </w:t>
      </w:r>
      <w:r>
        <w:rPr>
          <w:rFonts w:ascii="Consolas" w:hAnsi="Consolas"/>
          <w:b w:val="0"/>
          <w:i w:val="0"/>
          <w:sz w:val="20"/>
        </w:rPr>
        <w:t>message</w:t>
      </w:r>
      <w:r>
        <w:rPr>
          <w:b w:val="0"/>
          <w:i w:val="0"/>
        </w:rPr>
        <w:t xml:space="preserve">, </w:t>
      </w:r>
      <w:r>
        <w:rPr>
          <w:rFonts w:ascii="Consolas" w:hAnsi="Consolas"/>
          <w:b w:val="0"/>
          <w:i w:val="0"/>
          <w:sz w:val="20"/>
        </w:rPr>
        <w:t>errors</w:t>
      </w:r>
      <w:r>
        <w:rPr>
          <w:b w:val="0"/>
          <w:i w:val="0"/>
        </w:rPr>
        <w:t xml:space="preserve"> (field/message map), and </w:t>
      </w:r>
      <w:r>
        <w:rPr>
          <w:rFonts w:ascii="Consolas" w:hAnsi="Consolas"/>
          <w:b w:val="0"/>
          <w:i w:val="0"/>
          <w:sz w:val="20"/>
        </w:rPr>
        <w:t>timestamp</w:t>
      </w:r>
      <w:r>
        <w:rPr>
          <w:b w:val="0"/>
          <w:i w:val="0"/>
        </w:rPr>
        <w: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4464"/>
        <w:gridCol w:w="1440"/>
        <w:gridCol w:w="4320"/>
      </w:tblGrid>
      <w:tr>
        <w:trPr>
          <w:cantSplit/>
          <w:tblHeader/>
        </w:trPr>
        <w:tc>
          <w:tcPr>
            <w:tcW w:type="dxa" w:w="4464"/>
            <w:shd w:fill="E9EEF2"/>
          </w:tcPr>
          <w:p>
            <w:pPr>
              <w:spacing w:after="0" w:line="245" w:lineRule="auto"/>
            </w:pPr>
            <w:r>
              <w:rPr>
                <w:b/>
                <w:i w:val="0"/>
                <w:sz w:val="19"/>
              </w:rPr>
              <w:t>Situation handled here</w:t>
            </w:r>
          </w:p>
        </w:tc>
        <w:tc>
          <w:tcPr>
            <w:tcW w:type="dxa" w:w="1440"/>
            <w:shd w:fill="E9EEF2"/>
          </w:tcPr>
          <w:p>
            <w:pPr>
              <w:spacing w:after="0" w:line="245" w:lineRule="auto"/>
            </w:pPr>
            <w:r>
              <w:rPr>
                <w:b/>
                <w:i w:val="0"/>
                <w:sz w:val="19"/>
              </w:rPr>
              <w:t>HTTP status</w:t>
            </w:r>
          </w:p>
        </w:tc>
        <w:tc>
          <w:tcPr>
            <w:tcW w:type="dxa" w:w="4320"/>
            <w:shd w:fill="E9EEF2"/>
          </w:tcPr>
          <w:p>
            <w:pPr>
              <w:spacing w:after="0" w:line="245" w:lineRule="auto"/>
            </w:pPr>
            <w:r>
              <w:rPr>
                <w:b/>
                <w:i w:val="0"/>
                <w:sz w:val="19"/>
              </w:rPr>
              <w:t>Code</w:t>
            </w:r>
          </w:p>
        </w:tc>
      </w:tr>
      <w:tr>
        <w:trPr>
          <w:cantSplit/>
        </w:trPr>
        <w:tc>
          <w:tcPr>
            <w:tcW w:type="dxa" w:w="4464"/>
          </w:tcPr>
          <w:p>
            <w:pPr>
              <w:spacing w:after="0" w:line="245" w:lineRule="auto"/>
            </w:pPr>
            <w:r>
              <w:rPr>
                <w:b w:val="0"/>
                <w:i w:val="0"/>
                <w:sz w:val="19"/>
              </w:rPr>
              <w:t>Invalid request-body fields</w:t>
            </w:r>
          </w:p>
        </w:tc>
        <w:tc>
          <w:tcPr>
            <w:tcW w:type="dxa" w:w="1440"/>
          </w:tcPr>
          <w:p>
            <w:pPr>
              <w:spacing w:after="0" w:line="245" w:lineRule="auto"/>
            </w:pPr>
            <w:r>
              <w:rPr>
                <w:b w:val="0"/>
                <w:i w:val="0"/>
                <w:sz w:val="19"/>
              </w:rPr>
              <w:t>400</w:t>
            </w:r>
          </w:p>
        </w:tc>
        <w:tc>
          <w:tcPr>
            <w:tcW w:type="dxa" w:w="4320"/>
          </w:tcPr>
          <w:p>
            <w:pPr>
              <w:spacing w:after="0" w:line="245" w:lineRule="auto"/>
            </w:pPr>
            <w:r>
              <w:rPr>
                <w:b w:val="0"/>
                <w:i w:val="0"/>
                <w:sz w:val="19"/>
              </w:rPr>
              <w:t>VALIDATION_FAILED</w:t>
            </w:r>
          </w:p>
        </w:tc>
      </w:tr>
      <w:tr>
        <w:trPr>
          <w:cantSplit/>
        </w:trPr>
        <w:tc>
          <w:tcPr>
            <w:tcW w:type="dxa" w:w="4464"/>
          </w:tcPr>
          <w:p>
            <w:pPr>
              <w:spacing w:after="0" w:line="245" w:lineRule="auto"/>
            </w:pPr>
            <w:r>
              <w:rPr>
                <w:b w:val="0"/>
                <w:i w:val="0"/>
                <w:sz w:val="19"/>
              </w:rPr>
              <w:t>Invalid JSON/path/query or method parameter</w:t>
            </w:r>
          </w:p>
        </w:tc>
        <w:tc>
          <w:tcPr>
            <w:tcW w:type="dxa" w:w="1440"/>
          </w:tcPr>
          <w:p>
            <w:pPr>
              <w:spacing w:after="0" w:line="245" w:lineRule="auto"/>
            </w:pPr>
            <w:r>
              <w:rPr>
                <w:b w:val="0"/>
                <w:i w:val="0"/>
                <w:sz w:val="19"/>
              </w:rPr>
              <w:t>400</w:t>
            </w:r>
          </w:p>
        </w:tc>
        <w:tc>
          <w:tcPr>
            <w:tcW w:type="dxa" w:w="4320"/>
          </w:tcPr>
          <w:p>
            <w:pPr>
              <w:spacing w:after="0" w:line="245" w:lineRule="auto"/>
            </w:pPr>
            <w:r>
              <w:rPr>
                <w:b w:val="0"/>
                <w:i w:val="0"/>
                <w:sz w:val="19"/>
              </w:rPr>
              <w:t>INVALID_REQUEST</w:t>
            </w:r>
          </w:p>
        </w:tc>
      </w:tr>
      <w:tr>
        <w:trPr>
          <w:cantSplit/>
        </w:trPr>
        <w:tc>
          <w:tcPr>
            <w:tcW w:type="dxa" w:w="4464"/>
          </w:tcPr>
          <w:p>
            <w:pPr>
              <w:spacing w:after="0" w:line="245" w:lineRule="auto"/>
            </w:pPr>
            <w:r>
              <w:rPr>
                <w:b w:val="0"/>
                <w:i w:val="0"/>
                <w:sz w:val="19"/>
              </w:rPr>
              <w:t>Duplicate username/email</w:t>
            </w:r>
          </w:p>
        </w:tc>
        <w:tc>
          <w:tcPr>
            <w:tcW w:type="dxa" w:w="1440"/>
          </w:tcPr>
          <w:p>
            <w:pPr>
              <w:spacing w:after="0" w:line="245" w:lineRule="auto"/>
            </w:pPr>
            <w:r>
              <w:rPr>
                <w:b w:val="0"/>
                <w:i w:val="0"/>
                <w:sz w:val="19"/>
              </w:rPr>
              <w:t>409</w:t>
            </w:r>
          </w:p>
        </w:tc>
        <w:tc>
          <w:tcPr>
            <w:tcW w:type="dxa" w:w="4320"/>
          </w:tcPr>
          <w:p>
            <w:pPr>
              <w:spacing w:after="0" w:line="245" w:lineRule="auto"/>
            </w:pPr>
            <w:r>
              <w:rPr>
                <w:b w:val="0"/>
                <w:i w:val="0"/>
                <w:sz w:val="19"/>
              </w:rPr>
              <w:t>USER_EXISTS</w:t>
            </w:r>
          </w:p>
        </w:tc>
      </w:tr>
      <w:tr>
        <w:trPr>
          <w:cantSplit/>
        </w:trPr>
        <w:tc>
          <w:tcPr>
            <w:tcW w:type="dxa" w:w="4464"/>
          </w:tcPr>
          <w:p>
            <w:pPr>
              <w:spacing w:after="0" w:line="245" w:lineRule="auto"/>
            </w:pPr>
            <w:r>
              <w:rPr>
                <w:b w:val="0"/>
                <w:i w:val="0"/>
                <w:sz w:val="19"/>
              </w:rPr>
              <w:t>Missing or deliberately concealed user</w:t>
            </w:r>
          </w:p>
        </w:tc>
        <w:tc>
          <w:tcPr>
            <w:tcW w:type="dxa" w:w="1440"/>
          </w:tcPr>
          <w:p>
            <w:pPr>
              <w:spacing w:after="0" w:line="245" w:lineRule="auto"/>
            </w:pPr>
            <w:r>
              <w:rPr>
                <w:b w:val="0"/>
                <w:i w:val="0"/>
                <w:sz w:val="19"/>
              </w:rPr>
              <w:t>404</w:t>
            </w:r>
          </w:p>
        </w:tc>
        <w:tc>
          <w:tcPr>
            <w:tcW w:type="dxa" w:w="4320"/>
          </w:tcPr>
          <w:p>
            <w:pPr>
              <w:spacing w:after="0" w:line="245" w:lineRule="auto"/>
            </w:pPr>
            <w:r>
              <w:rPr>
                <w:b w:val="0"/>
                <w:i w:val="0"/>
                <w:sz w:val="19"/>
              </w:rPr>
              <w:t>NOT_FOUND</w:t>
            </w:r>
          </w:p>
        </w:tc>
      </w:tr>
      <w:tr>
        <w:trPr>
          <w:cantSplit/>
        </w:trPr>
        <w:tc>
          <w:tcPr>
            <w:tcW w:type="dxa" w:w="4464"/>
          </w:tcPr>
          <w:p>
            <w:pPr>
              <w:spacing w:after="0" w:line="245" w:lineRule="auto"/>
            </w:pPr>
            <w:r>
              <w:rPr>
                <w:b w:val="0"/>
                <w:i w:val="0"/>
                <w:sz w:val="19"/>
              </w:rPr>
              <w:t>Credential verification failure</w:t>
            </w:r>
          </w:p>
        </w:tc>
        <w:tc>
          <w:tcPr>
            <w:tcW w:type="dxa" w:w="1440"/>
          </w:tcPr>
          <w:p>
            <w:pPr>
              <w:spacing w:after="0" w:line="245" w:lineRule="auto"/>
            </w:pPr>
            <w:r>
              <w:rPr>
                <w:b w:val="0"/>
                <w:i w:val="0"/>
                <w:sz w:val="19"/>
              </w:rPr>
              <w:t>401</w:t>
            </w:r>
          </w:p>
        </w:tc>
        <w:tc>
          <w:tcPr>
            <w:tcW w:type="dxa" w:w="4320"/>
          </w:tcPr>
          <w:p>
            <w:pPr>
              <w:spacing w:after="0" w:line="245" w:lineRule="auto"/>
            </w:pPr>
            <w:r>
              <w:rPr>
                <w:b w:val="0"/>
                <w:i w:val="0"/>
                <w:sz w:val="19"/>
              </w:rPr>
              <w:t>INVALID_CREDENTIALS</w:t>
            </w:r>
          </w:p>
        </w:tc>
      </w:tr>
      <w:tr>
        <w:trPr>
          <w:cantSplit/>
        </w:trPr>
        <w:tc>
          <w:tcPr>
            <w:tcW w:type="dxa" w:w="4464"/>
          </w:tcPr>
          <w:p>
            <w:pPr>
              <w:spacing w:after="0" w:line="245" w:lineRule="auto"/>
            </w:pPr>
            <w:r>
              <w:rPr>
                <w:b w:val="0"/>
                <w:i w:val="0"/>
                <w:sz w:val="19"/>
              </w:rPr>
              <w:t>Propagated database data-access exception</w:t>
            </w:r>
          </w:p>
        </w:tc>
        <w:tc>
          <w:tcPr>
            <w:tcW w:type="dxa" w:w="1440"/>
          </w:tcPr>
          <w:p>
            <w:pPr>
              <w:spacing w:after="0" w:line="245" w:lineRule="auto"/>
            </w:pPr>
            <w:r>
              <w:rPr>
                <w:b w:val="0"/>
                <w:i w:val="0"/>
                <w:sz w:val="19"/>
              </w:rPr>
              <w:t>503</w:t>
            </w:r>
          </w:p>
        </w:tc>
        <w:tc>
          <w:tcPr>
            <w:tcW w:type="dxa" w:w="4320"/>
          </w:tcPr>
          <w:p>
            <w:pPr>
              <w:spacing w:after="0" w:line="245" w:lineRule="auto"/>
            </w:pPr>
            <w:r>
              <w:rPr>
                <w:b w:val="0"/>
                <w:i w:val="0"/>
                <w:sz w:val="19"/>
              </w:rPr>
              <w:t>DATABASE_UNAVAILABLE</w:t>
            </w:r>
          </w:p>
        </w:tc>
      </w:tr>
    </w:tbl>
    <w:p>
      <w:pPr>
        <w:spacing w:after="0" w:before="0" w:line="80" w:lineRule="exact"/>
      </w:pPr>
      <w:r>
        <w:rPr>
          <w:sz w:val="4"/>
        </w:rPr>
      </w:r>
    </w:p>
    <w:p>
      <w:r>
        <w:rPr>
          <w:b w:val="0"/>
          <w:i w:val="0"/>
        </w:rPr>
        <w:t>Validation errors include field names and messages, never rejected values such as submitted passwords. Only one recorded message per field is kept. Other handlers use an empty errors map.</w:t>
      </w:r>
    </w:p>
    <w:p>
      <w:r>
        <w:rPr>
          <w:b w:val="0"/>
          <w:i w:val="0"/>
        </w:rPr>
        <w:t xml:space="preserve">This is not a catch-all for every possible failure. Security filters write their own 401 </w:t>
      </w:r>
      <w:r>
        <w:rPr>
          <w:rFonts w:ascii="Consolas" w:hAnsi="Consolas"/>
          <w:b w:val="0"/>
          <w:i w:val="0"/>
          <w:sz w:val="20"/>
        </w:rPr>
        <w:t>UNAUTHORIZED</w:t>
      </w:r>
      <w:r>
        <w:rPr>
          <w:b w:val="0"/>
          <w:i w:val="0"/>
        </w:rPr>
        <w:t xml:space="preserve"> and 403 </w:t>
      </w:r>
      <w:r>
        <w:rPr>
          <w:rFonts w:ascii="Consolas" w:hAnsi="Consolas"/>
          <w:b w:val="0"/>
          <w:i w:val="0"/>
          <w:sz w:val="20"/>
        </w:rPr>
        <w:t>FORBIDDEN</w:t>
      </w:r>
      <w:r>
        <w:rPr>
          <w:b w:val="0"/>
          <w:i w:val="0"/>
        </w:rPr>
        <w:t xml:space="preserve"> envelopes; startup failures happen before the REST application is ready. A 503 data-access mapping also does not necessarily mean a disconnected network: other SQL errors can be translated into </w:t>
      </w:r>
      <w:r>
        <w:rPr>
          <w:rFonts w:ascii="Consolas" w:hAnsi="Consolas"/>
          <w:b w:val="0"/>
          <w:i w:val="0"/>
          <w:sz w:val="20"/>
        </w:rPr>
        <w:t>DataAccessException</w:t>
      </w:r>
      <w:r>
        <w:rPr>
          <w:b w:val="0"/>
          <w:i w:val="0"/>
        </w:rPr>
        <w:t>.</w:t>
      </w:r>
    </w:p>
    <w:p>
      <w:pPr>
        <w:pStyle w:val="Heading1"/>
        <w:pageBreakBefore/>
      </w:pPr>
      <w:bookmarkStart w:id="519" w:name="section_8"/>
      <w:bookmarkEnd w:id="519"/>
      <w:r>
        <w:rPr>
          <w:b w:val="0"/>
          <w:i w:val="0"/>
        </w:rPr>
        <w:t>8. Request-by-request flowcharts</w:t>
      </w:r>
    </w:p>
    <w:p>
      <w:pPr>
        <w:pStyle w:val="Heading2"/>
      </w:pPr>
      <w:r>
        <w:rPr>
          <w:b w:val="0"/>
          <w:i w:val="0"/>
        </w:rPr>
        <w:t>A. Create a user</w:t>
      </w:r>
    </w:p>
    <w:p>
      <w:pPr>
        <w:keepLines/>
        <w:spacing w:line="240" w:lineRule="auto" w:before="60" w:after="180"/>
        <w:jc w:val="center"/>
      </w:pPr>
      <w:r>
        <w:drawing>
          <wp:inline xmlns:a="http://schemas.openxmlformats.org/drawingml/2006/main" xmlns:pic="http://schemas.openxmlformats.org/drawingml/2006/picture">
            <wp:extent cx="4945837" cy="7589520"/>
            <wp:docPr id="9" name="Flowchart 8" descr="flowchart TD&#10;    REQ[&quot;POST /userInfoServices/userdetails&lt;br/&gt;Content-Type: application/json&quot;] --&gt; PUBLIC[&quot;Public route; no Basic credentials required&quot;]&#10;    PUBLIC --&gt; DTO[&quot;Bind CreateUserRequest&quot;]&#10;    DTO --&gt; VAL{&quot;Input valid?&quot;}&#10;    VAL -- &quot;No&quot; --&gt; BAD[&quot;400 + validation error JSON&quot;]&#10;    VAL -- &quot;Yes&quot; --&gt; C[&quot;UserController.create&quot;]&#10;    C --&gt; S[&quot;UserService.create&lt;br/&gt;Begin transaction&quot;]&#10;    S --&gt; NORMAL[&quot;Normalize username/email&lt;br/&gt;BCrypt encode password; phone unchanged&quot;]&#10;    NORMAL --&gt; INSERT[&quot;UserRepository INSERT&lt;br/&gt;Role USER; enabled 1&quot;]&#10;    INSERT --&gt; READ[&quot;SELECT inserted user by normalized username&quot;]&#10;    READ --&gt; SAFE[&quot;UserAccount.toResponse&lt;br/&gt;Commit successful transaction&quot;]&#10;    SAFE --&gt; CREATED[&quot;201 Created&lt;br/&gt;Location + UserResponse&quot;]&#10;    INSERT -. &quot;Unique constraint conflict&quot; .-&gt; CONFLICT[&quot;409 USER_EXISTS&quot;]"/>
            <wp:cNvGraphicFramePr>
              <a:graphicFrameLocks noChangeAspect="1"/>
            </wp:cNvGraphicFramePr>
            <a:graphic>
              <a:graphicData uri="http://schemas.openxmlformats.org/drawingml/2006/picture">
                <pic:pic>
                  <pic:nvPicPr>
                    <pic:cNvPr id="0" name="diagram-08.png"/>
                    <pic:cNvPicPr/>
                  </pic:nvPicPr>
                  <pic:blipFill>
                    <a:blip r:embed="rId34"/>
                    <a:stretch>
                      <a:fillRect/>
                    </a:stretch>
                  </pic:blipFill>
                  <pic:spPr>
                    <a:xfrm>
                      <a:off x="0" y="0"/>
                      <a:ext cx="4945837" cy="7589520"/>
                    </a:xfrm>
                    <a:prstGeom prst="rect"/>
                  </pic:spPr>
                </pic:pic>
              </a:graphicData>
            </a:graphic>
          </wp:inline>
        </w:drawing>
      </w:r>
    </w:p>
    <w:p>
      <w:r>
        <w:rPr>
          <w:b w:val="0"/>
          <w:i w:val="0"/>
        </w:rPr>
        <w:t xml:space="preserve">Uniqueness is enforced by Oracle constraints, not by a pre-insert </w:t>
      </w:r>
      <w:r>
        <w:rPr>
          <w:rFonts w:ascii="Consolas" w:hAnsi="Consolas"/>
          <w:b w:val="0"/>
          <w:i w:val="0"/>
          <w:sz w:val="20"/>
        </w:rPr>
        <w:t>does this user exist?</w:t>
      </w:r>
      <w:r>
        <w:rPr>
          <w:b w:val="0"/>
          <w:i w:val="0"/>
        </w:rPr>
        <w:t xml:space="preserve"> query. The transaction covers insert and readback. The database generates ID and timestamp defaults.</w:t>
      </w:r>
    </w:p>
    <w:p>
      <w:pPr>
        <w:pStyle w:val="Heading2"/>
      </w:pPr>
      <w:r>
        <w:rPr>
          <w:b w:val="0"/>
          <w:i w:val="0"/>
        </w:rPr>
        <w:t>B. Verify a username and password</w:t>
      </w:r>
    </w:p>
    <w:p>
      <w:pPr>
        <w:keepLines/>
        <w:spacing w:line="240" w:lineRule="auto" w:before="60" w:after="180"/>
        <w:jc w:val="center"/>
      </w:pPr>
      <w:r>
        <w:drawing>
          <wp:inline xmlns:a="http://schemas.openxmlformats.org/drawingml/2006/main" xmlns:pic="http://schemas.openxmlformats.org/drawingml/2006/picture">
            <wp:extent cx="4141953" cy="7589520"/>
            <wp:docPr id="10" name="Flowchart 9" descr="flowchart TD&#10;    REQ[&quot;POST /userInfoServices/authuserdetails&quot;] --&gt; DTO[&quot;AuthenticateRequest validation&quot;]&#10;    DTO --&gt; C[&quot;UserController.authenticate&quot;]&#10;    C --&gt; MANAGER[&quot;ProviderManager -&gt; DaoAuthenticationProvider&quot;]&#10;    MANAGER --&gt; LOAD[&quot;UserDetailsService&lt;br/&gt;Normalize username and load stored account&quot;]&#10;    LOAD --&gt; DB[(&quot;USER_INFO_SCHEMA.USER_DETAILS&quot;)]&#10;    DB --&gt; CHECK{&quot;Account enabled and BCrypt password matches?&quot;}&#10;    CHECK -- &quot;No&quot; --&gt; BAD[&quot;401: invalid credentials&quot;]&#10;    CHECK -- &quot;Yes&quot; --&gt; IDENTITY[&quot;Authenticated Spring identity&quot;]&#10;    IDENTITY --&gt; CURRENT[&quot;UserService.current&lt;br/&gt;Read safe current-user details&quot;]&#10;    CURRENT --&gt; OK[&quot;200&lt;br/&gt;authenticated: true + user&quot;]&#10;    OK --&gt; NOTE[&quot;No JWT, cookie login or server session&lt;br/&gt;Protected requests still need Basic credentials&quot;]"/>
            <wp:cNvGraphicFramePr>
              <a:graphicFrameLocks noChangeAspect="1"/>
            </wp:cNvGraphicFramePr>
            <a:graphic>
              <a:graphicData uri="http://schemas.openxmlformats.org/drawingml/2006/picture">
                <pic:pic>
                  <pic:nvPicPr>
                    <pic:cNvPr id="0" name="diagram-09.png"/>
                    <pic:cNvPicPr/>
                  </pic:nvPicPr>
                  <pic:blipFill>
                    <a:blip r:embed="rId35"/>
                    <a:stretch>
                      <a:fillRect/>
                    </a:stretch>
                  </pic:blipFill>
                  <pic:spPr>
                    <a:xfrm>
                      <a:off x="0" y="0"/>
                      <a:ext cx="4141953" cy="7589520"/>
                    </a:xfrm>
                    <a:prstGeom prst="rect"/>
                  </pic:spPr>
                </pic:pic>
              </a:graphicData>
            </a:graphic>
          </wp:inline>
        </w:drawing>
      </w:r>
    </w:p>
    <w:p>
      <w:r>
        <w:rPr>
          <w:b w:val="0"/>
          <w:i w:val="0"/>
        </w:rPr>
        <w:t xml:space="preserve">The authentication provider reads the user to verify credentials; </w:t>
      </w:r>
      <w:r>
        <w:rPr>
          <w:rFonts w:ascii="Consolas" w:hAnsi="Consolas"/>
          <w:b w:val="0"/>
          <w:i w:val="0"/>
          <w:sz w:val="20"/>
        </w:rPr>
        <w:t>service.current()</w:t>
      </w:r>
      <w:r>
        <w:rPr>
          <w:b w:val="0"/>
          <w:i w:val="0"/>
        </w:rPr>
        <w:t xml:space="preserve"> reads it again to produce the response. These are distinct operations. Errors inside authentication/filter machinery are not necessarily mapped identically to direct repository errors in a controller call.</w:t>
      </w:r>
    </w:p>
    <w:p>
      <w:pPr>
        <w:pStyle w:val="Heading2"/>
      </w:pPr>
      <w:r>
        <w:rPr>
          <w:b w:val="0"/>
          <w:i w:val="0"/>
        </w:rPr>
        <w:t>C. Fetch one user's details</w:t>
      </w:r>
    </w:p>
    <w:p>
      <w:pPr>
        <w:keepLines/>
        <w:spacing w:line="240" w:lineRule="auto" w:before="60" w:after="180"/>
        <w:jc w:val="center"/>
      </w:pPr>
      <w:r>
        <w:drawing>
          <wp:inline xmlns:a="http://schemas.openxmlformats.org/drawingml/2006/main" xmlns:pic="http://schemas.openxmlformats.org/drawingml/2006/picture">
            <wp:extent cx="6492240" cy="5963243"/>
            <wp:docPr id="11" name="Flowchart 10" descr="flowchart TD&#10;    GET[&quot;GET /userInfoServices/userdetails/101&quot;] --&gt; BASIC{&quot;Valid HTTP Basic credentials?&quot;}&#10;    BASIC -- &quot;No&quot; --&gt; A[&quot;401 UNAUTHORIZED&quot;]&#10;    BASIC -- &quot;Yes&quot; --&gt; ID{&quot;ID is a positive number?&quot;}&#10;    ID -- &quot;No&quot; --&gt; B[&quot;400 INVALID_REQUEST&quot;]&#10;    ID -- &quot;Yes&quot; --&gt; FIND[&quot;UserService.get -&gt; repository.findById&quot;]&#10;    FIND --&gt; FOUND{&quot;User exists?&quot;}&#10;    FOUND -- &quot;No&quot; --&gt; C[&quot;404 NOT_FOUND&quot;]&#10;    FOUND -- &quot;Yes&quot; --&gt; ACCESS{&quot;Caller is ADMIN or owns this username?&quot;}&#10;    ACCESS -- &quot;No&quot; --&gt; C&#10;    ACCESS -- &quot;Yes&quot; --&gt; SAFE[&quot;200 + UserResponse&quot;]"/>
            <wp:cNvGraphicFramePr>
              <a:graphicFrameLocks noChangeAspect="1"/>
            </wp:cNvGraphicFramePr>
            <a:graphic>
              <a:graphicData uri="http://schemas.openxmlformats.org/drawingml/2006/picture">
                <pic:pic>
                  <pic:nvPicPr>
                    <pic:cNvPr id="0" name="diagram-10.png"/>
                    <pic:cNvPicPr/>
                  </pic:nvPicPr>
                  <pic:blipFill>
                    <a:blip r:embed="rId36"/>
                    <a:stretch>
                      <a:fillRect/>
                    </a:stretch>
                  </pic:blipFill>
                  <pic:spPr>
                    <a:xfrm>
                      <a:off x="0" y="0"/>
                      <a:ext cx="6492240" cy="5963243"/>
                    </a:xfrm>
                    <a:prstGeom prst="rect"/>
                  </pic:spPr>
                </pic:pic>
              </a:graphicData>
            </a:graphic>
          </wp:inline>
        </w:drawing>
      </w:r>
    </w:p>
    <w:p>
      <w:r>
        <w:rPr>
          <w:b w:val="0"/>
          <w:i w:val="0"/>
        </w:rPr>
        <w:t>Returning 404 for another user's existing ID is deliberate: it avoids revealing whether that record exists.</w:t>
      </w:r>
    </w:p>
    <w:p>
      <w:pPr>
        <w:pStyle w:val="Heading2"/>
      </w:pPr>
      <w:r>
        <w:rPr>
          <w:b w:val="0"/>
          <w:i w:val="0"/>
        </w:rPr>
        <w:t>D. List users</w:t>
      </w:r>
    </w:p>
    <w:p>
      <w:pPr>
        <w:keepLines/>
        <w:spacing w:line="240" w:lineRule="auto" w:before="60" w:after="180"/>
        <w:jc w:val="center"/>
      </w:pPr>
      <w:r>
        <w:drawing>
          <wp:inline xmlns:a="http://schemas.openxmlformats.org/drawingml/2006/main" xmlns:pic="http://schemas.openxmlformats.org/drawingml/2006/picture">
            <wp:extent cx="4648200" cy="6248400"/>
            <wp:docPr id="12" name="Flowchart 11" descr="flowchart TD&#10;    GET[&quot;GET /userInfoServices/userdetails?page=0&amp;size=20&quot;] --&gt; BASIC{&quot;Valid HTTP Basic credentials?&quot;}&#10;    BASIC -- &quot;No&quot; --&gt; UNAUTH[&quot;401&quot;]&#10;    BASIC -- &quot;Yes&quot; --&gt; ADMIN{&quot;ROLE_ADMIN?&quot;}&#10;    ADMIN -- &quot;No&quot; --&gt; FORBID[&quot;403 FORBIDDEN&quot;]&#10;    ADMIN -- &quot;Yes&quot; --&gt; BOUNDS{&quot;Page and size within bounds?&quot;}&#10;    BOUNDS -- &quot;No&quot; --&gt; INVALID[&quot;400&quot;]&#10;    BOUNDS -- &quot;Yes&quot; --&gt; PAGE[&quot;ORDER BY ID&lt;br/&gt;OFFSET page * size&lt;br/&gt;FETCH NEXT size rows&quot;]&#10;    PAGE --&gt; COUNT[&quot;Separate COUNT query&quot;]&#10;    COUNT --&gt; RESULT[&quot;200 UserPage&lt;br/&gt;Safe content + page + size + totalElements&quot;]"/>
            <wp:cNvGraphicFramePr>
              <a:graphicFrameLocks noChangeAspect="1"/>
            </wp:cNvGraphicFramePr>
            <a:graphic>
              <a:graphicData uri="http://schemas.openxmlformats.org/drawingml/2006/picture">
                <pic:pic>
                  <pic:nvPicPr>
                    <pic:cNvPr id="0" name="diagram-11.png"/>
                    <pic:cNvPicPr/>
                  </pic:nvPicPr>
                  <pic:blipFill>
                    <a:blip r:embed="rId37"/>
                    <a:stretch>
                      <a:fillRect/>
                    </a:stretch>
                  </pic:blipFill>
                  <pic:spPr>
                    <a:xfrm>
                      <a:off x="0" y="0"/>
                      <a:ext cx="4648200" cy="6248400"/>
                    </a:xfrm>
                    <a:prstGeom prst="rect"/>
                  </pic:spPr>
                </pic:pic>
              </a:graphicData>
            </a:graphic>
          </wp:inline>
        </w:drawing>
      </w:r>
    </w:p>
    <w:p>
      <w:r>
        <w:rPr>
          <w:b w:val="0"/>
          <w:i w:val="0"/>
        </w:rPr>
        <w:t xml:space="preserve">The ADMIN rule is in </w:t>
      </w:r>
      <w:r>
        <w:rPr>
          <w:rFonts w:ascii="Consolas" w:hAnsi="Consolas"/>
          <w:b w:val="0"/>
          <w:i w:val="0"/>
          <w:sz w:val="20"/>
        </w:rPr>
        <w:t>SecurityConfiguration</w:t>
      </w:r>
      <w:r>
        <w:rPr>
          <w:b w:val="0"/>
          <w:i w:val="0"/>
        </w:rPr>
        <w:t xml:space="preserve">, not inside </w:t>
      </w:r>
      <w:r>
        <w:rPr>
          <w:rFonts w:ascii="Consolas" w:hAnsi="Consolas"/>
          <w:b w:val="0"/>
          <w:i w:val="0"/>
          <w:sz w:val="20"/>
        </w:rPr>
        <w:t>UserService.list()</w:t>
      </w:r>
      <w:r>
        <w:rPr>
          <w:b w:val="0"/>
          <w:i w:val="0"/>
        </w:rPr>
        <w:t xml:space="preserve"> itself. This matters if a future non-HTTP caller invokes that service method directly.</w:t>
      </w:r>
    </w:p>
    <w:p>
      <w:pPr>
        <w:pStyle w:val="Heading1"/>
        <w:pageBreakBefore/>
      </w:pPr>
      <w:bookmarkStart w:id="524" w:name="section_9"/>
      <w:bookmarkEnd w:id="524"/>
      <w:r>
        <w:rPr>
          <w:b w:val="0"/>
          <w:i w:val="0"/>
        </w:rPr>
        <w:t>9. Service, repository and domain folders</w:t>
      </w:r>
    </w:p>
    <w:p>
      <w:pPr>
        <w:pStyle w:val="Heading2"/>
      </w:pPr>
      <w:r>
        <w:rPr>
          <w:b w:val="0"/>
          <w:i w:val="0"/>
        </w:rPr>
        <w:t>service/UserService.java</w:t>
      </w:r>
    </w:p>
    <w:p>
      <w:hyperlink r:id="rId38">
        <w:r>
          <w:rPr>
            <w:b w:val="0"/>
            <w:i w:val="0"/>
            <w:color w:val="235580"/>
            <w:u w:val="single"/>
          </w:rPr>
          <w:t>Source</w:t>
        </w:r>
      </w:hyperlink>
    </w:p>
    <w:p>
      <w:r>
        <w:rPr>
          <w:b w:val="0"/>
          <w:i w:val="0"/>
        </w:rPr>
        <w:t xml:space="preserve">This is the business layer. </w:t>
      </w:r>
      <w:r>
        <w:rPr>
          <w:rFonts w:ascii="Consolas" w:hAnsi="Consolas"/>
          <w:b w:val="0"/>
          <w:i w:val="0"/>
          <w:sz w:val="20"/>
        </w:rPr>
        <w:t>@Service</w:t>
      </w:r>
      <w:r>
        <w:rPr>
          <w:b w:val="0"/>
          <w:i w:val="0"/>
        </w:rPr>
        <w:t xml:space="preserve"> lets Spring discover and inject it.</w:t>
      </w:r>
    </w:p>
    <w:p>
      <w:pPr>
        <w:spacing w:after="80"/>
        <w:ind w:left="288" w:hanging="230"/>
        <w:numPr>
          <w:ilvl w:val="0"/>
          <w:numId w:val="15"/>
        </w:numPr>
      </w:pPr>
      <w:r>
        <w:rPr>
          <w:rFonts w:ascii="Consolas" w:hAnsi="Consolas"/>
          <w:b w:val="0"/>
          <w:i w:val="0"/>
          <w:sz w:val="20"/>
        </w:rPr>
        <w:t>create()</w:t>
      </w:r>
      <w:r>
        <w:rPr>
          <w:b w:val="0"/>
          <w:i w:val="0"/>
        </w:rPr>
        <w:t xml:space="preserve"> normalizes username/email using </w:t>
      </w:r>
      <w:r>
        <w:rPr>
          <w:rFonts w:ascii="Consolas" w:hAnsi="Consolas"/>
          <w:b w:val="0"/>
          <w:i w:val="0"/>
          <w:sz w:val="20"/>
        </w:rPr>
        <w:t>strip().toLowerCase(Locale.ROOT)</w:t>
      </w:r>
      <w:r>
        <w:rPr>
          <w:b w:val="0"/>
          <w:i w:val="0"/>
        </w:rPr>
        <w:t xml:space="preserve">, hashes the unchanged password and delegates insertion. </w:t>
      </w:r>
      <w:r>
        <w:rPr>
          <w:rFonts w:ascii="Consolas" w:hAnsi="Consolas"/>
          <w:b w:val="0"/>
          <w:i w:val="0"/>
          <w:sz w:val="20"/>
        </w:rPr>
        <w:t>@Transactional</w:t>
      </w:r>
      <w:r>
        <w:rPr>
          <w:b w:val="0"/>
          <w:i w:val="0"/>
        </w:rPr>
        <w:t xml:space="preserve"> groups insertion/readback.</w:t>
      </w:r>
    </w:p>
    <w:p>
      <w:pPr>
        <w:spacing w:after="80"/>
        <w:ind w:left="288" w:hanging="230"/>
        <w:numPr>
          <w:ilvl w:val="0"/>
          <w:numId w:val="15"/>
        </w:numPr>
      </w:pPr>
      <w:r>
        <w:rPr>
          <w:rFonts w:ascii="Consolas" w:hAnsi="Consolas"/>
          <w:b w:val="0"/>
          <w:i w:val="0"/>
          <w:sz w:val="20"/>
        </w:rPr>
        <w:t>list()</w:t>
      </w:r>
      <w:r>
        <w:rPr>
          <w:b w:val="0"/>
          <w:i w:val="0"/>
        </w:rPr>
        <w:t xml:space="preserve"> builds the page response from row results and total count. It is marked read-only transactional.</w:t>
      </w:r>
    </w:p>
    <w:p>
      <w:pPr>
        <w:spacing w:after="80"/>
        <w:ind w:left="288" w:hanging="230"/>
        <w:numPr>
          <w:ilvl w:val="0"/>
          <w:numId w:val="15"/>
        </w:numPr>
      </w:pPr>
      <w:r>
        <w:rPr>
          <w:rFonts w:ascii="Consolas" w:hAnsi="Consolas"/>
          <w:b w:val="0"/>
          <w:i w:val="0"/>
          <w:sz w:val="20"/>
        </w:rPr>
        <w:t>get()</w:t>
      </w:r>
      <w:r>
        <w:rPr>
          <w:b w:val="0"/>
          <w:i w:val="0"/>
        </w:rPr>
        <w:t xml:space="preserve"> loads the user and permits ADMIN or the matching normalized authenticated username. It is marked read-only transactional.</w:t>
      </w:r>
    </w:p>
    <w:p>
      <w:pPr>
        <w:spacing w:after="80"/>
        <w:ind w:left="288" w:hanging="230"/>
        <w:numPr>
          <w:ilvl w:val="0"/>
          <w:numId w:val="15"/>
        </w:numPr>
      </w:pPr>
      <w:r>
        <w:rPr>
          <w:rFonts w:ascii="Consolas" w:hAnsi="Consolas"/>
          <w:b w:val="0"/>
          <w:i w:val="0"/>
          <w:sz w:val="20"/>
        </w:rPr>
        <w:t>current()</w:t>
      </w:r>
      <w:r>
        <w:rPr>
          <w:b w:val="0"/>
          <w:i w:val="0"/>
        </w:rPr>
        <w:t xml:space="preserve"> returns the safe record for an authenticated username; it has no explicit transaction annotation here.</w:t>
      </w:r>
    </w:p>
    <w:p>
      <w:pPr>
        <w:spacing w:after="80"/>
        <w:ind w:left="288" w:hanging="230"/>
        <w:numPr>
          <w:ilvl w:val="0"/>
          <w:numId w:val="15"/>
        </w:numPr>
      </w:pPr>
      <w:r>
        <w:rPr>
          <w:rFonts w:ascii="Consolas" w:hAnsi="Consolas"/>
          <w:b w:val="0"/>
          <w:i w:val="0"/>
          <w:sz w:val="20"/>
        </w:rPr>
        <w:t>UserNotFoundException</w:t>
      </w:r>
      <w:r>
        <w:rPr>
          <w:b w:val="0"/>
          <w:i w:val="0"/>
        </w:rPr>
        <w:t xml:space="preserve"> signals both absence and deliberate concealment; the API advice maps it to 404.</w:t>
      </w:r>
    </w:p>
    <w:p>
      <w:r>
        <w:rPr>
          <w:b w:val="0"/>
          <w:i w:val="0"/>
        </w:rPr>
        <w:t>Read-only transaction intent is not the same as a database SELECT-only account or a substitute for authorization.</w:t>
      </w:r>
    </w:p>
    <w:p>
      <w:pPr>
        <w:pStyle w:val="Heading2"/>
      </w:pPr>
      <w:r>
        <w:rPr>
          <w:b w:val="0"/>
          <w:i w:val="0"/>
        </w:rPr>
        <w:t>repository/UserRepository.java</w:t>
      </w:r>
    </w:p>
    <w:p>
      <w:hyperlink r:id="rId39">
        <w:r>
          <w:rPr>
            <w:b w:val="0"/>
            <w:i w:val="0"/>
            <w:color w:val="235580"/>
            <w:u w:val="single"/>
          </w:rPr>
          <w:t>Source</w:t>
        </w:r>
      </w:hyperlink>
    </w:p>
    <w:p>
      <w:r>
        <w:rPr>
          <w:rFonts w:ascii="Consolas" w:hAnsi="Consolas"/>
          <w:b w:val="0"/>
          <w:i w:val="0"/>
          <w:sz w:val="20"/>
        </w:rPr>
        <w:t>@Repository</w:t>
      </w:r>
      <w:r>
        <w:rPr>
          <w:b w:val="0"/>
          <w:i w:val="0"/>
        </w:rPr>
        <w:t xml:space="preserve"> marks the SQL-access component. Spring injects a </w:t>
      </w:r>
      <w:r>
        <w:rPr>
          <w:rFonts w:ascii="Consolas" w:hAnsi="Consolas"/>
          <w:b w:val="0"/>
          <w:i w:val="0"/>
          <w:sz w:val="20"/>
        </w:rPr>
        <w:t>JdbcTemplate</w:t>
      </w:r>
      <w:r>
        <w:rPr>
          <w:b w:val="0"/>
          <w:i w:val="0"/>
        </w:rPr>
        <w:t xml:space="preserve"> backed by the USER_INFO_SCHEMA pool.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384"/>
        <w:gridCol w:w="6840"/>
      </w:tblGrid>
      <w:tr>
        <w:trPr>
          <w:cantSplit/>
          <w:tblHeader/>
        </w:trPr>
        <w:tc>
          <w:tcPr>
            <w:tcW w:type="dxa" w:w="3384"/>
            <w:shd w:fill="E9EEF2"/>
          </w:tcPr>
          <w:p>
            <w:pPr>
              <w:spacing w:after="0" w:line="245" w:lineRule="auto"/>
            </w:pPr>
            <w:r>
              <w:rPr>
                <w:b/>
                <w:i w:val="0"/>
                <w:sz w:val="19"/>
              </w:rPr>
              <w:t>Method</w:t>
            </w:r>
          </w:p>
        </w:tc>
        <w:tc>
          <w:tcPr>
            <w:tcW w:type="dxa" w:w="6840"/>
            <w:shd w:fill="E9EEF2"/>
          </w:tcPr>
          <w:p>
            <w:pPr>
              <w:spacing w:after="0" w:line="245" w:lineRule="auto"/>
            </w:pPr>
            <w:r>
              <w:rPr>
                <w:b/>
                <w:i w:val="0"/>
                <w:sz w:val="19"/>
              </w:rPr>
              <w:t>Database work</w:t>
            </w:r>
          </w:p>
        </w:tc>
      </w:tr>
      <w:tr>
        <w:trPr>
          <w:cantSplit/>
        </w:trPr>
        <w:tc>
          <w:tcPr>
            <w:tcW w:type="dxa" w:w="3384"/>
          </w:tcPr>
          <w:p>
            <w:pPr>
              <w:spacing w:after="0" w:line="245" w:lineRule="auto"/>
            </w:pPr>
            <w:r>
              <w:rPr>
                <w:b w:val="0"/>
                <w:i w:val="0"/>
                <w:sz w:val="19"/>
              </w:rPr>
              <w:t>findByUsername</w:t>
            </w:r>
          </w:p>
        </w:tc>
        <w:tc>
          <w:tcPr>
            <w:tcW w:type="dxa" w:w="6840"/>
          </w:tcPr>
          <w:p>
            <w:pPr>
              <w:spacing w:after="0" w:line="245" w:lineRule="auto"/>
            </w:pPr>
            <w:r>
              <w:rPr>
                <w:b w:val="0"/>
                <w:i w:val="0"/>
                <w:sz w:val="19"/>
              </w:rPr>
              <w:t>SELECT by bound USERNAME</w:t>
            </w:r>
          </w:p>
        </w:tc>
      </w:tr>
      <w:tr>
        <w:trPr>
          <w:cantSplit/>
        </w:trPr>
        <w:tc>
          <w:tcPr>
            <w:tcW w:type="dxa" w:w="3384"/>
          </w:tcPr>
          <w:p>
            <w:pPr>
              <w:spacing w:after="0" w:line="245" w:lineRule="auto"/>
            </w:pPr>
            <w:r>
              <w:rPr>
                <w:b w:val="0"/>
                <w:i w:val="0"/>
                <w:sz w:val="19"/>
              </w:rPr>
              <w:t>findById</w:t>
            </w:r>
          </w:p>
        </w:tc>
        <w:tc>
          <w:tcPr>
            <w:tcW w:type="dxa" w:w="6840"/>
          </w:tcPr>
          <w:p>
            <w:pPr>
              <w:spacing w:after="0" w:line="245" w:lineRule="auto"/>
            </w:pPr>
            <w:r>
              <w:rPr>
                <w:b w:val="0"/>
                <w:i w:val="0"/>
                <w:sz w:val="19"/>
              </w:rPr>
              <w:t>SELECT by bound ID</w:t>
            </w:r>
          </w:p>
        </w:tc>
      </w:tr>
      <w:tr>
        <w:trPr>
          <w:cantSplit/>
        </w:trPr>
        <w:tc>
          <w:tcPr>
            <w:tcW w:type="dxa" w:w="3384"/>
          </w:tcPr>
          <w:p>
            <w:pPr>
              <w:spacing w:after="0" w:line="245" w:lineRule="auto"/>
            </w:pPr>
            <w:r>
              <w:rPr>
                <w:b w:val="0"/>
                <w:i w:val="0"/>
                <w:sz w:val="19"/>
              </w:rPr>
              <w:t>create</w:t>
            </w:r>
          </w:p>
        </w:tc>
        <w:tc>
          <w:tcPr>
            <w:tcW w:type="dxa" w:w="6840"/>
          </w:tcPr>
          <w:p>
            <w:pPr>
              <w:spacing w:after="0" w:line="245" w:lineRule="auto"/>
            </w:pPr>
            <w:r>
              <w:rPr>
                <w:b w:val="0"/>
                <w:i w:val="0"/>
                <w:sz w:val="19"/>
              </w:rPr>
              <w:t>INSERT with bound values; hardcoded USER role and enabled 1; read back by username</w:t>
            </w:r>
          </w:p>
        </w:tc>
      </w:tr>
      <w:tr>
        <w:trPr>
          <w:cantSplit/>
        </w:trPr>
        <w:tc>
          <w:tcPr>
            <w:tcW w:type="dxa" w:w="3384"/>
          </w:tcPr>
          <w:p>
            <w:pPr>
              <w:spacing w:after="0" w:line="245" w:lineRule="auto"/>
            </w:pPr>
            <w:r>
              <w:rPr>
                <w:b w:val="0"/>
                <w:i w:val="0"/>
                <w:sz w:val="19"/>
              </w:rPr>
              <w:t>findPage</w:t>
            </w:r>
          </w:p>
        </w:tc>
        <w:tc>
          <w:tcPr>
            <w:tcW w:type="dxa" w:w="6840"/>
          </w:tcPr>
          <w:p>
            <w:pPr>
              <w:spacing w:after="0" w:line="245" w:lineRule="auto"/>
            </w:pPr>
            <w:r>
              <w:rPr>
                <w:b w:val="0"/>
                <w:i w:val="0"/>
                <w:sz w:val="19"/>
              </w:rPr>
              <w:t>ORDER BY ID; bound offset/limit</w:t>
            </w:r>
          </w:p>
        </w:tc>
      </w:tr>
      <w:tr>
        <w:trPr>
          <w:cantSplit/>
        </w:trPr>
        <w:tc>
          <w:tcPr>
            <w:tcW w:type="dxa" w:w="3384"/>
          </w:tcPr>
          <w:p>
            <w:pPr>
              <w:spacing w:after="0" w:line="245" w:lineRule="auto"/>
            </w:pPr>
            <w:r>
              <w:rPr>
                <w:b w:val="0"/>
                <w:i w:val="0"/>
                <w:sz w:val="19"/>
              </w:rPr>
              <w:t>count</w:t>
            </w:r>
          </w:p>
        </w:tc>
        <w:tc>
          <w:tcPr>
            <w:tcW w:type="dxa" w:w="6840"/>
          </w:tcPr>
          <w:p>
            <w:pPr>
              <w:spacing w:after="0" w:line="245" w:lineRule="auto"/>
            </w:pPr>
            <w:r>
              <w:rPr>
                <w:b w:val="0"/>
                <w:i w:val="0"/>
                <w:sz w:val="19"/>
              </w:rPr>
              <w:t>COUNT of all user rows</w:t>
            </w:r>
          </w:p>
        </w:tc>
      </w:tr>
      <w:tr>
        <w:trPr>
          <w:cantSplit/>
        </w:trPr>
        <w:tc>
          <w:tcPr>
            <w:tcW w:type="dxa" w:w="3384"/>
          </w:tcPr>
          <w:p>
            <w:pPr>
              <w:spacing w:after="0" w:line="245" w:lineRule="auto"/>
            </w:pPr>
            <w:r>
              <w:rPr>
                <w:b w:val="0"/>
                <w:i w:val="0"/>
                <w:sz w:val="19"/>
              </w:rPr>
              <w:t>map</w:t>
            </w:r>
          </w:p>
        </w:tc>
        <w:tc>
          <w:tcPr>
            <w:tcW w:type="dxa" w:w="6840"/>
          </w:tcPr>
          <w:p>
            <w:pPr>
              <w:spacing w:after="0" w:line="245" w:lineRule="auto"/>
            </w:pPr>
            <w:r>
              <w:rPr>
                <w:b w:val="0"/>
                <w:i w:val="0"/>
                <w:sz w:val="19"/>
              </w:rPr>
              <w:t>Turn one JDBC ResultSet row into UserAccount</w:t>
            </w:r>
          </w:p>
        </w:tc>
      </w:tr>
    </w:tbl>
    <w:p>
      <w:pPr>
        <w:spacing w:after="0" w:before="0" w:line="80" w:lineRule="exact"/>
      </w:pPr>
      <w:r>
        <w:rPr>
          <w:sz w:val="4"/>
        </w:rPr>
      </w:r>
    </w:p>
    <w:p>
      <w:r>
        <w:rPr>
          <w:rFonts w:ascii="Consolas" w:hAnsi="Consolas"/>
          <w:b w:val="0"/>
          <w:i w:val="0"/>
          <w:sz w:val="20"/>
        </w:rPr>
        <w:t>?</w:t>
      </w:r>
      <w:r>
        <w:rPr>
          <w:b w:val="0"/>
          <w:i w:val="0"/>
        </w:rPr>
        <w:t xml:space="preserve"> placeholders bind data separately from SQL text. This project uses explicit JDBC SQL, not JPA/Hibernate entities or a Spring Data repository interface.</w:t>
      </w:r>
    </w:p>
    <w:p>
      <w:pPr>
        <w:pStyle w:val="Heading2"/>
      </w:pPr>
      <w:r>
        <w:rPr>
          <w:b w:val="0"/>
          <w:i w:val="0"/>
        </w:rPr>
        <w:t>domain/UserAccount.java</w:t>
      </w:r>
    </w:p>
    <w:p>
      <w:hyperlink r:id="rId40">
        <w:r>
          <w:rPr>
            <w:b w:val="0"/>
            <w:i w:val="0"/>
            <w:color w:val="235580"/>
            <w:u w:val="single"/>
          </w:rPr>
          <w:t>Source</w:t>
        </w:r>
      </w:hyperlink>
    </w:p>
    <w:p>
      <w:r>
        <w:rPr>
          <w:b w:val="0"/>
          <w:i w:val="0"/>
        </w:rPr>
        <w:t xml:space="preserve">The internal persistence record contains the password hash because password verification needs it. </w:t>
      </w:r>
      <w:r>
        <w:rPr>
          <w:rFonts w:ascii="Consolas" w:hAnsi="Consolas"/>
          <w:b w:val="0"/>
          <w:i w:val="0"/>
          <w:sz w:val="20"/>
        </w:rPr>
        <w:t>toResponse()</w:t>
      </w:r>
      <w:r>
        <w:rPr>
          <w:b w:val="0"/>
          <w:i w:val="0"/>
        </w:rPr>
        <w:t xml:space="preserve"> selects only safe fields. Its </w:t>
      </w:r>
      <w:r>
        <w:rPr>
          <w:rFonts w:ascii="Consolas" w:hAnsi="Consolas"/>
          <w:b w:val="0"/>
          <w:i w:val="0"/>
          <w:sz w:val="20"/>
        </w:rPr>
        <w:t>toString()</w:t>
      </w:r>
      <w:r>
        <w:rPr>
          <w:b w:val="0"/>
          <w:i w:val="0"/>
        </w:rPr>
        <w:t xml:space="preserve"> shows ID with details redacted. Controllers do not return this internal record directly.</w:t>
      </w:r>
    </w:p>
    <w:p>
      <w:pPr>
        <w:pStyle w:val="Heading1"/>
        <w:pageBreakBefore/>
      </w:pPr>
      <w:bookmarkStart w:id="528" w:name="section_10"/>
      <w:bookmarkEnd w:id="528"/>
      <w:r>
        <w:rPr>
          <w:b w:val="0"/>
          <w:i w:val="0"/>
        </w:rPr>
        <w:t>10. Security rules and boundaries</w:t>
      </w:r>
    </w:p>
    <w:p>
      <w:pPr>
        <w:keepLines/>
        <w:spacing w:line="240" w:lineRule="auto" w:before="60" w:after="180"/>
        <w:jc w:val="center"/>
      </w:pPr>
      <w:r>
        <w:drawing>
          <wp:inline xmlns:a="http://schemas.openxmlformats.org/drawingml/2006/main" xmlns:pic="http://schemas.openxmlformats.org/drawingml/2006/picture">
            <wp:extent cx="6492240" cy="2461823"/>
            <wp:docPr id="13" name="Flowchart 12" descr="flowchart TD&#10;    HTTP[&quot;Incoming request&quot;] --&gt; ROUTE{&quot;Which route?&quot;}&#10;    ROUTE -- &quot;Registration / JSON credential check&quot; --&gt; PUBLIC[&quot;Public POST; JSON required&quot;]&#10;    ROUTE -- &quot;Health&quot; --&gt; HEALTH[&quot;Public GET&quot;]&#10;    ROUTE -- &quot;Single user&quot; --&gt; LOGIN[&quot;HTTP Basic authentication&quot;]&#10;    ROUTE -- &quot;List / actuator info&quot; --&gt; ROLE[&quot;HTTP Basic + ADMIN&quot;]&#10;    ROUTE -- &quot;Other&quot; --&gt; DENY[&quot;Denied by configured rules&quot;]&#10;    LOGIN --&gt; DATA[&quot;USER_DETAILS hash, role, enabled state&quot;]&#10;    ROLE --&gt; DATA"/>
            <wp:cNvGraphicFramePr>
              <a:graphicFrameLocks noChangeAspect="1"/>
            </wp:cNvGraphicFramePr>
            <a:graphic>
              <a:graphicData uri="http://schemas.openxmlformats.org/drawingml/2006/picture">
                <pic:pic>
                  <pic:nvPicPr>
                    <pic:cNvPr id="0" name="diagram-12.png"/>
                    <pic:cNvPicPr/>
                  </pic:nvPicPr>
                  <pic:blipFill>
                    <a:blip r:embed="rId41"/>
                    <a:stretch>
                      <a:fillRect/>
                    </a:stretch>
                  </pic:blipFill>
                  <pic:spPr>
                    <a:xfrm>
                      <a:off x="0" y="0"/>
                      <a:ext cx="6492240" cy="2461823"/>
                    </a:xfrm>
                    <a:prstGeom prst="rect"/>
                  </pic:spPr>
                </pic:pic>
              </a:graphicData>
            </a:graphic>
          </wp:inline>
        </w:drawing>
      </w:r>
    </w:p>
    <w:p>
      <w:pPr>
        <w:spacing w:after="80"/>
        <w:ind w:left="288" w:hanging="230"/>
        <w:numPr>
          <w:ilvl w:val="0"/>
          <w:numId w:val="16"/>
        </w:numPr>
      </w:pPr>
      <w:r>
        <w:rPr>
          <w:b w:val="0"/>
          <w:i w:val="0"/>
        </w:rPr>
        <w:t>BCrypt cost is 12; passwords are hashed, not stored as reversible plaintext by this API.</w:t>
      </w:r>
    </w:p>
    <w:p>
      <w:pPr>
        <w:spacing w:after="80"/>
        <w:ind w:left="288" w:hanging="230"/>
        <w:numPr>
          <w:ilvl w:val="0"/>
          <w:numId w:val="16"/>
        </w:numPr>
      </w:pPr>
      <w:r>
        <w:rPr>
          <w:b w:val="0"/>
          <w:i w:val="0"/>
        </w:rPr>
        <w:t xml:space="preserve">Spring's </w:t>
      </w:r>
      <w:r>
        <w:rPr>
          <w:rFonts w:ascii="Consolas" w:hAnsi="Consolas"/>
          <w:b w:val="0"/>
          <w:i w:val="0"/>
          <w:sz w:val="20"/>
        </w:rPr>
        <w:t>UserDetailsService</w:t>
      </w:r>
      <w:r>
        <w:rPr>
          <w:b w:val="0"/>
          <w:i w:val="0"/>
        </w:rPr>
        <w:t xml:space="preserve"> adapts a database account into a security user. Database role ADMIN becomes authority ROLE_ADMIN.</w:t>
      </w:r>
    </w:p>
    <w:p>
      <w:pPr>
        <w:spacing w:after="80"/>
        <w:ind w:left="288" w:hanging="230"/>
        <w:numPr>
          <w:ilvl w:val="0"/>
          <w:numId w:val="16"/>
        </w:numPr>
      </w:pPr>
      <w:r>
        <w:rPr>
          <w:b w:val="0"/>
          <w:i w:val="0"/>
        </w:rPr>
        <w:t>HTTP Basic sends credentials with each protected request; its encoding is not encryption. Use HTTPS for remote deployment.</w:t>
      </w:r>
    </w:p>
    <w:p>
      <w:pPr>
        <w:spacing w:after="80"/>
        <w:ind w:left="288" w:hanging="230"/>
        <w:numPr>
          <w:ilvl w:val="0"/>
          <w:numId w:val="16"/>
        </w:numPr>
      </w:pPr>
      <w:r>
        <w:rPr>
          <w:b w:val="0"/>
          <w:i w:val="0"/>
        </w:rPr>
        <w:t>The service is stateless; form login, logout and request caching are disabled.</w:t>
      </w:r>
    </w:p>
    <w:p>
      <w:pPr>
        <w:spacing w:after="80"/>
        <w:ind w:left="288" w:hanging="230"/>
        <w:numPr>
          <w:ilvl w:val="0"/>
          <w:numId w:val="16"/>
        </w:numPr>
      </w:pPr>
      <w:r>
        <w:rPr>
          <w:b w:val="0"/>
          <w:i w:val="0"/>
        </w:rPr>
        <w:t xml:space="preserve">CSRF is ignored for </w:t>
      </w:r>
      <w:r>
        <w:rPr>
          <w:rFonts w:ascii="Consolas" w:hAnsi="Consolas"/>
          <w:b w:val="0"/>
          <w:i w:val="0"/>
          <w:sz w:val="20"/>
        </w:rPr>
        <w:t>/userdetails</w:t>
      </w:r>
      <w:r>
        <w:rPr>
          <w:b w:val="0"/>
          <w:i w:val="0"/>
        </w:rPr>
        <w:t xml:space="preserve"> and </w:t>
      </w:r>
      <w:r>
        <w:rPr>
          <w:rFonts w:ascii="Consolas" w:hAnsi="Consolas"/>
          <w:b w:val="0"/>
          <w:i w:val="0"/>
          <w:sz w:val="20"/>
        </w:rPr>
        <w:t>/authuserdetails</w:t>
      </w:r>
      <w:r>
        <w:rPr>
          <w:b w:val="0"/>
          <w:i w:val="0"/>
        </w:rPr>
        <w:t>; it is not globally disabled.</w:t>
      </w:r>
    </w:p>
    <w:p>
      <w:pPr>
        <w:spacing w:after="80"/>
        <w:ind w:left="288" w:hanging="230"/>
        <w:numPr>
          <w:ilvl w:val="0"/>
          <w:numId w:val="16"/>
        </w:numPr>
      </w:pPr>
      <w:r>
        <w:rPr>
          <w:b w:val="0"/>
          <w:i w:val="0"/>
        </w:rPr>
        <w:t>Public registration cannot choose ADMIN through the declared request DTO. Administrative role changes are outside these APIs.</w:t>
      </w:r>
    </w:p>
    <w:p>
      <w:pPr>
        <w:spacing w:after="80"/>
        <w:ind w:left="288" w:hanging="230"/>
        <w:numPr>
          <w:ilvl w:val="0"/>
          <w:numId w:val="16"/>
        </w:numPr>
      </w:pPr>
      <w:r>
        <w:rPr>
          <w:b w:val="0"/>
          <w:i w:val="0"/>
        </w:rPr>
        <w:t>A disabled account cannot authenticate. The list/profile representation still includes an enabled flag.</w:t>
      </w:r>
    </w:p>
    <w:p>
      <w:pPr>
        <w:spacing w:after="80"/>
        <w:ind w:left="288" w:hanging="230"/>
        <w:numPr>
          <w:ilvl w:val="0"/>
          <w:numId w:val="16"/>
        </w:numPr>
      </w:pPr>
      <w:r>
        <w:rPr>
          <w:b w:val="0"/>
          <w:i w:val="0"/>
        </w:rPr>
        <w:t>There is no explicit cross-origin browser/CORS configuration. A frontend on another origin may require a separate deployment change; successful curl calls do not prove browser preflight will work.</w:t>
      </w:r>
    </w:p>
    <w:p>
      <w:pPr>
        <w:spacing w:after="80"/>
        <w:ind w:left="288" w:hanging="230"/>
        <w:numPr>
          <w:ilvl w:val="0"/>
          <w:numId w:val="16"/>
        </w:numPr>
      </w:pPr>
      <w:r>
        <w:rPr>
          <w:b w:val="0"/>
          <w:i w:val="0"/>
        </w:rPr>
        <w:t xml:space="preserve">A simple GET to </w:t>
      </w:r>
      <w:r>
        <w:rPr>
          <w:rFonts w:ascii="Consolas" w:hAnsi="Consolas"/>
          <w:b w:val="0"/>
          <w:i w:val="0"/>
          <w:sz w:val="20"/>
        </w:rPr>
        <w:t>/userInfoServices/</w:t>
      </w:r>
      <w:r>
        <w:rPr>
          <w:b w:val="0"/>
          <w:i w:val="0"/>
        </w:rPr>
        <w:t xml:space="preserve"> is not a greeting route in this code. No frontend pages or root controller are implemented.</w:t>
      </w:r>
    </w:p>
    <w:p>
      <w:pPr>
        <w:pStyle w:val="Heading1"/>
        <w:pageBreakBefore/>
      </w:pPr>
      <w:bookmarkStart w:id="529" w:name="section_11"/>
      <w:bookmarkEnd w:id="529"/>
      <w:r>
        <w:rPr>
          <w:b w:val="0"/>
          <w:i w:val="0"/>
        </w:rPr>
        <w:t>11. The db folder and what runs manually</w:t>
      </w:r>
    </w:p>
    <w:p>
      <w:pPr>
        <w:keepLines/>
        <w:spacing w:line="240" w:lineRule="auto" w:before="60" w:after="180"/>
        <w:jc w:val="center"/>
      </w:pPr>
      <w:r>
        <w:drawing>
          <wp:inline xmlns:a="http://schemas.openxmlformats.org/drawingml/2006/main" xmlns:pic="http://schemas.openxmlformats.org/drawingml/2006/picture">
            <wp:extent cx="4754880" cy="2428240"/>
            <wp:docPr id="14" name="Flowchart 13" descr="flowchart TD&#10;    SQL[&quot;db SQL source files&quot;] --&gt; ZIP[&quot;Gradle dbZip&lt;br/&gt;userInfoServices-db.zip&quot;]&#10;    ZIP --&gt; REVIEW[&quot;Operator reviews and extracts scripts&quot;]&#10;    REVIEW --&gt; USERDDL[&quot;Connect as USER_INFO_SCHEMA&lt;br/&gt;002_create_user_details.sql&quot;]&#10;    REVIEW --&gt; PORTDDL[&quot;Connect as EUREKA_DB&lt;br/&gt;003_seed_port.sql&quot;]&#10;    USERDDL --&gt; USERSTABLE[(&quot;USER_INFO_SCHEMA.USER_DETAILS&quot;)]&#10;    PORTDDL --&gt; PROPERTYTABLE[(&quot;Existing EUREKA_DB.PROPERTIES&lt;br/&gt;userInfoServices server.port = 8770&quot;)]"/>
            <wp:cNvGraphicFramePr>
              <a:graphicFrameLocks noChangeAspect="1"/>
            </wp:cNvGraphicFramePr>
            <a:graphic>
              <a:graphicData uri="http://schemas.openxmlformats.org/drawingml/2006/picture">
                <pic:pic>
                  <pic:nvPicPr>
                    <pic:cNvPr id="0" name="diagram-13.png"/>
                    <pic:cNvPicPr/>
                  </pic:nvPicPr>
                  <pic:blipFill>
                    <a:blip r:embed="rId42"/>
                    <a:stretch>
                      <a:fillRect/>
                    </a:stretch>
                  </pic:blipFill>
                  <pic:spPr>
                    <a:xfrm>
                      <a:off x="0" y="0"/>
                      <a:ext cx="4754880" cy="2428240"/>
                    </a:xfrm>
                    <a:prstGeom prst="rect"/>
                  </pic:spPr>
                </pic:pic>
              </a:graphicData>
            </a:graphic>
          </wp:inline>
        </w:drawing>
      </w:r>
    </w:p>
    <w:p>
      <w:r>
        <w:rPr>
          <w:b w:val="0"/>
          <w:i w:val="0"/>
        </w:rPr>
        <w:t>Neither folder names nor ZIP extraction switch the Oracle login. Connect using the appropriate owner before execution. Accounts and credentials are provisioned externally; the ZIP has no CREATE USER or GRANT script.</w:t>
      </w:r>
    </w:p>
    <w:p>
      <w:hyperlink r:id="rId43">
        <w:r>
          <w:rPr>
            <w:b w:val="0"/>
            <w:i w:val="0"/>
            <w:color w:val="235580"/>
            <w:u w:val="single"/>
          </w:rPr>
          <w:t>002_create_user_details.sql</w:t>
        </w:r>
      </w:hyperlink>
      <w:r>
        <w:rPr>
          <w:b w:val="0"/>
          <w:i w:val="0"/>
        </w:rPr>
        <w:t xml:space="preserve"> defines: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384"/>
        <w:gridCol w:w="6840"/>
      </w:tblGrid>
      <w:tr>
        <w:trPr>
          <w:cantSplit/>
          <w:tblHeader/>
        </w:trPr>
        <w:tc>
          <w:tcPr>
            <w:tcW w:type="dxa" w:w="3384"/>
            <w:shd w:fill="E9EEF2"/>
          </w:tcPr>
          <w:p>
            <w:pPr>
              <w:spacing w:after="0" w:line="245" w:lineRule="auto"/>
            </w:pPr>
            <w:r>
              <w:rPr>
                <w:b/>
                <w:i w:val="0"/>
                <w:sz w:val="19"/>
              </w:rPr>
              <w:t>Column / rule</w:t>
            </w:r>
          </w:p>
        </w:tc>
        <w:tc>
          <w:tcPr>
            <w:tcW w:type="dxa" w:w="6840"/>
            <w:shd w:fill="E9EEF2"/>
          </w:tcPr>
          <w:p>
            <w:pPr>
              <w:spacing w:after="0" w:line="245" w:lineRule="auto"/>
            </w:pPr>
            <w:r>
              <w:rPr>
                <w:b/>
                <w:i w:val="0"/>
                <w:sz w:val="19"/>
              </w:rPr>
              <w:t>Purpose</w:t>
            </w:r>
          </w:p>
        </w:tc>
      </w:tr>
      <w:tr>
        <w:trPr>
          <w:cantSplit/>
        </w:trPr>
        <w:tc>
          <w:tcPr>
            <w:tcW w:type="dxa" w:w="3384"/>
          </w:tcPr>
          <w:p>
            <w:pPr>
              <w:spacing w:after="0" w:line="245" w:lineRule="auto"/>
            </w:pPr>
            <w:r>
              <w:rPr>
                <w:b w:val="0"/>
                <w:i w:val="0"/>
                <w:sz w:val="19"/>
              </w:rPr>
              <w:t>ID identity + primary key</w:t>
            </w:r>
          </w:p>
        </w:tc>
        <w:tc>
          <w:tcPr>
            <w:tcW w:type="dxa" w:w="6840"/>
          </w:tcPr>
          <w:p>
            <w:pPr>
              <w:spacing w:after="0" w:line="245" w:lineRule="auto"/>
            </w:pPr>
            <w:r>
              <w:rPr>
                <w:b w:val="0"/>
                <w:i w:val="0"/>
                <w:sz w:val="19"/>
              </w:rPr>
              <w:t>Database-generated identifier</w:t>
            </w:r>
          </w:p>
        </w:tc>
      </w:tr>
      <w:tr>
        <w:trPr>
          <w:cantSplit/>
        </w:trPr>
        <w:tc>
          <w:tcPr>
            <w:tcW w:type="dxa" w:w="3384"/>
          </w:tcPr>
          <w:p>
            <w:pPr>
              <w:spacing w:after="0" w:line="245" w:lineRule="auto"/>
            </w:pPr>
            <w:r>
              <w:rPr>
                <w:b w:val="0"/>
                <w:i w:val="0"/>
                <w:sz w:val="19"/>
              </w:rPr>
              <w:t>USERNAME unique, required</w:t>
            </w:r>
          </w:p>
        </w:tc>
        <w:tc>
          <w:tcPr>
            <w:tcW w:type="dxa" w:w="6840"/>
          </w:tcPr>
          <w:p>
            <w:pPr>
              <w:spacing w:after="0" w:line="245" w:lineRule="auto"/>
            </w:pPr>
            <w:r>
              <w:rPr>
                <w:b w:val="0"/>
                <w:i w:val="0"/>
                <w:sz w:val="19"/>
              </w:rPr>
              <w:t>Normalized application login name</w:t>
            </w:r>
          </w:p>
        </w:tc>
      </w:tr>
      <w:tr>
        <w:trPr>
          <w:cantSplit/>
        </w:trPr>
        <w:tc>
          <w:tcPr>
            <w:tcW w:type="dxa" w:w="3384"/>
          </w:tcPr>
          <w:p>
            <w:pPr>
              <w:spacing w:after="0" w:line="245" w:lineRule="auto"/>
            </w:pPr>
            <w:r>
              <w:rPr>
                <w:b w:val="0"/>
                <w:i w:val="0"/>
                <w:sz w:val="19"/>
              </w:rPr>
              <w:t>PASSWORD_HASH required</w:t>
            </w:r>
          </w:p>
        </w:tc>
        <w:tc>
          <w:tcPr>
            <w:tcW w:type="dxa" w:w="6840"/>
          </w:tcPr>
          <w:p>
            <w:pPr>
              <w:spacing w:after="0" w:line="245" w:lineRule="auto"/>
            </w:pPr>
            <w:r>
              <w:rPr>
                <w:b w:val="0"/>
                <w:i w:val="0"/>
                <w:sz w:val="19"/>
              </w:rPr>
              <w:t>BCrypt result, not plaintext</w:t>
            </w:r>
          </w:p>
        </w:tc>
      </w:tr>
      <w:tr>
        <w:trPr>
          <w:cantSplit/>
        </w:trPr>
        <w:tc>
          <w:tcPr>
            <w:tcW w:type="dxa" w:w="3384"/>
          </w:tcPr>
          <w:p>
            <w:pPr>
              <w:spacing w:after="0" w:line="245" w:lineRule="auto"/>
            </w:pPr>
            <w:r>
              <w:rPr>
                <w:b w:val="0"/>
                <w:i w:val="0"/>
                <w:sz w:val="19"/>
              </w:rPr>
              <w:t>EMAIL unique, required</w:t>
            </w:r>
          </w:p>
        </w:tc>
        <w:tc>
          <w:tcPr>
            <w:tcW w:type="dxa" w:w="6840"/>
          </w:tcPr>
          <w:p>
            <w:pPr>
              <w:spacing w:after="0" w:line="245" w:lineRule="auto"/>
            </w:pPr>
            <w:r>
              <w:rPr>
                <w:b w:val="0"/>
                <w:i w:val="0"/>
                <w:sz w:val="19"/>
              </w:rPr>
              <w:t>Contact address</w:t>
            </w:r>
          </w:p>
        </w:tc>
      </w:tr>
      <w:tr>
        <w:trPr>
          <w:cantSplit/>
        </w:trPr>
        <w:tc>
          <w:tcPr>
            <w:tcW w:type="dxa" w:w="3384"/>
          </w:tcPr>
          <w:p>
            <w:pPr>
              <w:spacing w:after="0" w:line="245" w:lineRule="auto"/>
            </w:pPr>
            <w:r>
              <w:rPr>
                <w:b w:val="0"/>
                <w:i w:val="0"/>
                <w:sz w:val="19"/>
              </w:rPr>
              <w:t>PHONE_NUMBER required</w:t>
            </w:r>
          </w:p>
        </w:tc>
        <w:tc>
          <w:tcPr>
            <w:tcW w:type="dxa" w:w="6840"/>
          </w:tcPr>
          <w:p>
            <w:pPr>
              <w:spacing w:after="0" w:line="245" w:lineRule="auto"/>
            </w:pPr>
            <w:r>
              <w:rPr>
                <w:b w:val="0"/>
                <w:i w:val="0"/>
                <w:sz w:val="19"/>
              </w:rPr>
              <w:t>Contact number</w:t>
            </w:r>
          </w:p>
        </w:tc>
      </w:tr>
      <w:tr>
        <w:trPr>
          <w:cantSplit/>
        </w:trPr>
        <w:tc>
          <w:tcPr>
            <w:tcW w:type="dxa" w:w="3384"/>
          </w:tcPr>
          <w:p>
            <w:pPr>
              <w:spacing w:after="0" w:line="245" w:lineRule="auto"/>
            </w:pPr>
            <w:r>
              <w:rPr>
                <w:b w:val="0"/>
                <w:i w:val="0"/>
                <w:sz w:val="19"/>
              </w:rPr>
              <w:t>USER_ROLE</w:t>
            </w:r>
          </w:p>
        </w:tc>
        <w:tc>
          <w:tcPr>
            <w:tcW w:type="dxa" w:w="6840"/>
          </w:tcPr>
          <w:p>
            <w:pPr>
              <w:spacing w:after="0" w:line="245" w:lineRule="auto"/>
            </w:pPr>
            <w:r>
              <w:rPr>
                <w:b w:val="0"/>
                <w:i w:val="0"/>
                <w:sz w:val="19"/>
              </w:rPr>
              <w:t>USER default; constrained to USER or ADMIN</w:t>
            </w:r>
          </w:p>
        </w:tc>
      </w:tr>
      <w:tr>
        <w:trPr>
          <w:cantSplit/>
        </w:trPr>
        <w:tc>
          <w:tcPr>
            <w:tcW w:type="dxa" w:w="3384"/>
          </w:tcPr>
          <w:p>
            <w:pPr>
              <w:spacing w:after="0" w:line="245" w:lineRule="auto"/>
            </w:pPr>
            <w:r>
              <w:rPr>
                <w:b w:val="0"/>
                <w:i w:val="0"/>
                <w:sz w:val="19"/>
              </w:rPr>
              <w:t>ENABLED</w:t>
            </w:r>
          </w:p>
        </w:tc>
        <w:tc>
          <w:tcPr>
            <w:tcW w:type="dxa" w:w="6840"/>
          </w:tcPr>
          <w:p>
            <w:pPr>
              <w:spacing w:after="0" w:line="245" w:lineRule="auto"/>
            </w:pPr>
            <w:r>
              <w:rPr>
                <w:b w:val="0"/>
                <w:i w:val="0"/>
                <w:sz w:val="19"/>
              </w:rPr>
              <w:t>1 default; constrained to 0 or 1</w:t>
            </w:r>
          </w:p>
        </w:tc>
      </w:tr>
      <w:tr>
        <w:trPr>
          <w:cantSplit/>
        </w:trPr>
        <w:tc>
          <w:tcPr>
            <w:tcW w:type="dxa" w:w="3384"/>
          </w:tcPr>
          <w:p>
            <w:pPr>
              <w:spacing w:after="0" w:line="245" w:lineRule="auto"/>
            </w:pPr>
            <w:r>
              <w:rPr>
                <w:b w:val="0"/>
                <w:i w:val="0"/>
                <w:sz w:val="19"/>
              </w:rPr>
              <w:t>CREATED_AT, MODIFIED_AT</w:t>
            </w:r>
          </w:p>
        </w:tc>
        <w:tc>
          <w:tcPr>
            <w:tcW w:type="dxa" w:w="6840"/>
          </w:tcPr>
          <w:p>
            <w:pPr>
              <w:spacing w:after="0" w:line="245" w:lineRule="auto"/>
            </w:pPr>
            <w:r>
              <w:rPr>
                <w:b w:val="0"/>
                <w:i w:val="0"/>
                <w:sz w:val="19"/>
              </w:rPr>
              <w:t>TIMESTAMP WITH TIME ZONE; both default to SYSTIMESTAMP at insertion</w:t>
            </w:r>
          </w:p>
        </w:tc>
      </w:tr>
    </w:tbl>
    <w:p>
      <w:pPr>
        <w:spacing w:after="0" w:before="0" w:line="80" w:lineRule="exact"/>
      </w:pPr>
      <w:r>
        <w:rPr>
          <w:sz w:val="4"/>
        </w:rPr>
      </w:r>
    </w:p>
    <w:p>
      <w:r>
        <w:rPr>
          <w:b w:val="0"/>
          <w:i w:val="0"/>
        </w:rPr>
        <w:t>There is no trigger or update API that automatically advances MODIFIED_AT after insertion. A future update operation must maintain it deliberately. Direct SQL must also preserve username/email normalization; ordinary uniqueness constraints alone do not enforce lowercase values.</w:t>
      </w:r>
    </w:p>
    <w:p>
      <w:hyperlink r:id="rId44">
        <w:r>
          <w:rPr>
            <w:b w:val="0"/>
            <w:i w:val="0"/>
            <w:color w:val="235580"/>
            <w:u w:val="single"/>
          </w:rPr>
          <w:t>003_seed_port.sql</w:t>
        </w:r>
      </w:hyperlink>
      <w:r>
        <w:rPr>
          <w:b w:val="0"/>
          <w:i w:val="0"/>
        </w:rPr>
        <w:t xml:space="preserve"> performs MERGE: update the exact matching </w:t>
      </w:r>
      <w:r>
        <w:rPr>
          <w:rFonts w:ascii="Consolas" w:hAnsi="Consolas"/>
          <w:b w:val="0"/>
          <w:i w:val="0"/>
          <w:sz w:val="20"/>
        </w:rPr>
        <w:t>userInfoServices/jdbc/jdbc/server.port</w:t>
      </w:r>
      <w:r>
        <w:rPr>
          <w:b w:val="0"/>
          <w:i w:val="0"/>
        </w:rPr>
        <w:t xml:space="preserve"> row to 8770, otherwise insert it, then COMMIT. It does not alter the Eureka server's port row or create PROPERTIES.</w:t>
      </w:r>
    </w:p>
    <w:p>
      <w:r>
        <w:rPr>
          <w:b w:val="0"/>
          <w:i w:val="0"/>
        </w:rPr>
        <w:t xml:space="preserve">The PROPERTIES table belongs to the existing Eureka setup. This service does not create </w:t>
      </w:r>
      <w:r>
        <w:rPr>
          <w:rFonts w:ascii="Consolas" w:hAnsi="Consolas"/>
          <w:b w:val="0"/>
          <w:i w:val="0"/>
          <w:sz w:val="20"/>
        </w:rPr>
        <w:t>USER_INFO_SCHEMA.PROPERTIES</w:t>
      </w:r>
      <w:r>
        <w:rPr>
          <w:b w:val="0"/>
          <w:i w:val="0"/>
        </w:rPr>
        <w:t>. Any legacy table from an earlier setup is not automatically dropped or migrated.</w:t>
      </w:r>
    </w:p>
    <w:p>
      <w:r>
        <w:rPr>
          <w:b w:val="0"/>
          <w:i w:val="0"/>
        </w:rPr>
        <w:t>The SQL scripts retain SQL*Plus error handling but no longer contain the removed session/schema/PDB guard. Oracle DDL commits implicitly; ROLLBACK cannot undo a completed CREATE TABLE. Review before running a creation script against an existing database.</w:t>
      </w:r>
    </w:p>
    <w:p>
      <w:pPr>
        <w:pStyle w:val="Heading1"/>
        <w:pageBreakBefore/>
      </w:pPr>
      <w:bookmarkStart w:id="530" w:name="section_12"/>
      <w:bookmarkEnd w:id="530"/>
      <w:r>
        <w:rPr>
          <w:b w:val="0"/>
          <w:i w:val="0"/>
        </w:rPr>
        <w:t>12. Gradle and dependencies</w:t>
      </w:r>
    </w:p>
    <w:p>
      <w:hyperlink r:id="rId45">
        <w:r>
          <w:rPr>
            <w:b w:val="0"/>
            <w:i w:val="0"/>
            <w:color w:val="235580"/>
            <w:u w:val="single"/>
          </w:rPr>
          <w:t>build.gradle</w:t>
        </w:r>
      </w:hyperlink>
      <w:r>
        <w:rPr>
          <w:b w:val="0"/>
          <w:i w:val="0"/>
        </w:rPr>
        <w:t xml:space="preserve"> specifies Java 25, Spring Boot 4.1.1 and Spring Cloud BOM 2025.1.3. The wrapper selects Gradle 9.3.0. These are the configured versions, not a claim that all are the newest available versions.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384"/>
        <w:gridCol w:w="6840"/>
      </w:tblGrid>
      <w:tr>
        <w:trPr>
          <w:cantSplit/>
          <w:tblHeader/>
        </w:trPr>
        <w:tc>
          <w:tcPr>
            <w:tcW w:type="dxa" w:w="3384"/>
            <w:shd w:fill="E9EEF2"/>
          </w:tcPr>
          <w:p>
            <w:pPr>
              <w:spacing w:after="0" w:line="245" w:lineRule="auto"/>
            </w:pPr>
            <w:r>
              <w:rPr>
                <w:b/>
                <w:i w:val="0"/>
                <w:sz w:val="19"/>
              </w:rPr>
              <w:t>Dependency / plugin</w:t>
            </w:r>
          </w:p>
        </w:tc>
        <w:tc>
          <w:tcPr>
            <w:tcW w:type="dxa" w:w="6840"/>
            <w:shd w:fill="E9EEF2"/>
          </w:tcPr>
          <w:p>
            <w:pPr>
              <w:spacing w:after="0" w:line="245" w:lineRule="auto"/>
            </w:pPr>
            <w:r>
              <w:rPr>
                <w:b/>
                <w:i w:val="0"/>
                <w:sz w:val="19"/>
              </w:rPr>
              <w:t>Role</w:t>
            </w:r>
          </w:p>
        </w:tc>
      </w:tr>
      <w:tr>
        <w:trPr>
          <w:cantSplit/>
        </w:trPr>
        <w:tc>
          <w:tcPr>
            <w:tcW w:type="dxa" w:w="3384"/>
          </w:tcPr>
          <w:p>
            <w:pPr>
              <w:spacing w:after="0" w:line="245" w:lineRule="auto"/>
            </w:pPr>
            <w:r>
              <w:rPr>
                <w:b w:val="0"/>
                <w:i w:val="0"/>
                <w:sz w:val="19"/>
              </w:rPr>
              <w:t>java + war plugins</w:t>
            </w:r>
          </w:p>
        </w:tc>
        <w:tc>
          <w:tcPr>
            <w:tcW w:type="dxa" w:w="6840"/>
          </w:tcPr>
          <w:p>
            <w:pPr>
              <w:spacing w:after="0" w:line="245" w:lineRule="auto"/>
            </w:pPr>
            <w:r>
              <w:rPr>
                <w:b w:val="0"/>
                <w:i w:val="0"/>
                <w:sz w:val="19"/>
              </w:rPr>
              <w:t>Java compilation and WAR packaging tasks</w:t>
            </w:r>
          </w:p>
        </w:tc>
      </w:tr>
      <w:tr>
        <w:trPr>
          <w:cantSplit/>
        </w:trPr>
        <w:tc>
          <w:tcPr>
            <w:tcW w:type="dxa" w:w="3384"/>
          </w:tcPr>
          <w:p>
            <w:pPr>
              <w:spacing w:after="0" w:line="245" w:lineRule="auto"/>
            </w:pPr>
            <w:r>
              <w:rPr>
                <w:b w:val="0"/>
                <w:i w:val="0"/>
                <w:sz w:val="19"/>
              </w:rPr>
              <w:t>Spring Boot Gradle plugin</w:t>
            </w:r>
          </w:p>
        </w:tc>
        <w:tc>
          <w:tcPr>
            <w:tcW w:type="dxa" w:w="6840"/>
          </w:tcPr>
          <w:p>
            <w:pPr>
              <w:spacing w:after="0" w:line="245" w:lineRule="auto"/>
            </w:pPr>
            <w:r>
              <w:rPr>
                <w:b w:val="0"/>
                <w:i w:val="0"/>
                <w:sz w:val="19"/>
              </w:rPr>
              <w:t>Executable Boot WAR assembly</w:t>
            </w:r>
          </w:p>
        </w:tc>
      </w:tr>
      <w:tr>
        <w:trPr>
          <w:cantSplit/>
        </w:trPr>
        <w:tc>
          <w:tcPr>
            <w:tcW w:type="dxa" w:w="3384"/>
          </w:tcPr>
          <w:p>
            <w:pPr>
              <w:spacing w:after="0" w:line="245" w:lineRule="auto"/>
            </w:pPr>
            <w:r>
              <w:rPr>
                <w:b w:val="0"/>
                <w:i w:val="0"/>
                <w:sz w:val="19"/>
              </w:rPr>
              <w:t>dependency-management + Cloud BOM</w:t>
            </w:r>
          </w:p>
        </w:tc>
        <w:tc>
          <w:tcPr>
            <w:tcW w:type="dxa" w:w="6840"/>
          </w:tcPr>
          <w:p>
            <w:pPr>
              <w:spacing w:after="0" w:line="245" w:lineRule="auto"/>
            </w:pPr>
            <w:r>
              <w:rPr>
                <w:b w:val="0"/>
                <w:i w:val="0"/>
                <w:sz w:val="19"/>
              </w:rPr>
              <w:t>Coordinate dependency versions</w:t>
            </w:r>
          </w:p>
        </w:tc>
      </w:tr>
      <w:tr>
        <w:trPr>
          <w:cantSplit/>
        </w:trPr>
        <w:tc>
          <w:tcPr>
            <w:tcW w:type="dxa" w:w="3384"/>
          </w:tcPr>
          <w:p>
            <w:pPr>
              <w:spacing w:after="0" w:line="245" w:lineRule="auto"/>
            </w:pPr>
            <w:r>
              <w:rPr>
                <w:b w:val="0"/>
                <w:i w:val="0"/>
                <w:sz w:val="19"/>
              </w:rPr>
              <w:t>spring-boot-starter-webmvc</w:t>
            </w:r>
          </w:p>
        </w:tc>
        <w:tc>
          <w:tcPr>
            <w:tcW w:type="dxa" w:w="6840"/>
          </w:tcPr>
          <w:p>
            <w:pPr>
              <w:spacing w:after="0" w:line="245" w:lineRule="auto"/>
            </w:pPr>
            <w:r>
              <w:rPr>
                <w:b w:val="0"/>
                <w:i w:val="0"/>
                <w:sz w:val="19"/>
              </w:rPr>
              <w:t>REST/MVC routing and JSON request/response infrastructure</w:t>
            </w:r>
          </w:p>
        </w:tc>
      </w:tr>
      <w:tr>
        <w:trPr>
          <w:cantSplit/>
        </w:trPr>
        <w:tc>
          <w:tcPr>
            <w:tcW w:type="dxa" w:w="3384"/>
          </w:tcPr>
          <w:p>
            <w:pPr>
              <w:spacing w:after="0" w:line="245" w:lineRule="auto"/>
            </w:pPr>
            <w:r>
              <w:rPr>
                <w:b w:val="0"/>
                <w:i w:val="0"/>
                <w:sz w:val="19"/>
              </w:rPr>
              <w:t>spring-boot-starter-validation</w:t>
            </w:r>
          </w:p>
        </w:tc>
        <w:tc>
          <w:tcPr>
            <w:tcW w:type="dxa" w:w="6840"/>
          </w:tcPr>
          <w:p>
            <w:pPr>
              <w:spacing w:after="0" w:line="245" w:lineRule="auto"/>
            </w:pPr>
            <w:r>
              <w:rPr>
                <w:b w:val="0"/>
                <w:i w:val="0"/>
                <w:sz w:val="19"/>
              </w:rPr>
              <w:t>Jakarta validation used by DTOs and controller parameters</w:t>
            </w:r>
          </w:p>
        </w:tc>
      </w:tr>
      <w:tr>
        <w:trPr>
          <w:cantSplit/>
        </w:trPr>
        <w:tc>
          <w:tcPr>
            <w:tcW w:type="dxa" w:w="3384"/>
          </w:tcPr>
          <w:p>
            <w:pPr>
              <w:spacing w:after="0" w:line="245" w:lineRule="auto"/>
            </w:pPr>
            <w:r>
              <w:rPr>
                <w:b w:val="0"/>
                <w:i w:val="0"/>
                <w:sz w:val="19"/>
              </w:rPr>
              <w:t>spring-boot-starter-security</w:t>
            </w:r>
          </w:p>
        </w:tc>
        <w:tc>
          <w:tcPr>
            <w:tcW w:type="dxa" w:w="6840"/>
          </w:tcPr>
          <w:p>
            <w:pPr>
              <w:spacing w:after="0" w:line="245" w:lineRule="auto"/>
            </w:pPr>
            <w:r>
              <w:rPr>
                <w:b w:val="0"/>
                <w:i w:val="0"/>
                <w:sz w:val="19"/>
              </w:rPr>
              <w:t>HTTP Basic, authentication/authorization and password APIs</w:t>
            </w:r>
          </w:p>
        </w:tc>
      </w:tr>
      <w:tr>
        <w:trPr>
          <w:cantSplit/>
        </w:trPr>
        <w:tc>
          <w:tcPr>
            <w:tcW w:type="dxa" w:w="3384"/>
          </w:tcPr>
          <w:p>
            <w:pPr>
              <w:spacing w:after="0" w:line="245" w:lineRule="auto"/>
            </w:pPr>
            <w:r>
              <w:rPr>
                <w:b w:val="0"/>
                <w:i w:val="0"/>
                <w:sz w:val="19"/>
              </w:rPr>
              <w:t>spring-boot-starter-jdbc</w:t>
            </w:r>
          </w:p>
        </w:tc>
        <w:tc>
          <w:tcPr>
            <w:tcW w:type="dxa" w:w="6840"/>
          </w:tcPr>
          <w:p>
            <w:pPr>
              <w:spacing w:after="0" w:line="245" w:lineRule="auto"/>
            </w:pPr>
            <w:r>
              <w:rPr>
                <w:b w:val="0"/>
                <w:i w:val="0"/>
                <w:sz w:val="19"/>
              </w:rPr>
              <w:t>JdbcTemplate and datasource/pool support</w:t>
            </w:r>
          </w:p>
        </w:tc>
      </w:tr>
      <w:tr>
        <w:trPr>
          <w:cantSplit/>
        </w:trPr>
        <w:tc>
          <w:tcPr>
            <w:tcW w:type="dxa" w:w="3384"/>
          </w:tcPr>
          <w:p>
            <w:pPr>
              <w:spacing w:after="0" w:line="245" w:lineRule="auto"/>
            </w:pPr>
            <w:r>
              <w:rPr>
                <w:b w:val="0"/>
                <w:i w:val="0"/>
                <w:sz w:val="19"/>
              </w:rPr>
              <w:t>spring-boot-starter-actuator</w:t>
            </w:r>
          </w:p>
        </w:tc>
        <w:tc>
          <w:tcPr>
            <w:tcW w:type="dxa" w:w="6840"/>
          </w:tcPr>
          <w:p>
            <w:pPr>
              <w:spacing w:after="0" w:line="245" w:lineRule="auto"/>
            </w:pPr>
            <w:r>
              <w:rPr>
                <w:b w:val="0"/>
                <w:i w:val="0"/>
                <w:sz w:val="19"/>
              </w:rPr>
              <w:t>Health/info endpoints</w:t>
            </w:r>
          </w:p>
        </w:tc>
      </w:tr>
      <w:tr>
        <w:trPr>
          <w:cantSplit/>
        </w:trPr>
        <w:tc>
          <w:tcPr>
            <w:tcW w:type="dxa" w:w="3384"/>
          </w:tcPr>
          <w:p>
            <w:pPr>
              <w:spacing w:after="0" w:line="245" w:lineRule="auto"/>
            </w:pPr>
            <w:r>
              <w:rPr>
                <w:b w:val="0"/>
                <w:i w:val="0"/>
                <w:sz w:val="19"/>
              </w:rPr>
              <w:t>spring-cloud-starter-netflix-eureka-client</w:t>
            </w:r>
          </w:p>
        </w:tc>
        <w:tc>
          <w:tcPr>
            <w:tcW w:type="dxa" w:w="6840"/>
          </w:tcPr>
          <w:p>
            <w:pPr>
              <w:spacing w:after="0" w:line="245" w:lineRule="auto"/>
            </w:pPr>
            <w:r>
              <w:rPr>
                <w:b w:val="0"/>
                <w:i w:val="0"/>
                <w:sz w:val="19"/>
              </w:rPr>
              <w:t>Eureka client registration and registry lookup</w:t>
            </w:r>
          </w:p>
        </w:tc>
      </w:tr>
      <w:tr>
        <w:trPr>
          <w:cantSplit/>
        </w:trPr>
        <w:tc>
          <w:tcPr>
            <w:tcW w:type="dxa" w:w="3384"/>
          </w:tcPr>
          <w:p>
            <w:pPr>
              <w:spacing w:after="0" w:line="245" w:lineRule="auto"/>
            </w:pPr>
            <w:r>
              <w:rPr>
                <w:b w:val="0"/>
                <w:i w:val="0"/>
                <w:sz w:val="19"/>
              </w:rPr>
              <w:t>Oracle ojdbc17</w:t>
            </w:r>
          </w:p>
        </w:tc>
        <w:tc>
          <w:tcPr>
            <w:tcW w:type="dxa" w:w="6840"/>
          </w:tcPr>
          <w:p>
            <w:pPr>
              <w:spacing w:after="0" w:line="245" w:lineRule="auto"/>
            </w:pPr>
            <w:r>
              <w:rPr>
                <w:b w:val="0"/>
                <w:i w:val="0"/>
                <w:sz w:val="19"/>
              </w:rPr>
              <w:t>Oracle JDBC Thin runtime driver; SQL*Plus is not used by Java requests</w:t>
            </w:r>
          </w:p>
        </w:tc>
      </w:tr>
      <w:tr>
        <w:trPr>
          <w:cantSplit/>
        </w:trPr>
        <w:tc>
          <w:tcPr>
            <w:tcW w:type="dxa" w:w="3384"/>
          </w:tcPr>
          <w:p>
            <w:pPr>
              <w:spacing w:after="0" w:line="245" w:lineRule="auto"/>
            </w:pPr>
            <w:r>
              <w:rPr>
                <w:b w:val="0"/>
                <w:i w:val="0"/>
                <w:sz w:val="19"/>
              </w:rPr>
              <w:t>Tomcat runtime provided dependency</w:t>
            </w:r>
          </w:p>
        </w:tc>
        <w:tc>
          <w:tcPr>
            <w:tcW w:type="dxa" w:w="6840"/>
          </w:tcPr>
          <w:p>
            <w:pPr>
              <w:spacing w:after="0" w:line="245" w:lineRule="auto"/>
            </w:pPr>
            <w:r>
              <w:rPr>
                <w:b w:val="0"/>
                <w:i w:val="0"/>
                <w:sz w:val="19"/>
              </w:rPr>
              <w:t>Embedded execution with a container-compatible WAR layout</w:t>
            </w:r>
          </w:p>
        </w:tc>
      </w:tr>
      <w:tr>
        <w:trPr>
          <w:cantSplit/>
        </w:trPr>
        <w:tc>
          <w:tcPr>
            <w:tcW w:type="dxa" w:w="3384"/>
          </w:tcPr>
          <w:p>
            <w:pPr>
              <w:spacing w:after="0" w:line="245" w:lineRule="auto"/>
            </w:pPr>
            <w:r>
              <w:rPr>
                <w:b w:val="0"/>
                <w:i w:val="0"/>
                <w:sz w:val="19"/>
              </w:rPr>
              <w:t>starter-test + security-test + JUnit launcher</w:t>
            </w:r>
          </w:p>
        </w:tc>
        <w:tc>
          <w:tcPr>
            <w:tcW w:type="dxa" w:w="6840"/>
          </w:tcPr>
          <w:p>
            <w:pPr>
              <w:spacing w:after="0" w:line="245" w:lineRule="auto"/>
            </w:pPr>
            <w:r>
              <w:rPr>
                <w:b w:val="0"/>
                <w:i w:val="0"/>
                <w:sz w:val="19"/>
              </w:rPr>
              <w:t>Test infrastructure and mocks</w:t>
            </w:r>
          </w:p>
        </w:tc>
      </w:tr>
      <w:tr>
        <w:trPr>
          <w:cantSplit/>
        </w:trPr>
        <w:tc>
          <w:tcPr>
            <w:tcW w:type="dxa" w:w="3384"/>
          </w:tcPr>
          <w:p>
            <w:pPr>
              <w:spacing w:after="0" w:line="245" w:lineRule="auto"/>
            </w:pPr>
            <w:r>
              <w:rPr>
                <w:b w:val="0"/>
                <w:i w:val="0"/>
                <w:sz w:val="19"/>
              </w:rPr>
              <w:t>H2 testRuntimeOnly</w:t>
            </w:r>
          </w:p>
        </w:tc>
        <w:tc>
          <w:tcPr>
            <w:tcW w:type="dxa" w:w="6840"/>
          </w:tcPr>
          <w:p>
            <w:pPr>
              <w:spacing w:after="0" w:line="245" w:lineRule="auto"/>
            </w:pPr>
            <w:r>
              <w:rPr>
                <w:b w:val="0"/>
                <w:i w:val="0"/>
                <w:sz w:val="19"/>
              </w:rPr>
              <w:t>Disposable test database; not the production Oracle database</w:t>
            </w:r>
          </w:p>
        </w:tc>
      </w:tr>
    </w:tbl>
    <w:p>
      <w:pPr>
        <w:spacing w:after="0" w:before="0" w:line="80" w:lineRule="exact"/>
      </w:pPr>
      <w:r>
        <w:rPr>
          <w:sz w:val="4"/>
        </w:rPr>
      </w:r>
    </w:p>
    <w:p>
      <w:pPr>
        <w:keepLines/>
        <w:spacing w:line="240" w:lineRule="auto" w:before="60" w:after="180"/>
        <w:jc w:val="center"/>
      </w:pPr>
      <w:r>
        <w:drawing>
          <wp:inline xmlns:a="http://schemas.openxmlformats.org/drawingml/2006/main" xmlns:pic="http://schemas.openxmlformats.org/drawingml/2006/picture">
            <wp:extent cx="5537200" cy="2819400"/>
            <wp:docPr id="15" name="Flowchart 14" descr="flowchart TD&#10;    JAVA[&quot;src/main/java&quot;] --&gt; COMPILE[&quot;compileJava&quot;]&#10;    RESOURCE[&quot;src/main/resources&quot;] --&gt; COPY[&quot;processResources&quot;]&#10;    COMPILE --&gt; CLASSES[&quot;classes&quot;]&#10;    COPY --&gt; CLASSES&#10;    SQL[&quot;db/schema/*.sql&quot;] --&gt; DBZIP[&quot;dbZip -&gt; SQL ZIP&quot;]&#10;    CLASSES --&gt; WAR[&quot;bootWar -&gt; executable WAR&quot;]&#10;    DBZIP --&gt; WAR&#10;    WAR --&gt; ASSEMBLE[&quot;assemble&quot;]&#10;    DBZIP --&gt; ASSEMBLE&#10;    CLASSES --&gt; TESTCLASS[&quot;compileTestJava / testClasses&quot;]&#10;    TESTSRC[&quot;src/test/java + src/test/resources&quot;] --&gt; TESTCLASS&#10;    TESTCLASS --&gt; TEST[&quot;test&quot;]&#10;    WAR --&gt; VERIFY[&quot;verifyArtifacts&quot;]&#10;    DBZIP --&gt; VERIFY&#10;    TEST --&gt; CHECK[&quot;check&quot;]&#10;    VERIFY --&gt; CHECK&#10;    ASSEMBLE --&gt; BUILD[&quot;build complete&quot;]&#10;    CHECK --&gt; BUILD"/>
            <wp:cNvGraphicFramePr>
              <a:graphicFrameLocks noChangeAspect="1"/>
            </wp:cNvGraphicFramePr>
            <a:graphic>
              <a:graphicData uri="http://schemas.openxmlformats.org/drawingml/2006/picture">
                <pic:pic>
                  <pic:nvPicPr>
                    <pic:cNvPr id="0" name="diagram-14.png"/>
                    <pic:cNvPicPr/>
                  </pic:nvPicPr>
                  <pic:blipFill>
                    <a:blip r:embed="rId46"/>
                    <a:stretch>
                      <a:fillRect/>
                    </a:stretch>
                  </pic:blipFill>
                  <pic:spPr>
                    <a:xfrm>
                      <a:off x="0" y="0"/>
                      <a:ext cx="5537200" cy="2819400"/>
                    </a:xfrm>
                    <a:prstGeom prst="rect"/>
                  </pic:spPr>
                </pic:pic>
              </a:graphicData>
            </a:graphic>
          </wp:inline>
        </w:drawing>
      </w:r>
    </w:p>
    <w:p>
      <w:r>
        <w:rPr>
          <w:b w:val="0"/>
          <w:i w:val="0"/>
        </w:rPr>
        <w:t xml:space="preserve">This diagram shows task dependencies, not one mandatory serial execution timeline. </w:t>
      </w:r>
      <w:r>
        <w:rPr>
          <w:rFonts w:ascii="Consolas" w:hAnsi="Consolas"/>
          <w:b w:val="0"/>
          <w:i w:val="0"/>
          <w:sz w:val="20"/>
        </w:rPr>
        <w:t>bootWar</w:t>
      </w:r>
      <w:r>
        <w:rPr>
          <w:b w:val="0"/>
          <w:i w:val="0"/>
        </w:rPr>
        <w:t xml:space="preserve"> depends on </w:t>
      </w:r>
      <w:r>
        <w:rPr>
          <w:rFonts w:ascii="Consolas" w:hAnsi="Consolas"/>
          <w:b w:val="0"/>
          <w:i w:val="0"/>
          <w:sz w:val="20"/>
        </w:rPr>
        <w:t>dbZip</w:t>
      </w:r>
      <w:r>
        <w:rPr>
          <w:b w:val="0"/>
          <w:i w:val="0"/>
        </w:rPr>
        <w:t>, but SQL is still outside the WAR.</w:t>
      </w:r>
    </w:p>
    <w:p>
      <w:pPr>
        <w:spacing w:after="80"/>
        <w:ind w:left="288" w:hanging="230"/>
        <w:numPr>
          <w:ilvl w:val="0"/>
          <w:numId w:val="17"/>
        </w:numPr>
      </w:pPr>
      <w:r>
        <w:rPr>
          <w:rFonts w:ascii="Consolas" w:hAnsi="Consolas"/>
          <w:b w:val="0"/>
          <w:i w:val="0"/>
          <w:sz w:val="20"/>
        </w:rPr>
        <w:t>dbZip</w:t>
      </w:r>
      <w:r>
        <w:rPr>
          <w:b w:val="0"/>
          <w:i w:val="0"/>
        </w:rPr>
        <w:t xml:space="preserve"> includes only </w:t>
      </w:r>
      <w:r>
        <w:rPr>
          <w:rFonts w:ascii="Consolas" w:hAnsi="Consolas"/>
          <w:b w:val="0"/>
          <w:i w:val="0"/>
          <w:sz w:val="20"/>
        </w:rPr>
        <w:t>**/*.sql</w:t>
      </w:r>
      <w:r>
        <w:rPr>
          <w:b w:val="0"/>
          <w:i w:val="0"/>
        </w:rPr>
        <w:t>, preserving schema folders and excluding empty directories; duplicate ZIP entries fail.</w:t>
      </w:r>
    </w:p>
    <w:p>
      <w:pPr>
        <w:spacing w:after="80"/>
        <w:ind w:left="288" w:hanging="230"/>
        <w:numPr>
          <w:ilvl w:val="0"/>
          <w:numId w:val="17"/>
        </w:numPr>
      </w:pPr>
      <w:r>
        <w:rPr>
          <w:rFonts w:ascii="Consolas" w:hAnsi="Consolas"/>
          <w:b w:val="0"/>
          <w:i w:val="0"/>
          <w:sz w:val="20"/>
        </w:rPr>
        <w:t>verifyArtifacts</w:t>
      </w:r>
      <w:r>
        <w:rPr>
          <w:b w:val="0"/>
          <w:i w:val="0"/>
        </w:rPr>
        <w:t xml:space="preserve"> checks resources and Tomcat layout, rejects SQL in the WAR and compares ZIP entries against source SQL.</w:t>
      </w:r>
    </w:p>
    <w:p>
      <w:pPr>
        <w:spacing w:after="80"/>
        <w:ind w:left="288" w:hanging="230"/>
        <w:numPr>
          <w:ilvl w:val="0"/>
          <w:numId w:val="17"/>
        </w:numPr>
      </w:pPr>
      <w:r>
        <w:rPr>
          <w:rFonts w:ascii="Consolas" w:hAnsi="Consolas"/>
          <w:b w:val="0"/>
          <w:i w:val="0"/>
          <w:sz w:val="20"/>
        </w:rPr>
        <w:t>jar</w:t>
      </w:r>
      <w:r>
        <w:rPr>
          <w:b w:val="0"/>
          <w:i w:val="0"/>
        </w:rPr>
        <w:t xml:space="preserve">, </w:t>
      </w:r>
      <w:r>
        <w:rPr>
          <w:rFonts w:ascii="Consolas" w:hAnsi="Consolas"/>
          <w:b w:val="0"/>
          <w:i w:val="0"/>
          <w:sz w:val="20"/>
        </w:rPr>
        <w:t>bootJar</w:t>
      </w:r>
      <w:r>
        <w:rPr>
          <w:b w:val="0"/>
          <w:i w:val="0"/>
        </w:rPr>
        <w:t xml:space="preserve"> and plain </w:t>
      </w:r>
      <w:r>
        <w:rPr>
          <w:rFonts w:ascii="Consolas" w:hAnsi="Consolas"/>
          <w:b w:val="0"/>
          <w:i w:val="0"/>
          <w:sz w:val="20"/>
        </w:rPr>
        <w:t>war</w:t>
      </w:r>
      <w:r>
        <w:rPr>
          <w:b w:val="0"/>
          <w:i w:val="0"/>
        </w:rPr>
        <w:t xml:space="preserve"> outputs are disabled; </w:t>
      </w:r>
      <w:r>
        <w:rPr>
          <w:rFonts w:ascii="Consolas" w:hAnsi="Consolas"/>
          <w:b w:val="0"/>
          <w:i w:val="0"/>
          <w:sz w:val="20"/>
        </w:rPr>
        <w:t>bootWar</w:t>
      </w:r>
      <w:r>
        <w:rPr>
          <w:b w:val="0"/>
          <w:i w:val="0"/>
        </w:rPr>
        <w:t xml:space="preserve"> is the selected application artifact.</w:t>
      </w:r>
    </w:p>
    <w:p>
      <w:pPr>
        <w:spacing w:after="80"/>
        <w:ind w:left="288" w:hanging="230"/>
        <w:numPr>
          <w:ilvl w:val="0"/>
          <w:numId w:val="17"/>
        </w:numPr>
      </w:pPr>
      <w:r>
        <w:rPr>
          <w:b w:val="0"/>
          <w:i w:val="0"/>
        </w:rPr>
        <w:t>Archive timestamps/order are normalized for reproducible packaging.</w:t>
      </w:r>
    </w:p>
    <w:p>
      <w:pPr>
        <w:spacing w:after="80"/>
        <w:ind w:left="288" w:hanging="230"/>
        <w:numPr>
          <w:ilvl w:val="0"/>
          <w:numId w:val="17"/>
        </w:numPr>
      </w:pPr>
      <w:r>
        <w:rPr>
          <w:rFonts w:ascii="Consolas" w:hAnsi="Consolas"/>
          <w:b w:val="0"/>
          <w:i w:val="0"/>
          <w:sz w:val="20"/>
        </w:rPr>
        <w:t>gradle.properties</w:t>
      </w:r>
      <w:r>
        <w:rPr>
          <w:b w:val="0"/>
          <w:i w:val="0"/>
        </w:rPr>
        <w:t xml:space="preserve"> limits the Gradle JVM heap to 512 MB and workers to 2. These are not deployment JVM memory settings.</w:t>
      </w:r>
    </w:p>
    <w:p>
      <w:pPr>
        <w:spacing w:after="80"/>
        <w:ind w:left="288" w:hanging="230"/>
        <w:numPr>
          <w:ilvl w:val="0"/>
          <w:numId w:val="17"/>
        </w:numPr>
      </w:pPr>
      <w:r>
        <w:rPr>
          <w:rFonts w:ascii="Consolas" w:hAnsi="Consolas"/>
          <w:b w:val="0"/>
          <w:i w:val="0"/>
          <w:sz w:val="20"/>
        </w:rPr>
        <w:t>clean</w:t>
      </w:r>
      <w:r>
        <w:rPr>
          <w:b w:val="0"/>
          <w:i w:val="0"/>
        </w:rPr>
        <w:t xml:space="preserve"> removes generated build output. On Windows it can fail if a running Java process has the WAR open; stop that particular application before cleaning/replacing its WAR.</w:t>
      </w:r>
    </w:p>
    <w:p>
      <w:pPr>
        <w:pStyle w:val="Heading2"/>
      </w:pPr>
      <w:r>
        <w:rPr>
          <w:b w:val="0"/>
          <w:i w:val="0"/>
        </w:rPr>
        <w:t>application.yml is copied, not regenerated</w:t>
      </w:r>
    </w:p>
    <w:p>
      <w:pPr>
        <w:keepLines/>
        <w:spacing w:line="240" w:lineRule="auto" w:before="60" w:after="180"/>
        <w:jc w:val="center"/>
      </w:pPr>
      <w:r>
        <w:drawing>
          <wp:inline xmlns:a="http://schemas.openxmlformats.org/drawingml/2006/main" xmlns:pic="http://schemas.openxmlformats.org/drawingml/2006/picture">
            <wp:extent cx="4813300" cy="2984500"/>
            <wp:docPr id="16" name="Flowchart 15" descr="flowchart LR&#10;    SRC[&quot;src/main/resources/application.yml&lt;br/&gt;Editable source&quot;] --&gt; PROCESS[&quot;Gradle processResources&quot;]&#10;    PROCESS --&gt; OUT[&quot;build/resources/main/application.yml&lt;br/&gt;Generated copy&quot;]&#10;    OUT --&gt; PACK[&quot;WAR: WEB-INF/classes/application.yml&quot;]&#10;    PACK --&gt; RUN[&quot;Spring reads packaged defaults at startup&quot;]&#10;    ENV[&quot;Environment / command-line values&quot;] --&gt; RUN"/>
            <wp:cNvGraphicFramePr>
              <a:graphicFrameLocks noChangeAspect="1"/>
            </wp:cNvGraphicFramePr>
            <a:graphic>
              <a:graphicData uri="http://schemas.openxmlformats.org/drawingml/2006/picture">
                <pic:pic>
                  <pic:nvPicPr>
                    <pic:cNvPr id="0" name="diagram-15.png"/>
                    <pic:cNvPicPr/>
                  </pic:nvPicPr>
                  <pic:blipFill>
                    <a:blip r:embed="rId47"/>
                    <a:stretch>
                      <a:fillRect/>
                    </a:stretch>
                  </pic:blipFill>
                  <pic:spPr>
                    <a:xfrm>
                      <a:off x="0" y="0"/>
                      <a:ext cx="4813300" cy="2984500"/>
                    </a:xfrm>
                    <a:prstGeom prst="rect"/>
                  </pic:spPr>
                </pic:pic>
              </a:graphicData>
            </a:graphic>
          </wp:inline>
        </w:drawing>
      </w:r>
    </w:p>
    <w:p>
      <w:r>
        <w:rPr>
          <w:b w:val="0"/>
          <w:i w:val="0"/>
        </w:rPr>
        <w:t>The current build script does not generate the source YAML afresh. Editing source YAML does not retroactively change an already built WAR. Rebuild for source changes, or use the supported external runtime settings.</w:t>
      </w:r>
    </w:p>
    <w:p>
      <w:pPr>
        <w:pStyle w:val="Heading2"/>
      </w:pPr>
      <w:r>
        <w:rPr>
          <w:b w:val="0"/>
          <w:i w:val="0"/>
        </w:rPr>
        <w:t>What is inside the WAR?</w:t>
      </w:r>
    </w:p>
    <w:p>
      <w:pPr>
        <w:pStyle w:val="GuideCode"/>
        <w:keepNext/>
        <w:shd w:fill="F3F5F7"/>
        <w:spacing w:before="80"/>
      </w:pPr>
      <w:r>
        <w:rPr>
          <w:sz w:val="18"/>
        </w:rPr>
        <w:t>userInfoServices.war</w:t>
      </w:r>
    </w:p>
    <w:p>
      <w:pPr>
        <w:pStyle w:val="GuideCode"/>
        <w:keepNext/>
        <w:shd w:fill="F3F5F7"/>
      </w:pPr>
      <w:r>
        <w:rPr>
          <w:sz w:val="18"/>
        </w:rPr>
        <w:t>├── META-INF/MANIFEST.MF               Boot launcher and application metadata</w:t>
      </w:r>
    </w:p>
    <w:p>
      <w:pPr>
        <w:pStyle w:val="GuideCode"/>
        <w:keepNext/>
        <w:shd w:fill="F3F5F7"/>
      </w:pPr>
      <w:r>
        <w:rPr>
          <w:sz w:val="18"/>
        </w:rPr>
        <w:t>├── org/springframework/boot/loader/   Executable archive launcher</w:t>
      </w:r>
    </w:p>
    <w:p>
      <w:pPr>
        <w:pStyle w:val="GuideCode"/>
        <w:keepNext/>
        <w:shd w:fill="F3F5F7"/>
      </w:pPr>
      <w:r>
        <w:rPr>
          <w:sz w:val="18"/>
        </w:rPr>
        <w:t>└── WEB-INF/</w:t>
      </w:r>
    </w:p>
    <w:p>
      <w:pPr>
        <w:pStyle w:val="GuideCode"/>
        <w:keepNext/>
        <w:shd w:fill="F3F5F7"/>
      </w:pPr>
      <w:r>
        <w:rPr>
          <w:sz w:val="18"/>
        </w:rPr>
        <w:t xml:space="preserve">    ├── classes/                       Application bytecode and resources</w:t>
      </w:r>
    </w:p>
    <w:p>
      <w:pPr>
        <w:pStyle w:val="GuideCode"/>
        <w:keepNext/>
        <w:shd w:fill="F3F5F7"/>
      </w:pPr>
      <w:r>
        <w:rPr>
          <w:sz w:val="18"/>
        </w:rPr>
        <w:t xml:space="preserve">    ├── lib/                           Runtime application libraries</w:t>
      </w:r>
    </w:p>
    <w:p>
      <w:pPr>
        <w:pStyle w:val="GuideCode"/>
        <w:shd w:fill="F3F5F7"/>
        <w:spacing w:after="180"/>
      </w:pPr>
      <w:r>
        <w:rPr>
          <w:sz w:val="18"/>
        </w:rPr>
        <w:t xml:space="preserve">    └── lib-provided/                  Container-provided/embedded Tomcat libraries</w:t>
      </w:r>
    </w:p>
    <w:p>
      <w:r>
        <w:rPr>
          <w:b w:val="0"/>
          <w:i w:val="0"/>
        </w:rPr>
        <w:t xml:space="preserve">Java source is compiled into </w:t>
      </w:r>
      <w:r>
        <w:rPr>
          <w:rFonts w:ascii="Consolas" w:hAnsi="Consolas"/>
          <w:b w:val="0"/>
          <w:i w:val="0"/>
          <w:sz w:val="20"/>
        </w:rPr>
        <w:t>.class</w:t>
      </w:r>
      <w:r>
        <w:rPr>
          <w:b w:val="0"/>
          <w:i w:val="0"/>
        </w:rPr>
        <w:t xml:space="preserve"> bytecode. The SQL ZIP is a separate deployment input, not embedded SQL awaiting automatic execution.</w:t>
      </w:r>
    </w:p>
    <w:p>
      <w:pPr>
        <w:pStyle w:val="Heading1"/>
        <w:pageBreakBefore/>
      </w:pPr>
      <w:bookmarkStart w:id="533" w:name="section_13"/>
      <w:bookmarkEnd w:id="533"/>
      <w:r>
        <w:rPr>
          <w:b w:val="0"/>
          <w:i w:val="0"/>
        </w:rPr>
        <w:t>13. Test folders and what the passing tests establish</w:t>
      </w:r>
    </w:p>
    <w:p>
      <w:r>
        <w:rPr>
          <w:b w:val="0"/>
          <w:i w:val="0"/>
        </w:rPr>
        <w:t xml:space="preserve">The inspected test reports and validation record show </w:t>
      </w:r>
      <w:r>
        <w:rPr>
          <w:b/>
          <w:i w:val="0"/>
        </w:rPr>
        <w:t>225 tests, zero failures/errors/skips</w:t>
      </w:r>
      <w:r>
        <w:rPr>
          <w:b w:val="0"/>
          <w:i w:val="0"/>
        </w:rPr>
        <w:t xml:space="preserve"> across nine classes. This explanation did not rerun them or contact Oracle.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4032"/>
        <w:gridCol w:w="792"/>
        <w:gridCol w:w="5400"/>
      </w:tblGrid>
      <w:tr>
        <w:trPr>
          <w:cantSplit/>
          <w:tblHeader/>
        </w:trPr>
        <w:tc>
          <w:tcPr>
            <w:tcW w:type="dxa" w:w="4032"/>
            <w:shd w:fill="E9EEF2"/>
          </w:tcPr>
          <w:p>
            <w:pPr>
              <w:spacing w:after="0" w:line="245" w:lineRule="auto"/>
            </w:pPr>
            <w:r>
              <w:rPr>
                <w:b/>
                <w:i w:val="0"/>
                <w:sz w:val="19"/>
              </w:rPr>
              <w:t>Suite</w:t>
            </w:r>
          </w:p>
        </w:tc>
        <w:tc>
          <w:tcPr>
            <w:tcW w:type="dxa" w:w="792"/>
            <w:shd w:fill="E9EEF2"/>
          </w:tcPr>
          <w:p>
            <w:pPr>
              <w:spacing w:after="0" w:line="245" w:lineRule="auto"/>
            </w:pPr>
            <w:r>
              <w:rPr>
                <w:b/>
                <w:i w:val="0"/>
                <w:sz w:val="19"/>
              </w:rPr>
              <w:t>Count</w:t>
            </w:r>
          </w:p>
        </w:tc>
        <w:tc>
          <w:tcPr>
            <w:tcW w:type="dxa" w:w="5400"/>
            <w:shd w:fill="E9EEF2"/>
          </w:tcPr>
          <w:p>
            <w:pPr>
              <w:spacing w:after="0" w:line="245" w:lineRule="auto"/>
            </w:pPr>
            <w:r>
              <w:rPr>
                <w:b/>
                <w:i w:val="0"/>
                <w:sz w:val="19"/>
              </w:rPr>
              <w:t>What it checks</w:t>
            </w:r>
          </w:p>
        </w:tc>
      </w:tr>
      <w:tr>
        <w:trPr>
          <w:cantSplit/>
        </w:trPr>
        <w:tc>
          <w:tcPr>
            <w:tcW w:type="dxa" w:w="4032"/>
          </w:tcPr>
          <w:p>
            <w:pPr>
              <w:spacing w:after="0" w:line="245" w:lineRule="auto"/>
            </w:pPr>
            <w:r>
              <w:rPr>
                <w:b w:val="0"/>
                <w:i w:val="0"/>
                <w:sz w:val="19"/>
              </w:rPr>
              <w:t>UserApiIntegrationTest</w:t>
            </w:r>
          </w:p>
        </w:tc>
        <w:tc>
          <w:tcPr>
            <w:tcW w:type="dxa" w:w="792"/>
          </w:tcPr>
          <w:p>
            <w:pPr>
              <w:spacing w:after="0" w:line="245" w:lineRule="auto"/>
            </w:pPr>
            <w:r>
              <w:rPr>
                <w:b w:val="0"/>
                <w:i w:val="0"/>
                <w:sz w:val="19"/>
              </w:rPr>
              <w:t>43</w:t>
            </w:r>
          </w:p>
        </w:tc>
        <w:tc>
          <w:tcPr>
            <w:tcW w:type="dxa" w:w="5400"/>
          </w:tcPr>
          <w:p>
            <w:pPr>
              <w:spacing w:after="0" w:line="245" w:lineRule="auto"/>
            </w:pPr>
            <w:r>
              <w:rPr>
                <w:b w:val="0"/>
                <w:i w:val="0"/>
                <w:sz w:val="19"/>
              </w:rPr>
              <w:t>Real local HTTP, security, validation, safe responses, authorization, pagination and H2 JDBC behavior</w:t>
            </w:r>
          </w:p>
        </w:tc>
      </w:tr>
      <w:tr>
        <w:trPr>
          <w:cantSplit/>
        </w:trPr>
        <w:tc>
          <w:tcPr>
            <w:tcW w:type="dxa" w:w="4032"/>
          </w:tcPr>
          <w:p>
            <w:pPr>
              <w:spacing w:after="0" w:line="245" w:lineRule="auto"/>
            </w:pPr>
            <w:r>
              <w:rPr>
                <w:b w:val="0"/>
                <w:i w:val="0"/>
                <w:sz w:val="19"/>
              </w:rPr>
              <w:t>DatabasePortBootstrapIntegrationTests</w:t>
            </w:r>
          </w:p>
        </w:tc>
        <w:tc>
          <w:tcPr>
            <w:tcW w:type="dxa" w:w="792"/>
          </w:tcPr>
          <w:p>
            <w:pPr>
              <w:spacing w:after="0" w:line="245" w:lineRule="auto"/>
            </w:pPr>
            <w:r>
              <w:rPr>
                <w:b w:val="0"/>
                <w:i w:val="0"/>
                <w:sz w:val="19"/>
              </w:rPr>
              <w:t>1</w:t>
            </w:r>
          </w:p>
        </w:tc>
        <w:tc>
          <w:tcPr>
            <w:tcW w:type="dxa" w:w="5400"/>
          </w:tcPr>
          <w:p>
            <w:pPr>
              <w:spacing w:after="0" w:line="245" w:lineRule="auto"/>
            </w:pPr>
            <w:r>
              <w:rPr>
                <w:b w:val="0"/>
                <w:i w:val="0"/>
                <w:sz w:val="19"/>
              </w:rPr>
              <w:t>Spring startup hook registration and own-port application</w:t>
            </w:r>
          </w:p>
        </w:tc>
      </w:tr>
      <w:tr>
        <w:trPr>
          <w:cantSplit/>
        </w:trPr>
        <w:tc>
          <w:tcPr>
            <w:tcW w:type="dxa" w:w="4032"/>
          </w:tcPr>
          <w:p>
            <w:pPr>
              <w:spacing w:after="0" w:line="245" w:lineRule="auto"/>
            </w:pPr>
            <w:r>
              <w:rPr>
                <w:b w:val="0"/>
                <w:i w:val="0"/>
                <w:sz w:val="19"/>
              </w:rPr>
              <w:t>DatabasePortEnvironmentPostProcessorTests</w:t>
            </w:r>
          </w:p>
        </w:tc>
        <w:tc>
          <w:tcPr>
            <w:tcW w:type="dxa" w:w="792"/>
          </w:tcPr>
          <w:p>
            <w:pPr>
              <w:spacing w:after="0" w:line="245" w:lineRule="auto"/>
            </w:pPr>
            <w:r>
              <w:rPr>
                <w:b w:val="0"/>
                <w:i w:val="0"/>
                <w:sz w:val="19"/>
              </w:rPr>
              <w:t>27</w:t>
            </w:r>
          </w:p>
        </w:tc>
        <w:tc>
          <w:tcPr>
            <w:tcW w:type="dxa" w:w="5400"/>
          </w:tcPr>
          <w:p>
            <w:pPr>
              <w:spacing w:after="0" w:line="245" w:lineRule="auto"/>
            </w:pPr>
            <w:r>
              <w:rPr>
                <w:b w:val="0"/>
                <w:i w:val="0"/>
                <w:sz w:val="19"/>
              </w:rPr>
              <w:t>Own-port enablement, priority, credential isolation and failures</w:t>
            </w:r>
          </w:p>
        </w:tc>
      </w:tr>
      <w:tr>
        <w:trPr>
          <w:cantSplit/>
        </w:trPr>
        <w:tc>
          <w:tcPr>
            <w:tcW w:type="dxa" w:w="4032"/>
          </w:tcPr>
          <w:p>
            <w:pPr>
              <w:spacing w:after="0" w:line="245" w:lineRule="auto"/>
            </w:pPr>
            <w:r>
              <w:rPr>
                <w:b w:val="0"/>
                <w:i w:val="0"/>
                <w:sz w:val="19"/>
              </w:rPr>
              <w:t>DatabaseReadinessTests</w:t>
            </w:r>
          </w:p>
        </w:tc>
        <w:tc>
          <w:tcPr>
            <w:tcW w:type="dxa" w:w="792"/>
          </w:tcPr>
          <w:p>
            <w:pPr>
              <w:spacing w:after="0" w:line="245" w:lineRule="auto"/>
            </w:pPr>
            <w:r>
              <w:rPr>
                <w:b w:val="0"/>
                <w:i w:val="0"/>
                <w:sz w:val="19"/>
              </w:rPr>
              <w:t>11</w:t>
            </w:r>
          </w:p>
        </w:tc>
        <w:tc>
          <w:tcPr>
            <w:tcW w:type="dxa" w:w="5400"/>
          </w:tcPr>
          <w:p>
            <w:pPr>
              <w:spacing w:after="0" w:line="245" w:lineRule="auto"/>
            </w:pPr>
            <w:r>
              <w:rPr>
                <w:b w:val="0"/>
                <w:i w:val="0"/>
                <w:sz w:val="19"/>
              </w:rPr>
              <w:t>Identity/table-column startup checks</w:t>
            </w:r>
          </w:p>
        </w:tc>
      </w:tr>
      <w:tr>
        <w:trPr>
          <w:cantSplit/>
        </w:trPr>
        <w:tc>
          <w:tcPr>
            <w:tcW w:type="dxa" w:w="4032"/>
          </w:tcPr>
          <w:p>
            <w:pPr>
              <w:spacing w:after="0" w:line="245" w:lineRule="auto"/>
            </w:pPr>
            <w:r>
              <w:rPr>
                <w:b w:val="0"/>
                <w:i w:val="0"/>
                <w:sz w:val="19"/>
              </w:rPr>
              <w:t>EurekaBootstrapIntegrationTests</w:t>
            </w:r>
          </w:p>
        </w:tc>
        <w:tc>
          <w:tcPr>
            <w:tcW w:type="dxa" w:w="792"/>
          </w:tcPr>
          <w:p>
            <w:pPr>
              <w:spacing w:after="0" w:line="245" w:lineRule="auto"/>
            </w:pPr>
            <w:r>
              <w:rPr>
                <w:b w:val="0"/>
                <w:i w:val="0"/>
                <w:sz w:val="19"/>
              </w:rPr>
              <w:t>2</w:t>
            </w:r>
          </w:p>
        </w:tc>
        <w:tc>
          <w:tcPr>
            <w:tcW w:type="dxa" w:w="5400"/>
          </w:tcPr>
          <w:p>
            <w:pPr>
              <w:spacing w:after="0" w:line="245" w:lineRule="auto"/>
            </w:pPr>
            <w:r>
              <w:rPr>
                <w:b w:val="0"/>
                <w:i w:val="0"/>
                <w:sz w:val="19"/>
              </w:rPr>
              <w:t>Endpoint/port settings reaching real Eureka configuration binding</w:t>
            </w:r>
          </w:p>
        </w:tc>
      </w:tr>
      <w:tr>
        <w:trPr>
          <w:cantSplit/>
        </w:trPr>
        <w:tc>
          <w:tcPr>
            <w:tcW w:type="dxa" w:w="4032"/>
          </w:tcPr>
          <w:p>
            <w:pPr>
              <w:spacing w:after="0" w:line="245" w:lineRule="auto"/>
            </w:pPr>
            <w:r>
              <w:rPr>
                <w:b w:val="0"/>
                <w:i w:val="0"/>
                <w:sz w:val="19"/>
              </w:rPr>
              <w:t>EurekaDatabasePortEnvironmentPostProcessorTests</w:t>
            </w:r>
          </w:p>
        </w:tc>
        <w:tc>
          <w:tcPr>
            <w:tcW w:type="dxa" w:w="792"/>
          </w:tcPr>
          <w:p>
            <w:pPr>
              <w:spacing w:after="0" w:line="245" w:lineRule="auto"/>
            </w:pPr>
            <w:r>
              <w:rPr>
                <w:b w:val="0"/>
                <w:i w:val="0"/>
                <w:sz w:val="19"/>
              </w:rPr>
              <w:t>53</w:t>
            </w:r>
          </w:p>
        </w:tc>
        <w:tc>
          <w:tcPr>
            <w:tcW w:type="dxa" w:w="5400"/>
          </w:tcPr>
          <w:p>
            <w:pPr>
              <w:spacing w:after="0" w:line="245" w:lineRule="auto"/>
            </w:pPr>
            <w:r>
              <w:rPr>
                <w:b w:val="0"/>
                <w:i w:val="0"/>
                <w:sz w:val="19"/>
              </w:rPr>
              <w:t>URL handling, aliases, independent port, skip modes and errors</w:t>
            </w:r>
          </w:p>
        </w:tc>
      </w:tr>
      <w:tr>
        <w:trPr>
          <w:cantSplit/>
        </w:trPr>
        <w:tc>
          <w:tcPr>
            <w:tcW w:type="dxa" w:w="4032"/>
          </w:tcPr>
          <w:p>
            <w:pPr>
              <w:spacing w:after="0" w:line="245" w:lineRule="auto"/>
            </w:pPr>
            <w:r>
              <w:rPr>
                <w:b w:val="0"/>
                <w:i w:val="0"/>
                <w:sz w:val="19"/>
              </w:rPr>
              <w:t>OracleEurekaPortReaderTests</w:t>
            </w:r>
          </w:p>
        </w:tc>
        <w:tc>
          <w:tcPr>
            <w:tcW w:type="dxa" w:w="792"/>
          </w:tcPr>
          <w:p>
            <w:pPr>
              <w:spacing w:after="0" w:line="245" w:lineRule="auto"/>
            </w:pPr>
            <w:r>
              <w:rPr>
                <w:b w:val="0"/>
                <w:i w:val="0"/>
                <w:sz w:val="19"/>
              </w:rPr>
              <w:t>38</w:t>
            </w:r>
          </w:p>
        </w:tc>
        <w:tc>
          <w:tcPr>
            <w:tcW w:type="dxa" w:w="5400"/>
          </w:tcPr>
          <w:p>
            <w:pPr>
              <w:spacing w:after="0" w:line="245" w:lineRule="auto"/>
            </w:pPr>
            <w:r>
              <w:rPr>
                <w:b w:val="0"/>
                <w:i w:val="0"/>
                <w:sz w:val="19"/>
              </w:rPr>
              <w:t>Query selection, credentials, identity, bounds, cleanup and error redaction</w:t>
            </w:r>
          </w:p>
        </w:tc>
      </w:tr>
      <w:tr>
        <w:trPr>
          <w:cantSplit/>
        </w:trPr>
        <w:tc>
          <w:tcPr>
            <w:tcW w:type="dxa" w:w="4032"/>
          </w:tcPr>
          <w:p>
            <w:pPr>
              <w:spacing w:after="0" w:line="245" w:lineRule="auto"/>
            </w:pPr>
            <w:r>
              <w:rPr>
                <w:b w:val="0"/>
                <w:i w:val="0"/>
                <w:sz w:val="19"/>
              </w:rPr>
              <w:t>OraclePortReaderTests</w:t>
            </w:r>
          </w:p>
        </w:tc>
        <w:tc>
          <w:tcPr>
            <w:tcW w:type="dxa" w:w="792"/>
          </w:tcPr>
          <w:p>
            <w:pPr>
              <w:spacing w:after="0" w:line="245" w:lineRule="auto"/>
            </w:pPr>
            <w:r>
              <w:rPr>
                <w:b w:val="0"/>
                <w:i w:val="0"/>
                <w:sz w:val="19"/>
              </w:rPr>
              <w:t>40</w:t>
            </w:r>
          </w:p>
        </w:tc>
        <w:tc>
          <w:tcPr>
            <w:tcW w:type="dxa" w:w="5400"/>
          </w:tcPr>
          <w:p>
            <w:pPr>
              <w:spacing w:after="0" w:line="245" w:lineRule="auto"/>
            </w:pPr>
            <w:r>
              <w:rPr>
                <w:b w:val="0"/>
                <w:i w:val="0"/>
                <w:sz w:val="19"/>
              </w:rPr>
              <w:t>Shared table, own application selector and corresponding reader checks</w:t>
            </w:r>
          </w:p>
        </w:tc>
      </w:tr>
      <w:tr>
        <w:trPr>
          <w:cantSplit/>
        </w:trPr>
        <w:tc>
          <w:tcPr>
            <w:tcW w:type="dxa" w:w="4032"/>
          </w:tcPr>
          <w:p>
            <w:pPr>
              <w:spacing w:after="0" w:line="245" w:lineRule="auto"/>
            </w:pPr>
            <w:r>
              <w:rPr>
                <w:b w:val="0"/>
                <w:i w:val="0"/>
                <w:sz w:val="19"/>
              </w:rPr>
              <w:t>PropertiesDatabaseSettingsTests</w:t>
            </w:r>
          </w:p>
        </w:tc>
        <w:tc>
          <w:tcPr>
            <w:tcW w:type="dxa" w:w="792"/>
          </w:tcPr>
          <w:p>
            <w:pPr>
              <w:spacing w:after="0" w:line="245" w:lineRule="auto"/>
            </w:pPr>
            <w:r>
              <w:rPr>
                <w:b w:val="0"/>
                <w:i w:val="0"/>
                <w:sz w:val="19"/>
              </w:rPr>
              <w:t>10</w:t>
            </w:r>
          </w:p>
        </w:tc>
        <w:tc>
          <w:tcPr>
            <w:tcW w:type="dxa" w:w="5400"/>
          </w:tcPr>
          <w:p>
            <w:pPr>
              <w:spacing w:after="0" w:line="245" w:lineRule="auto"/>
            </w:pPr>
            <w:r>
              <w:rPr>
                <w:b w:val="0"/>
                <w:i w:val="0"/>
                <w:sz w:val="19"/>
              </w:rPr>
              <w:t>Separate settings, no credential fallback and secret-safe failures</w:t>
            </w:r>
          </w:p>
        </w:tc>
      </w:tr>
    </w:tbl>
    <w:p>
      <w:pPr>
        <w:spacing w:after="0" w:before="0" w:line="80" w:lineRule="exact"/>
      </w:pPr>
      <w:r>
        <w:rPr>
          <w:sz w:val="4"/>
        </w:rPr>
      </w:r>
    </w:p>
    <w:p>
      <w:r>
        <w:rPr>
          <w:rFonts w:ascii="Consolas" w:hAnsi="Consolas"/>
          <w:b w:val="0"/>
          <w:i w:val="0"/>
          <w:sz w:val="20"/>
        </w:rPr>
        <w:t>src/test/resources/test-schema.sql</w:t>
      </w:r>
      <w:r>
        <w:rPr>
          <w:b w:val="0"/>
          <w:i w:val="0"/>
        </w:rPr>
        <w:t xml:space="preserve"> prepares disposable H2 test data structures. Test SQL is not the production db ZIP. Mocked Oracle readers do not prove real database grants, passwords, tunnels, Oracle DDL execution or live Eureka registration; those need deployment checks.</w:t>
      </w:r>
    </w:p>
    <w:p>
      <w:pPr>
        <w:pStyle w:val="Heading1"/>
        <w:pageBreakBefore/>
      </w:pPr>
      <w:bookmarkStart w:id="534" w:name="section_14"/>
      <w:bookmarkEnd w:id="534"/>
      <w:r>
        <w:rPr>
          <w:b w:val="0"/>
          <w:i w:val="0"/>
        </w:rPr>
        <w:t>14. Scratchpad: follow one user through the layers</w:t>
      </w:r>
    </w:p>
    <w:p>
      <w:r>
        <w:rPr>
          <w:b w:val="0"/>
          <w:i w:val="0"/>
        </w:rPr>
        <w:t>Use this as a whiteboard exercise; values below are invented.</w:t>
      </w:r>
    </w:p>
    <w:p>
      <w:pPr>
        <w:pStyle w:val="Heading2"/>
      </w:pPr>
      <w:r>
        <w:rPr>
          <w:b w:val="0"/>
          <w:i w:val="0"/>
        </w:rPr>
        <w:t>Input</w:t>
      </w:r>
    </w:p>
    <w:p>
      <w:pPr>
        <w:pStyle w:val="GuideCode"/>
        <w:keepNext/>
        <w:shd w:fill="F3F5F7"/>
        <w:spacing w:before="80"/>
      </w:pPr>
      <w:r>
        <w:rPr>
          <w:sz w:val="18"/>
        </w:rPr>
        <w:t>{</w:t>
      </w:r>
    </w:p>
    <w:p>
      <w:pPr>
        <w:pStyle w:val="GuideCode"/>
        <w:keepNext/>
        <w:shd w:fill="F3F5F7"/>
      </w:pPr>
      <w:r>
        <w:rPr>
          <w:sz w:val="18"/>
        </w:rPr>
        <w:t xml:space="preserve">  "username": "Asha.Dev",</w:t>
      </w:r>
    </w:p>
    <w:p>
      <w:pPr>
        <w:pStyle w:val="GuideCode"/>
        <w:keepNext/>
        <w:shd w:fill="F3F5F7"/>
      </w:pPr>
      <w:r>
        <w:rPr>
          <w:sz w:val="18"/>
        </w:rPr>
        <w:t xml:space="preserve">  "password": "&lt;a private valid password&gt;",</w:t>
      </w:r>
    </w:p>
    <w:p>
      <w:pPr>
        <w:pStyle w:val="GuideCode"/>
        <w:keepNext/>
        <w:shd w:fill="F3F5F7"/>
      </w:pPr>
      <w:r>
        <w:rPr>
          <w:sz w:val="18"/>
        </w:rPr>
        <w:t xml:space="preserve">  "email": "ASHA@example.com",</w:t>
      </w:r>
    </w:p>
    <w:p>
      <w:pPr>
        <w:pStyle w:val="GuideCode"/>
        <w:keepNext/>
        <w:shd w:fill="F3F5F7"/>
      </w:pPr>
      <w:r>
        <w:rPr>
          <w:sz w:val="18"/>
        </w:rPr>
        <w:t xml:space="preserve">  "phoneNumber": "+919876543210"</w:t>
      </w:r>
    </w:p>
    <w:p>
      <w:pPr>
        <w:pStyle w:val="GuideCode"/>
        <w:shd w:fill="F3F5F7"/>
        <w:spacing w:after="180"/>
      </w:pPr>
      <w:r>
        <w:rPr>
          <w:sz w:val="18"/>
        </w:rPr>
        <w: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384"/>
        <w:gridCol w:w="6840"/>
      </w:tblGrid>
      <w:tr>
        <w:trPr>
          <w:cantSplit/>
          <w:tblHeader/>
        </w:trPr>
        <w:tc>
          <w:tcPr>
            <w:tcW w:type="dxa" w:w="3384"/>
            <w:shd w:fill="E9EEF2"/>
          </w:tcPr>
          <w:p>
            <w:pPr>
              <w:spacing w:after="0" w:line="245" w:lineRule="auto"/>
            </w:pPr>
            <w:r>
              <w:rPr>
                <w:b/>
                <w:i w:val="0"/>
                <w:sz w:val="19"/>
              </w:rPr>
              <w:t>Step</w:t>
            </w:r>
          </w:p>
        </w:tc>
        <w:tc>
          <w:tcPr>
            <w:tcW w:type="dxa" w:w="6840"/>
            <w:shd w:fill="E9EEF2"/>
          </w:tcPr>
          <w:p>
            <w:pPr>
              <w:spacing w:after="0" w:line="245" w:lineRule="auto"/>
            </w:pPr>
            <w:r>
              <w:rPr>
                <w:b/>
                <w:i w:val="0"/>
                <w:sz w:val="19"/>
              </w:rPr>
              <w:t>Value or responsibility</w:t>
            </w:r>
          </w:p>
        </w:tc>
      </w:tr>
      <w:tr>
        <w:trPr>
          <w:cantSplit/>
        </w:trPr>
        <w:tc>
          <w:tcPr>
            <w:tcW w:type="dxa" w:w="3384"/>
          </w:tcPr>
          <w:p>
            <w:pPr>
              <w:spacing w:after="0" w:line="245" w:lineRule="auto"/>
            </w:pPr>
            <w:r>
              <w:rPr>
                <w:b w:val="0"/>
                <w:i w:val="0"/>
                <w:sz w:val="19"/>
              </w:rPr>
              <w:t>HTTP</w:t>
            </w:r>
          </w:p>
        </w:tc>
        <w:tc>
          <w:tcPr>
            <w:tcW w:type="dxa" w:w="6840"/>
          </w:tcPr>
          <w:p>
            <w:pPr>
              <w:spacing w:after="0" w:line="245" w:lineRule="auto"/>
            </w:pPr>
            <w:r>
              <w:rPr>
                <w:b w:val="0"/>
                <w:i w:val="0"/>
                <w:sz w:val="19"/>
              </w:rPr>
              <w:t xml:space="preserve">POST </w:t>
            </w:r>
            <w:r>
              <w:rPr>
                <w:rFonts w:ascii="Consolas" w:hAnsi="Consolas"/>
                <w:b w:val="0"/>
                <w:i w:val="0"/>
                <w:sz w:val="18"/>
              </w:rPr>
              <w:t>/userInfoServices/userdetails</w:t>
            </w:r>
            <w:r>
              <w:rPr>
                <w:b w:val="0"/>
                <w:i w:val="0"/>
                <w:sz w:val="19"/>
              </w:rPr>
              <w:t>, JSON body</w:t>
            </w:r>
          </w:p>
        </w:tc>
      </w:tr>
      <w:tr>
        <w:trPr>
          <w:cantSplit/>
        </w:trPr>
        <w:tc>
          <w:tcPr>
            <w:tcW w:type="dxa" w:w="3384"/>
          </w:tcPr>
          <w:p>
            <w:pPr>
              <w:spacing w:after="0" w:line="245" w:lineRule="auto"/>
            </w:pPr>
            <w:r>
              <w:rPr>
                <w:b w:val="0"/>
                <w:i w:val="0"/>
                <w:sz w:val="19"/>
              </w:rPr>
              <w:t>CreateUserRequest</w:t>
            </w:r>
          </w:p>
        </w:tc>
        <w:tc>
          <w:tcPr>
            <w:tcW w:type="dxa" w:w="6840"/>
          </w:tcPr>
          <w:p>
            <w:pPr>
              <w:spacing w:after="0" w:line="245" w:lineRule="auto"/>
            </w:pPr>
            <w:r>
              <w:rPr>
                <w:b w:val="0"/>
                <w:i w:val="0"/>
                <w:sz w:val="19"/>
              </w:rPr>
              <w:t>Carries four submitted fields</w:t>
            </w:r>
          </w:p>
        </w:tc>
      </w:tr>
      <w:tr>
        <w:trPr>
          <w:cantSplit/>
        </w:trPr>
        <w:tc>
          <w:tcPr>
            <w:tcW w:type="dxa" w:w="3384"/>
          </w:tcPr>
          <w:p>
            <w:pPr>
              <w:spacing w:after="0" w:line="245" w:lineRule="auto"/>
            </w:pPr>
            <w:r>
              <w:rPr>
                <w:b w:val="0"/>
                <w:i w:val="0"/>
                <w:sz w:val="19"/>
              </w:rPr>
              <w:t>Validation</w:t>
            </w:r>
          </w:p>
        </w:tc>
        <w:tc>
          <w:tcPr>
            <w:tcW w:type="dxa" w:w="6840"/>
          </w:tcPr>
          <w:p>
            <w:pPr>
              <w:spacing w:after="0" w:line="245" w:lineRule="auto"/>
            </w:pPr>
            <w:r>
              <w:rPr>
                <w:b w:val="0"/>
                <w:i w:val="0"/>
                <w:sz w:val="19"/>
              </w:rPr>
              <w:t>Checks name/phone/email structure and password limits</w:t>
            </w:r>
          </w:p>
        </w:tc>
      </w:tr>
      <w:tr>
        <w:trPr>
          <w:cantSplit/>
        </w:trPr>
        <w:tc>
          <w:tcPr>
            <w:tcW w:type="dxa" w:w="3384"/>
          </w:tcPr>
          <w:p>
            <w:pPr>
              <w:spacing w:after="0" w:line="245" w:lineRule="auto"/>
            </w:pPr>
            <w:r>
              <w:rPr>
                <w:b w:val="0"/>
                <w:i w:val="0"/>
                <w:sz w:val="19"/>
              </w:rPr>
              <w:t>UserController</w:t>
            </w:r>
          </w:p>
        </w:tc>
        <w:tc>
          <w:tcPr>
            <w:tcW w:type="dxa" w:w="6840"/>
          </w:tcPr>
          <w:p>
            <w:pPr>
              <w:spacing w:after="0" w:line="245" w:lineRule="auto"/>
            </w:pPr>
            <w:r>
              <w:rPr>
                <w:b w:val="0"/>
                <w:i w:val="0"/>
                <w:sz w:val="19"/>
              </w:rPr>
              <w:t>Chooses create operation; delegates</w:t>
            </w:r>
          </w:p>
        </w:tc>
      </w:tr>
      <w:tr>
        <w:trPr>
          <w:cantSplit/>
        </w:trPr>
        <w:tc>
          <w:tcPr>
            <w:tcW w:type="dxa" w:w="3384"/>
          </w:tcPr>
          <w:p>
            <w:pPr>
              <w:spacing w:after="0" w:line="245" w:lineRule="auto"/>
            </w:pPr>
            <w:r>
              <w:rPr>
                <w:b w:val="0"/>
                <w:i w:val="0"/>
                <w:sz w:val="19"/>
              </w:rPr>
              <w:t>UserService</w:t>
            </w:r>
          </w:p>
        </w:tc>
        <w:tc>
          <w:tcPr>
            <w:tcW w:type="dxa" w:w="6840"/>
          </w:tcPr>
          <w:p>
            <w:pPr>
              <w:spacing w:after="0" w:line="245" w:lineRule="auto"/>
            </w:pPr>
            <w:r>
              <w:rPr>
                <w:rFonts w:ascii="Consolas" w:hAnsi="Consolas"/>
                <w:b w:val="0"/>
                <w:i w:val="0"/>
                <w:sz w:val="18"/>
              </w:rPr>
              <w:t>Asha.Dev</w:t>
            </w:r>
            <w:r>
              <w:rPr>
                <w:b w:val="0"/>
                <w:i w:val="0"/>
                <w:sz w:val="19"/>
              </w:rPr>
              <w:t xml:space="preserve"> -&gt; </w:t>
            </w:r>
            <w:r>
              <w:rPr>
                <w:rFonts w:ascii="Consolas" w:hAnsi="Consolas"/>
                <w:b w:val="0"/>
                <w:i w:val="0"/>
                <w:sz w:val="18"/>
              </w:rPr>
              <w:t>asha.dev</w:t>
            </w:r>
            <w:r>
              <w:rPr>
                <w:b w:val="0"/>
                <w:i w:val="0"/>
                <w:sz w:val="19"/>
              </w:rPr>
              <w:t xml:space="preserve">; email -&gt; </w:t>
            </w:r>
            <w:r>
              <w:rPr>
                <w:rFonts w:ascii="Consolas" w:hAnsi="Consolas"/>
                <w:b w:val="0"/>
                <w:i w:val="0"/>
                <w:sz w:val="18"/>
              </w:rPr>
              <w:t>asha@example.com</w:t>
            </w:r>
            <w:r>
              <w:rPr>
                <w:b w:val="0"/>
                <w:i w:val="0"/>
                <w:sz w:val="19"/>
              </w:rPr>
              <w:t>; hashes original password</w:t>
            </w:r>
          </w:p>
        </w:tc>
      </w:tr>
      <w:tr>
        <w:trPr>
          <w:cantSplit/>
        </w:trPr>
        <w:tc>
          <w:tcPr>
            <w:tcW w:type="dxa" w:w="3384"/>
          </w:tcPr>
          <w:p>
            <w:pPr>
              <w:spacing w:after="0" w:line="245" w:lineRule="auto"/>
            </w:pPr>
            <w:r>
              <w:rPr>
                <w:b w:val="0"/>
                <w:i w:val="0"/>
                <w:sz w:val="19"/>
              </w:rPr>
              <w:t>UserRepository</w:t>
            </w:r>
          </w:p>
        </w:tc>
        <w:tc>
          <w:tcPr>
            <w:tcW w:type="dxa" w:w="6840"/>
          </w:tcPr>
          <w:p>
            <w:pPr>
              <w:spacing w:after="0" w:line="245" w:lineRule="auto"/>
            </w:pPr>
            <w:r>
              <w:rPr>
                <w:b w:val="0"/>
                <w:i w:val="0"/>
                <w:sz w:val="19"/>
              </w:rPr>
              <w:t>Parameterized INSERT; chooses USER and enabled 1</w:t>
            </w:r>
          </w:p>
        </w:tc>
      </w:tr>
      <w:tr>
        <w:trPr>
          <w:cantSplit/>
        </w:trPr>
        <w:tc>
          <w:tcPr>
            <w:tcW w:type="dxa" w:w="3384"/>
          </w:tcPr>
          <w:p>
            <w:pPr>
              <w:spacing w:after="0" w:line="245" w:lineRule="auto"/>
            </w:pPr>
            <w:r>
              <w:rPr>
                <w:b w:val="0"/>
                <w:i w:val="0"/>
                <w:sz w:val="19"/>
              </w:rPr>
              <w:t>Oracle</w:t>
            </w:r>
          </w:p>
        </w:tc>
        <w:tc>
          <w:tcPr>
            <w:tcW w:type="dxa" w:w="6840"/>
          </w:tcPr>
          <w:p>
            <w:pPr>
              <w:spacing w:after="0" w:line="245" w:lineRule="auto"/>
            </w:pPr>
            <w:r>
              <w:rPr>
                <w:b w:val="0"/>
                <w:i w:val="0"/>
                <w:sz w:val="19"/>
              </w:rPr>
              <w:t>Generates an ID, for example 101, and timestamp defaults</w:t>
            </w:r>
          </w:p>
        </w:tc>
      </w:tr>
      <w:tr>
        <w:trPr>
          <w:cantSplit/>
        </w:trPr>
        <w:tc>
          <w:tcPr>
            <w:tcW w:type="dxa" w:w="3384"/>
          </w:tcPr>
          <w:p>
            <w:pPr>
              <w:spacing w:after="0" w:line="245" w:lineRule="auto"/>
            </w:pPr>
            <w:r>
              <w:rPr>
                <w:b w:val="0"/>
                <w:i w:val="0"/>
                <w:sz w:val="19"/>
              </w:rPr>
              <w:t>Readback</w:t>
            </w:r>
          </w:p>
        </w:tc>
        <w:tc>
          <w:tcPr>
            <w:tcW w:type="dxa" w:w="6840"/>
          </w:tcPr>
          <w:p>
            <w:pPr>
              <w:spacing w:after="0" w:line="245" w:lineRule="auto"/>
            </w:pPr>
            <w:r>
              <w:rPr>
                <w:b w:val="0"/>
                <w:i w:val="0"/>
                <w:sz w:val="19"/>
              </w:rPr>
              <w:t>Builds internal UserAccount including stored hash</w:t>
            </w:r>
          </w:p>
        </w:tc>
      </w:tr>
      <w:tr>
        <w:trPr>
          <w:cantSplit/>
        </w:trPr>
        <w:tc>
          <w:tcPr>
            <w:tcW w:type="dxa" w:w="3384"/>
          </w:tcPr>
          <w:p>
            <w:pPr>
              <w:spacing w:after="0" w:line="245" w:lineRule="auto"/>
            </w:pPr>
            <w:r>
              <w:rPr>
                <w:b w:val="0"/>
                <w:i w:val="0"/>
                <w:sz w:val="19"/>
              </w:rPr>
              <w:t>toResponse</w:t>
            </w:r>
          </w:p>
        </w:tc>
        <w:tc>
          <w:tcPr>
            <w:tcW w:type="dxa" w:w="6840"/>
          </w:tcPr>
          <w:p>
            <w:pPr>
              <w:spacing w:after="0" w:line="245" w:lineRule="auto"/>
            </w:pPr>
            <w:r>
              <w:rPr>
                <w:b w:val="0"/>
                <w:i w:val="0"/>
                <w:sz w:val="19"/>
              </w:rPr>
              <w:t>Drops the hash from output</w:t>
            </w:r>
          </w:p>
        </w:tc>
      </w:tr>
      <w:tr>
        <w:trPr>
          <w:cantSplit/>
        </w:trPr>
        <w:tc>
          <w:tcPr>
            <w:tcW w:type="dxa" w:w="3384"/>
          </w:tcPr>
          <w:p>
            <w:pPr>
              <w:spacing w:after="0" w:line="245" w:lineRule="auto"/>
            </w:pPr>
            <w:r>
              <w:rPr>
                <w:b w:val="0"/>
                <w:i w:val="0"/>
                <w:sz w:val="19"/>
              </w:rPr>
              <w:t>HTTP</w:t>
            </w:r>
          </w:p>
        </w:tc>
        <w:tc>
          <w:tcPr>
            <w:tcW w:type="dxa" w:w="6840"/>
          </w:tcPr>
          <w:p>
            <w:pPr>
              <w:spacing w:after="0" w:line="245" w:lineRule="auto"/>
            </w:pPr>
            <w:r>
              <w:rPr>
                <w:b w:val="0"/>
                <w:i w:val="0"/>
                <w:sz w:val="19"/>
              </w:rPr>
              <w:t xml:space="preserve">Returns 201 and a Location ending </w:t>
            </w:r>
            <w:r>
              <w:rPr>
                <w:rFonts w:ascii="Consolas" w:hAnsi="Consolas"/>
                <w:b w:val="0"/>
                <w:i w:val="0"/>
                <w:sz w:val="18"/>
              </w:rPr>
              <w:t>/userdetails/101</w:t>
            </w:r>
          </w:p>
        </w:tc>
      </w:tr>
    </w:tbl>
    <w:p>
      <w:pPr>
        <w:spacing w:after="0" w:before="0" w:line="80" w:lineRule="exact"/>
      </w:pPr>
      <w:r>
        <w:rPr>
          <w:sz w:val="4"/>
        </w:rPr>
      </w:r>
    </w:p>
    <w:p>
      <w:r>
        <w:rPr>
          <w:b w:val="0"/>
          <w:i w:val="0"/>
        </w:rPr>
        <w:t>Later:</w:t>
      </w:r>
    </w:p>
    <w:p>
      <w:pPr>
        <w:pStyle w:val="GuideCode"/>
        <w:keepNext/>
        <w:shd w:fill="F3F5F7"/>
        <w:spacing w:before="80"/>
      </w:pPr>
      <w:r>
        <w:rPr>
          <w:sz w:val="18"/>
        </w:rPr>
        <w:t>POST /authuserdetails with correct asha.dev credentials</w:t>
      </w:r>
    </w:p>
    <w:p>
      <w:pPr>
        <w:pStyle w:val="GuideCode"/>
        <w:keepNext/>
        <w:shd w:fill="F3F5F7"/>
      </w:pPr>
      <w:r>
        <w:rPr>
          <w:sz w:val="18"/>
        </w:rPr>
        <w:t xml:space="preserve">    -&gt; verifies the password -&gt; 200 with authenticated:true</w:t>
      </w:r>
    </w:p>
    <w:p>
      <w:pPr>
        <w:pStyle w:val="GuideCode"/>
        <w:keepNext/>
        <w:shd w:fill="F3F5F7"/>
      </w:pPr>
      <w:r>
        <w:rPr>
          <w:sz w:val="18"/>
        </w:rPr>
        <w:t xml:space="preserve">    -&gt; does NOT establish a session</w:t>
      </w:r>
    </w:p>
    <w:p>
      <w:pPr>
        <w:pStyle w:val="GuideCode"/>
        <w:keepNext/>
        <w:shd w:fill="F3F5F7"/>
      </w:pPr>
      <w:r>
        <w:rPr>
          <w:sz w:val="18"/>
        </w:rPr>
      </w:r>
    </w:p>
    <w:p>
      <w:pPr>
        <w:pStyle w:val="GuideCode"/>
        <w:keepNext/>
        <w:shd w:fill="F3F5F7"/>
      </w:pPr>
      <w:r>
        <w:rPr>
          <w:sz w:val="18"/>
        </w:rPr>
        <w:t>GET /userdetails/101 without Basic credentials</w:t>
      </w:r>
    </w:p>
    <w:p>
      <w:pPr>
        <w:pStyle w:val="GuideCode"/>
        <w:keepNext/>
        <w:shd w:fill="F3F5F7"/>
      </w:pPr>
      <w:r>
        <w:rPr>
          <w:sz w:val="18"/>
        </w:rPr>
        <w:t xml:space="preserve">    -&gt; 401</w:t>
      </w:r>
    </w:p>
    <w:p>
      <w:pPr>
        <w:pStyle w:val="GuideCode"/>
        <w:keepNext/>
        <w:shd w:fill="F3F5F7"/>
      </w:pPr>
      <w:r>
        <w:rPr>
          <w:sz w:val="18"/>
        </w:rPr>
      </w:r>
    </w:p>
    <w:p>
      <w:pPr>
        <w:pStyle w:val="GuideCode"/>
        <w:keepNext/>
        <w:shd w:fill="F3F5F7"/>
      </w:pPr>
      <w:r>
        <w:rPr>
          <w:sz w:val="18"/>
        </w:rPr>
        <w:t>GET /userdetails/101 with asha.dev Basic credentials</w:t>
      </w:r>
    </w:p>
    <w:p>
      <w:pPr>
        <w:pStyle w:val="GuideCode"/>
        <w:keepNext/>
        <w:shd w:fill="F3F5F7"/>
      </w:pPr>
      <w:r>
        <w:rPr>
          <w:sz w:val="18"/>
        </w:rPr>
        <w:t xml:space="preserve">    -&gt; 200, if 101 is Asha's record</w:t>
      </w:r>
    </w:p>
    <w:p>
      <w:pPr>
        <w:pStyle w:val="GuideCode"/>
        <w:keepNext/>
        <w:shd w:fill="F3F5F7"/>
      </w:pPr>
      <w:r>
        <w:rPr>
          <w:sz w:val="18"/>
        </w:rPr>
      </w:r>
    </w:p>
    <w:p>
      <w:pPr>
        <w:pStyle w:val="GuideCode"/>
        <w:keepNext/>
        <w:shd w:fill="F3F5F7"/>
      </w:pPr>
      <w:r>
        <w:rPr>
          <w:sz w:val="18"/>
        </w:rPr>
        <w:t>GET /userdetails/another-id with asha.dev Basic credentials</w:t>
      </w:r>
    </w:p>
    <w:p>
      <w:pPr>
        <w:pStyle w:val="GuideCode"/>
        <w:keepNext/>
        <w:shd w:fill="F3F5F7"/>
      </w:pPr>
      <w:r>
        <w:rPr>
          <w:sz w:val="18"/>
        </w:rPr>
        <w:t xml:space="preserve">    -&gt; 404, unless Asha has ADMIN authority</w:t>
      </w:r>
    </w:p>
    <w:p>
      <w:pPr>
        <w:pStyle w:val="GuideCode"/>
        <w:keepNext/>
        <w:shd w:fill="F3F5F7"/>
      </w:pPr>
      <w:r>
        <w:rPr>
          <w:sz w:val="18"/>
        </w:rPr>
      </w:r>
    </w:p>
    <w:p>
      <w:pPr>
        <w:pStyle w:val="GuideCode"/>
        <w:keepNext/>
        <w:shd w:fill="F3F5F7"/>
      </w:pPr>
      <w:r>
        <w:rPr>
          <w:sz w:val="18"/>
        </w:rPr>
        <w:t>GET /userdetails with ordinary asha.dev credentials</w:t>
      </w:r>
    </w:p>
    <w:p>
      <w:pPr>
        <w:pStyle w:val="GuideCode"/>
        <w:shd w:fill="F3F5F7"/>
        <w:spacing w:after="180"/>
      </w:pPr>
      <w:r>
        <w:rPr>
          <w:sz w:val="18"/>
        </w:rPr>
        <w:t xml:space="preserve">    -&gt; 403: collection is ADMIN-only</w:t>
      </w:r>
    </w:p>
    <w:p>
      <w:pPr>
        <w:pStyle w:val="Heading2"/>
      </w:pPr>
      <w:r>
        <w:rPr>
          <w:b w:val="0"/>
          <w:i w:val="0"/>
        </w:rPr>
        <w:t>Startup scratchpad</w:t>
      </w:r>
    </w:p>
    <w:p>
      <w:pPr>
        <w:pStyle w:val="GuideCode"/>
        <w:keepNext/>
        <w:shd w:fill="F3F5F7"/>
        <w:spacing w:before="80"/>
      </w:pPr>
      <w:r>
        <w:rPr>
          <w:sz w:val="18"/>
        </w:rPr>
        <w:t>USER_INFO_PORT = 8770</w:t>
      </w:r>
    </w:p>
    <w:p>
      <w:pPr>
        <w:pStyle w:val="GuideCode"/>
        <w:keepNext/>
        <w:shd w:fill="F3F5F7"/>
      </w:pPr>
      <w:r>
        <w:rPr>
          <w:sz w:val="18"/>
        </w:rPr>
        <w:t>USER_INFO_DB_PORT_ENABLED = false</w:t>
      </w:r>
    </w:p>
    <w:p>
      <w:pPr>
        <w:pStyle w:val="GuideCode"/>
        <w:keepNext/>
        <w:shd w:fill="F3F5F7"/>
      </w:pPr>
      <w:r>
        <w:rPr>
          <w:sz w:val="18"/>
        </w:rPr>
        <w:t xml:space="preserve">    -&gt; own listener uses normal configured 8770</w:t>
      </w:r>
    </w:p>
    <w:p>
      <w:pPr>
        <w:pStyle w:val="GuideCode"/>
        <w:keepNext/>
        <w:shd w:fill="F3F5F7"/>
      </w:pPr>
      <w:r>
        <w:rPr>
          <w:sz w:val="18"/>
        </w:rPr>
      </w:r>
    </w:p>
    <w:p>
      <w:pPr>
        <w:pStyle w:val="GuideCode"/>
        <w:keepNext/>
        <w:shd w:fill="F3F5F7"/>
      </w:pPr>
      <w:r>
        <w:rPr>
          <w:sz w:val="18"/>
        </w:rPr>
        <w:t>USER_INFO_DB_PORT_ENABLED = true</w:t>
      </w:r>
    </w:p>
    <w:p>
      <w:pPr>
        <w:pStyle w:val="GuideCode"/>
        <w:keepNext/>
        <w:shd w:fill="F3F5F7"/>
      </w:pPr>
      <w:r>
        <w:rPr>
          <w:sz w:val="18"/>
        </w:rPr>
        <w:t>EUREKA_DB.PROPERTIES userInfoServices row = 8775</w:t>
      </w:r>
    </w:p>
    <w:p>
      <w:pPr>
        <w:pStyle w:val="GuideCode"/>
        <w:keepNext/>
        <w:shd w:fill="F3F5F7"/>
      </w:pPr>
      <w:r>
        <w:rPr>
          <w:sz w:val="18"/>
        </w:rPr>
        <w:t xml:space="preserve">    -&gt; own listener uses 8775, not the YAML default 8770</w:t>
      </w:r>
    </w:p>
    <w:p>
      <w:pPr>
        <w:pStyle w:val="GuideCode"/>
        <w:keepNext/>
        <w:shd w:fill="F3F5F7"/>
      </w:pPr>
      <w:r>
        <w:rPr>
          <w:sz w:val="18"/>
        </w:rPr>
      </w:r>
    </w:p>
    <w:p>
      <w:pPr>
        <w:pStyle w:val="GuideCode"/>
        <w:keepNext/>
        <w:shd w:fill="F3F5F7"/>
      </w:pPr>
      <w:r>
        <w:rPr>
          <w:sz w:val="18"/>
        </w:rPr>
        <w:t>EUREKA_URL template = http://discovery-host/eureka-server/eureka/</w:t>
      </w:r>
    </w:p>
    <w:p>
      <w:pPr>
        <w:pStyle w:val="GuideCode"/>
        <w:keepNext/>
        <w:shd w:fill="F3F5F7"/>
      </w:pPr>
      <w:r>
        <w:rPr>
          <w:sz w:val="18"/>
        </w:rPr>
        <w:t>EUREKA_DB.PROPERTIES eureka-server row = 8760</w:t>
      </w:r>
    </w:p>
    <w:p>
      <w:pPr>
        <w:pStyle w:val="GuideCode"/>
        <w:keepNext/>
        <w:shd w:fill="F3F5F7"/>
      </w:pPr>
      <w:r>
        <w:rPr>
          <w:sz w:val="18"/>
        </w:rPr>
        <w:t xml:space="preserve">    -&gt; registration endpoint = http://discovery-host:8760/eureka-server/eureka/</w:t>
      </w:r>
    </w:p>
    <w:p>
      <w:pPr>
        <w:pStyle w:val="GuideCode"/>
        <w:keepNext/>
        <w:shd w:fill="F3F5F7"/>
      </w:pPr>
      <w:r>
        <w:rPr>
          <w:sz w:val="18"/>
        </w:rPr>
      </w:r>
    </w:p>
    <w:p>
      <w:pPr>
        <w:pStyle w:val="GuideCode"/>
        <w:keepNext/>
        <w:shd w:fill="F3F5F7"/>
      </w:pPr>
      <w:r>
        <w:rPr>
          <w:sz w:val="18"/>
        </w:rPr>
        <w:t>USER_INFO_DB_PASSWORD</w:t>
      </w:r>
    </w:p>
    <w:p>
      <w:pPr>
        <w:pStyle w:val="GuideCode"/>
        <w:keepNext/>
        <w:shd w:fill="F3F5F7"/>
      </w:pPr>
      <w:r>
        <w:rPr>
          <w:sz w:val="18"/>
        </w:rPr>
        <w:t xml:space="preserve">    -&gt; only user-data connection</w:t>
      </w:r>
    </w:p>
    <w:p>
      <w:pPr>
        <w:pStyle w:val="GuideCode"/>
        <w:keepNext/>
        <w:shd w:fill="F3F5F7"/>
      </w:pPr>
      <w:r>
        <w:rPr>
          <w:sz w:val="18"/>
        </w:rPr>
        <w:t>EUREKA_DB_PASSWORD</w:t>
      </w:r>
    </w:p>
    <w:p>
      <w:pPr>
        <w:pStyle w:val="GuideCode"/>
        <w:shd w:fill="F3F5F7"/>
        <w:spacing w:after="180"/>
      </w:pPr>
      <w:r>
        <w:rPr>
          <w:sz w:val="18"/>
        </w:rPr>
        <w:t xml:space="preserve">    -&gt; only shared-port lookup connections</w:t>
      </w:r>
    </w:p>
    <w:p>
      <w:r>
        <w:rPr>
          <w:b w:val="0"/>
          <w:i w:val="0"/>
        </w:rPr>
        <w:t>The 8775/8760 rows above are examples, not a statement about the current live database.</w:t>
      </w:r>
    </w:p>
    <w:p>
      <w:pPr>
        <w:pStyle w:val="Heading1"/>
        <w:pageBreakBefore/>
      </w:pPr>
      <w:bookmarkStart w:id="537" w:name="section_15"/>
      <w:bookmarkEnd w:id="537"/>
      <w:r>
        <w:rPr>
          <w:b w:val="0"/>
          <w:i w:val="0"/>
        </w:rPr>
        <w:t>15. Quick glossary and reading order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384"/>
        <w:gridCol w:w="6840"/>
      </w:tblGrid>
      <w:tr>
        <w:trPr>
          <w:cantSplit/>
          <w:tblHeader/>
        </w:trPr>
        <w:tc>
          <w:tcPr>
            <w:tcW w:type="dxa" w:w="3384"/>
            <w:shd w:fill="E9EEF2"/>
          </w:tcPr>
          <w:p>
            <w:pPr>
              <w:spacing w:after="0" w:line="245" w:lineRule="auto"/>
            </w:pPr>
            <w:r>
              <w:rPr>
                <w:b/>
                <w:i w:val="0"/>
                <w:sz w:val="19"/>
              </w:rPr>
              <w:t>Term in the code</w:t>
            </w:r>
          </w:p>
        </w:tc>
        <w:tc>
          <w:tcPr>
            <w:tcW w:type="dxa" w:w="6840"/>
            <w:shd w:fill="E9EEF2"/>
          </w:tcPr>
          <w:p>
            <w:pPr>
              <w:spacing w:after="0" w:line="245" w:lineRule="auto"/>
            </w:pPr>
            <w:r>
              <w:rPr>
                <w:b/>
                <w:i w:val="0"/>
                <w:sz w:val="19"/>
              </w:rPr>
              <w:t>Plain-language meaning</w:t>
            </w:r>
          </w:p>
        </w:tc>
      </w:tr>
      <w:tr>
        <w:trPr>
          <w:cantSplit/>
        </w:trPr>
        <w:tc>
          <w:tcPr>
            <w:tcW w:type="dxa" w:w="3384"/>
          </w:tcPr>
          <w:p>
            <w:pPr>
              <w:spacing w:after="0" w:line="245" w:lineRule="auto"/>
            </w:pPr>
            <w:r>
              <w:rPr>
                <w:b w:val="0"/>
                <w:i w:val="0"/>
                <w:sz w:val="19"/>
              </w:rPr>
              <w:t>DTO / record</w:t>
            </w:r>
          </w:p>
        </w:tc>
        <w:tc>
          <w:tcPr>
            <w:tcW w:type="dxa" w:w="6840"/>
          </w:tcPr>
          <w:p>
            <w:pPr>
              <w:spacing w:after="0" w:line="245" w:lineRule="auto"/>
            </w:pPr>
            <w:r>
              <w:rPr>
                <w:b w:val="0"/>
                <w:i w:val="0"/>
                <w:sz w:val="19"/>
              </w:rPr>
              <w:t>A declared shape of input/output data</w:t>
            </w:r>
          </w:p>
        </w:tc>
      </w:tr>
      <w:tr>
        <w:trPr>
          <w:cantSplit/>
        </w:trPr>
        <w:tc>
          <w:tcPr>
            <w:tcW w:type="dxa" w:w="3384"/>
          </w:tcPr>
          <w:p>
            <w:pPr>
              <w:spacing w:after="0" w:line="245" w:lineRule="auto"/>
            </w:pPr>
            <w:r>
              <w:rPr>
                <w:b w:val="0"/>
                <w:i w:val="0"/>
                <w:sz w:val="19"/>
              </w:rPr>
              <w:t>Bean</w:t>
            </w:r>
          </w:p>
        </w:tc>
        <w:tc>
          <w:tcPr>
            <w:tcW w:type="dxa" w:w="6840"/>
          </w:tcPr>
          <w:p>
            <w:pPr>
              <w:spacing w:after="0" w:line="245" w:lineRule="auto"/>
            </w:pPr>
            <w:r>
              <w:rPr>
                <w:b w:val="0"/>
                <w:i w:val="0"/>
                <w:sz w:val="19"/>
              </w:rPr>
              <w:t>An object managed by Spring</w:t>
            </w:r>
          </w:p>
        </w:tc>
      </w:tr>
      <w:tr>
        <w:trPr>
          <w:cantSplit/>
        </w:trPr>
        <w:tc>
          <w:tcPr>
            <w:tcW w:type="dxa" w:w="3384"/>
          </w:tcPr>
          <w:p>
            <w:pPr>
              <w:spacing w:after="0" w:line="245" w:lineRule="auto"/>
            </w:pPr>
            <w:r>
              <w:rPr>
                <w:b w:val="0"/>
                <w:i w:val="0"/>
                <w:sz w:val="19"/>
              </w:rPr>
              <w:t>Constructor injection</w:t>
            </w:r>
          </w:p>
        </w:tc>
        <w:tc>
          <w:tcPr>
            <w:tcW w:type="dxa" w:w="6840"/>
          </w:tcPr>
          <w:p>
            <w:pPr>
              <w:spacing w:after="0" w:line="245" w:lineRule="auto"/>
            </w:pPr>
            <w:r>
              <w:rPr>
                <w:b w:val="0"/>
                <w:i w:val="0"/>
                <w:sz w:val="19"/>
              </w:rPr>
              <w:t>Spring supplies a class's collaborators when creating it</w:t>
            </w:r>
          </w:p>
        </w:tc>
      </w:tr>
      <w:tr>
        <w:trPr>
          <w:cantSplit/>
        </w:trPr>
        <w:tc>
          <w:tcPr>
            <w:tcW w:type="dxa" w:w="3384"/>
          </w:tcPr>
          <w:p>
            <w:pPr>
              <w:spacing w:after="0" w:line="245" w:lineRule="auto"/>
            </w:pPr>
            <w:r>
              <w:rPr>
                <w:b w:val="0"/>
                <w:i w:val="0"/>
                <w:sz w:val="19"/>
              </w:rPr>
              <w:t>@Bean / @Configuration</w:t>
            </w:r>
          </w:p>
        </w:tc>
        <w:tc>
          <w:tcPr>
            <w:tcW w:type="dxa" w:w="6840"/>
          </w:tcPr>
          <w:p>
            <w:pPr>
              <w:spacing w:after="0" w:line="245" w:lineRule="auto"/>
            </w:pPr>
            <w:r>
              <w:rPr>
                <w:b w:val="0"/>
                <w:i w:val="0"/>
                <w:sz w:val="19"/>
              </w:rPr>
              <w:t>Methods/classes that define managed components</w:t>
            </w:r>
          </w:p>
        </w:tc>
      </w:tr>
      <w:tr>
        <w:trPr>
          <w:cantSplit/>
        </w:trPr>
        <w:tc>
          <w:tcPr>
            <w:tcW w:type="dxa" w:w="3384"/>
          </w:tcPr>
          <w:p>
            <w:pPr>
              <w:spacing w:after="0" w:line="245" w:lineRule="auto"/>
            </w:pPr>
            <w:r>
              <w:rPr>
                <w:b w:val="0"/>
                <w:i w:val="0"/>
                <w:sz w:val="19"/>
              </w:rPr>
              <w:t>@RestController</w:t>
            </w:r>
          </w:p>
        </w:tc>
        <w:tc>
          <w:tcPr>
            <w:tcW w:type="dxa" w:w="6840"/>
          </w:tcPr>
          <w:p>
            <w:pPr>
              <w:spacing w:after="0" w:line="245" w:lineRule="auto"/>
            </w:pPr>
            <w:r>
              <w:rPr>
                <w:b w:val="0"/>
                <w:i w:val="0"/>
                <w:sz w:val="19"/>
              </w:rPr>
              <w:t>HTTP request handlers returning response bodies</w:t>
            </w:r>
          </w:p>
        </w:tc>
      </w:tr>
      <w:tr>
        <w:trPr>
          <w:cantSplit/>
        </w:trPr>
        <w:tc>
          <w:tcPr>
            <w:tcW w:type="dxa" w:w="3384"/>
          </w:tcPr>
          <w:p>
            <w:pPr>
              <w:spacing w:after="0" w:line="245" w:lineRule="auto"/>
            </w:pPr>
            <w:r>
              <w:rPr>
                <w:b w:val="0"/>
                <w:i w:val="0"/>
                <w:sz w:val="19"/>
              </w:rPr>
              <w:t>@Service</w:t>
            </w:r>
          </w:p>
        </w:tc>
        <w:tc>
          <w:tcPr>
            <w:tcW w:type="dxa" w:w="6840"/>
          </w:tcPr>
          <w:p>
            <w:pPr>
              <w:spacing w:after="0" w:line="245" w:lineRule="auto"/>
            </w:pPr>
            <w:r>
              <w:rPr>
                <w:b w:val="0"/>
                <w:i w:val="0"/>
                <w:sz w:val="19"/>
              </w:rPr>
              <w:t>Business-operation component</w:t>
            </w:r>
          </w:p>
        </w:tc>
      </w:tr>
      <w:tr>
        <w:trPr>
          <w:cantSplit/>
        </w:trPr>
        <w:tc>
          <w:tcPr>
            <w:tcW w:type="dxa" w:w="3384"/>
          </w:tcPr>
          <w:p>
            <w:pPr>
              <w:spacing w:after="0" w:line="245" w:lineRule="auto"/>
            </w:pPr>
            <w:r>
              <w:rPr>
                <w:b w:val="0"/>
                <w:i w:val="0"/>
                <w:sz w:val="19"/>
              </w:rPr>
              <w:t>@Repository</w:t>
            </w:r>
          </w:p>
        </w:tc>
        <w:tc>
          <w:tcPr>
            <w:tcW w:type="dxa" w:w="6840"/>
          </w:tcPr>
          <w:p>
            <w:pPr>
              <w:spacing w:after="0" w:line="245" w:lineRule="auto"/>
            </w:pPr>
            <w:r>
              <w:rPr>
                <w:b w:val="0"/>
                <w:i w:val="0"/>
                <w:sz w:val="19"/>
              </w:rPr>
              <w:t>SQL/data-access component</w:t>
            </w:r>
          </w:p>
        </w:tc>
      </w:tr>
      <w:tr>
        <w:trPr>
          <w:cantSplit/>
        </w:trPr>
        <w:tc>
          <w:tcPr>
            <w:tcW w:type="dxa" w:w="3384"/>
          </w:tcPr>
          <w:p>
            <w:pPr>
              <w:spacing w:after="0" w:line="245" w:lineRule="auto"/>
            </w:pPr>
            <w:r>
              <w:rPr>
                <w:b w:val="0"/>
                <w:i w:val="0"/>
                <w:sz w:val="19"/>
              </w:rPr>
              <w:t>@RequestBody / @RequestParam / @PathVariable</w:t>
            </w:r>
          </w:p>
        </w:tc>
        <w:tc>
          <w:tcPr>
            <w:tcW w:type="dxa" w:w="6840"/>
          </w:tcPr>
          <w:p>
            <w:pPr>
              <w:spacing w:after="0" w:line="245" w:lineRule="auto"/>
            </w:pPr>
            <w:r>
              <w:rPr>
                <w:b w:val="0"/>
                <w:i w:val="0"/>
                <w:sz w:val="19"/>
              </w:rPr>
              <w:t>Read JSON body / query string / URL segment</w:t>
            </w:r>
          </w:p>
        </w:tc>
      </w:tr>
      <w:tr>
        <w:trPr>
          <w:cantSplit/>
        </w:trPr>
        <w:tc>
          <w:tcPr>
            <w:tcW w:type="dxa" w:w="3384"/>
          </w:tcPr>
          <w:p>
            <w:pPr>
              <w:spacing w:after="0" w:line="245" w:lineRule="auto"/>
            </w:pPr>
            <w:r>
              <w:rPr>
                <w:b w:val="0"/>
                <w:i w:val="0"/>
                <w:sz w:val="19"/>
              </w:rPr>
              <w:t>@Valid and constraints</w:t>
            </w:r>
          </w:p>
        </w:tc>
        <w:tc>
          <w:tcPr>
            <w:tcW w:type="dxa" w:w="6840"/>
          </w:tcPr>
          <w:p>
            <w:pPr>
              <w:spacing w:after="0" w:line="245" w:lineRule="auto"/>
            </w:pPr>
            <w:r>
              <w:rPr>
                <w:b w:val="0"/>
                <w:i w:val="0"/>
                <w:sz w:val="19"/>
              </w:rPr>
              <w:t>Check input before normal operation</w:t>
            </w:r>
          </w:p>
        </w:tc>
      </w:tr>
      <w:tr>
        <w:trPr>
          <w:cantSplit/>
        </w:trPr>
        <w:tc>
          <w:tcPr>
            <w:tcW w:type="dxa" w:w="3384"/>
          </w:tcPr>
          <w:p>
            <w:pPr>
              <w:spacing w:after="0" w:line="245" w:lineRule="auto"/>
            </w:pPr>
            <w:r>
              <w:rPr>
                <w:b w:val="0"/>
                <w:i w:val="0"/>
                <w:sz w:val="19"/>
              </w:rPr>
              <w:t>@Transactional</w:t>
            </w:r>
          </w:p>
        </w:tc>
        <w:tc>
          <w:tcPr>
            <w:tcW w:type="dxa" w:w="6840"/>
          </w:tcPr>
          <w:p>
            <w:pPr>
              <w:spacing w:after="0" w:line="245" w:lineRule="auto"/>
            </w:pPr>
            <w:r>
              <w:rPr>
                <w:b w:val="0"/>
                <w:i w:val="0"/>
                <w:sz w:val="19"/>
              </w:rPr>
              <w:t>Establish a database transaction around an operation</w:t>
            </w:r>
          </w:p>
        </w:tc>
      </w:tr>
      <w:tr>
        <w:trPr>
          <w:cantSplit/>
        </w:trPr>
        <w:tc>
          <w:tcPr>
            <w:tcW w:type="dxa" w:w="3384"/>
          </w:tcPr>
          <w:p>
            <w:pPr>
              <w:spacing w:after="0" w:line="245" w:lineRule="auto"/>
            </w:pPr>
            <w:r>
              <w:rPr>
                <w:b w:val="0"/>
                <w:i w:val="0"/>
                <w:sz w:val="19"/>
              </w:rPr>
              <w:t>JdbcTemplate</w:t>
            </w:r>
          </w:p>
        </w:tc>
        <w:tc>
          <w:tcPr>
            <w:tcW w:type="dxa" w:w="6840"/>
          </w:tcPr>
          <w:p>
            <w:pPr>
              <w:spacing w:after="0" w:line="245" w:lineRule="auto"/>
            </w:pPr>
            <w:r>
              <w:rPr>
                <w:b w:val="0"/>
                <w:i w:val="0"/>
                <w:sz w:val="19"/>
              </w:rPr>
              <w:t>Execute SQL and map results without repeating low-level JDBC plumbing</w:t>
            </w:r>
          </w:p>
        </w:tc>
      </w:tr>
      <w:tr>
        <w:trPr>
          <w:cantSplit/>
        </w:trPr>
        <w:tc>
          <w:tcPr>
            <w:tcW w:type="dxa" w:w="3384"/>
          </w:tcPr>
          <w:p>
            <w:pPr>
              <w:spacing w:after="0" w:line="245" w:lineRule="auto"/>
            </w:pPr>
            <w:r>
              <w:rPr>
                <w:b w:val="0"/>
                <w:i w:val="0"/>
                <w:sz w:val="19"/>
              </w:rPr>
              <w:t>Hikari pool</w:t>
            </w:r>
          </w:p>
        </w:tc>
        <w:tc>
          <w:tcPr>
            <w:tcW w:type="dxa" w:w="6840"/>
          </w:tcPr>
          <w:p>
            <w:pPr>
              <w:spacing w:after="0" w:line="245" w:lineRule="auto"/>
            </w:pPr>
            <w:r>
              <w:rPr>
                <w:b w:val="0"/>
                <w:i w:val="0"/>
                <w:sz w:val="19"/>
              </w:rPr>
              <w:t>Reuse a bounded set of database connections</w:t>
            </w:r>
          </w:p>
        </w:tc>
      </w:tr>
      <w:tr>
        <w:trPr>
          <w:cantSplit/>
        </w:trPr>
        <w:tc>
          <w:tcPr>
            <w:tcW w:type="dxa" w:w="3384"/>
          </w:tcPr>
          <w:p>
            <w:pPr>
              <w:spacing w:after="0" w:line="245" w:lineRule="auto"/>
            </w:pPr>
            <w:r>
              <w:rPr>
                <w:b w:val="0"/>
                <w:i w:val="0"/>
                <w:sz w:val="19"/>
              </w:rPr>
              <w:t>EnvironmentPostProcessor</w:t>
            </w:r>
          </w:p>
        </w:tc>
        <w:tc>
          <w:tcPr>
            <w:tcW w:type="dxa" w:w="6840"/>
          </w:tcPr>
          <w:p>
            <w:pPr>
              <w:spacing w:after="0" w:line="245" w:lineRule="auto"/>
            </w:pPr>
            <w:r>
              <w:rPr>
                <w:b w:val="0"/>
                <w:i w:val="0"/>
                <w:sz w:val="19"/>
              </w:rPr>
              <w:t>Modify startup properties before ordinary application components start</w:t>
            </w:r>
          </w:p>
        </w:tc>
      </w:tr>
      <w:tr>
        <w:trPr>
          <w:cantSplit/>
        </w:trPr>
        <w:tc>
          <w:tcPr>
            <w:tcW w:type="dxa" w:w="3384"/>
          </w:tcPr>
          <w:p>
            <w:pPr>
              <w:spacing w:after="0" w:line="245" w:lineRule="auto"/>
            </w:pPr>
            <w:r>
              <w:rPr>
                <w:b w:val="0"/>
                <w:i w:val="0"/>
                <w:sz w:val="19"/>
              </w:rPr>
              <w:t>BOM</w:t>
            </w:r>
          </w:p>
        </w:tc>
        <w:tc>
          <w:tcPr>
            <w:tcW w:type="dxa" w:w="6840"/>
          </w:tcPr>
          <w:p>
            <w:pPr>
              <w:spacing w:after="0" w:line="245" w:lineRule="auto"/>
            </w:pPr>
            <w:r>
              <w:rPr>
                <w:b w:val="0"/>
                <w:i w:val="0"/>
                <w:sz w:val="19"/>
              </w:rPr>
              <w:t>A coordinated set of dependency-version choices</w:t>
            </w:r>
          </w:p>
        </w:tc>
      </w:tr>
      <w:tr>
        <w:trPr>
          <w:cantSplit/>
        </w:trPr>
        <w:tc>
          <w:tcPr>
            <w:tcW w:type="dxa" w:w="3384"/>
          </w:tcPr>
          <w:p>
            <w:pPr>
              <w:spacing w:after="0" w:line="245" w:lineRule="auto"/>
            </w:pPr>
            <w:r>
              <w:rPr>
                <w:b w:val="0"/>
                <w:i w:val="0"/>
                <w:sz w:val="19"/>
              </w:rPr>
              <w:t>WAR</w:t>
            </w:r>
          </w:p>
        </w:tc>
        <w:tc>
          <w:tcPr>
            <w:tcW w:type="dxa" w:w="6840"/>
          </w:tcPr>
          <w:p>
            <w:pPr>
              <w:spacing w:after="0" w:line="245" w:lineRule="auto"/>
            </w:pPr>
            <w:r>
              <w:rPr>
                <w:b w:val="0"/>
                <w:i w:val="0"/>
                <w:sz w:val="19"/>
              </w:rPr>
              <w:t>Deployable archive for servlet applications, executable here through Boot</w:t>
            </w:r>
          </w:p>
        </w:tc>
      </w:tr>
    </w:tbl>
    <w:p>
      <w:pPr>
        <w:spacing w:after="0" w:before="0" w:line="80" w:lineRule="exact"/>
      </w:pPr>
      <w:r>
        <w:rPr>
          <w:sz w:val="4"/>
        </w:rPr>
      </w:r>
    </w:p>
    <w:p>
      <w:r>
        <w:rPr>
          <w:b w:val="0"/>
          <w:i w:val="0"/>
        </w:rPr>
        <w:t>Recommended reading order:</w:t>
      </w:r>
    </w:p>
    <w:p>
      <w:pPr>
        <w:spacing w:after="80"/>
        <w:ind w:left="288" w:hanging="230"/>
        <w:numPr>
          <w:ilvl w:val="0"/>
          <w:numId w:val="18"/>
        </w:numPr>
      </w:pPr>
      <w:r>
        <w:rPr>
          <w:rFonts w:ascii="Consolas" w:hAnsi="Consolas"/>
          <w:b w:val="0"/>
          <w:i w:val="0"/>
          <w:sz w:val="20"/>
        </w:rPr>
        <w:t>application.yml</w:t>
      </w:r>
      <w:r>
        <w:rPr>
          <w:b w:val="0"/>
          <w:i w:val="0"/>
        </w:rPr>
        <w:t xml:space="preserve"> — names, URLs and flags.</w:t>
      </w:r>
    </w:p>
    <w:p>
      <w:pPr>
        <w:spacing w:after="80"/>
        <w:ind w:left="288" w:hanging="230"/>
        <w:numPr>
          <w:ilvl w:val="0"/>
          <w:numId w:val="18"/>
        </w:numPr>
      </w:pPr>
      <w:r>
        <w:rPr>
          <w:rFonts w:ascii="Consolas" w:hAnsi="Consolas"/>
          <w:b w:val="0"/>
          <w:i w:val="0"/>
          <w:sz w:val="20"/>
        </w:rPr>
        <w:t>UserController</w:t>
      </w:r>
      <w:r>
        <w:rPr>
          <w:b w:val="0"/>
          <w:i w:val="0"/>
        </w:rPr>
        <w:t xml:space="preserve"> — visible operations.</w:t>
      </w:r>
    </w:p>
    <w:p>
      <w:pPr>
        <w:spacing w:after="80"/>
        <w:ind w:left="288" w:hanging="230"/>
        <w:numPr>
          <w:ilvl w:val="0"/>
          <w:numId w:val="18"/>
        </w:numPr>
      </w:pPr>
      <w:r>
        <w:rPr>
          <w:b w:val="0"/>
          <w:i w:val="0"/>
        </w:rPr>
        <w:t xml:space="preserve">Request/response records and </w:t>
      </w:r>
      <w:r>
        <w:rPr>
          <w:rFonts w:ascii="Consolas" w:hAnsi="Consolas"/>
          <w:b w:val="0"/>
          <w:i w:val="0"/>
          <w:sz w:val="20"/>
        </w:rPr>
        <w:t>ValidPassword</w:t>
      </w:r>
      <w:r>
        <w:rPr>
          <w:b w:val="0"/>
          <w:i w:val="0"/>
        </w:rPr>
        <w:t xml:space="preserve"> — the API contract.</w:t>
      </w:r>
    </w:p>
    <w:p>
      <w:pPr>
        <w:spacing w:after="80"/>
        <w:ind w:left="288" w:hanging="230"/>
        <w:numPr>
          <w:ilvl w:val="0"/>
          <w:numId w:val="18"/>
        </w:numPr>
      </w:pPr>
      <w:r>
        <w:rPr>
          <w:rFonts w:ascii="Consolas" w:hAnsi="Consolas"/>
          <w:b w:val="0"/>
          <w:i w:val="0"/>
          <w:sz w:val="20"/>
        </w:rPr>
        <w:t>UserService</w:t>
      </w:r>
      <w:r>
        <w:rPr>
          <w:b w:val="0"/>
          <w:i w:val="0"/>
        </w:rPr>
        <w:t xml:space="preserve"> — business rules.</w:t>
      </w:r>
    </w:p>
    <w:p>
      <w:pPr>
        <w:spacing w:after="80"/>
        <w:ind w:left="288" w:hanging="230"/>
        <w:numPr>
          <w:ilvl w:val="0"/>
          <w:numId w:val="18"/>
        </w:numPr>
      </w:pPr>
      <w:r>
        <w:rPr>
          <w:rFonts w:ascii="Consolas" w:hAnsi="Consolas"/>
          <w:b w:val="0"/>
          <w:i w:val="0"/>
          <w:sz w:val="20"/>
        </w:rPr>
        <w:t>UserRepository</w:t>
      </w:r>
      <w:r>
        <w:rPr>
          <w:b w:val="0"/>
          <w:i w:val="0"/>
        </w:rPr>
        <w:t xml:space="preserve"> and </w:t>
      </w:r>
      <w:r>
        <w:rPr>
          <w:rFonts w:ascii="Consolas" w:hAnsi="Consolas"/>
          <w:b w:val="0"/>
          <w:i w:val="0"/>
          <w:sz w:val="20"/>
        </w:rPr>
        <w:t>UserAccount</w:t>
      </w:r>
      <w:r>
        <w:rPr>
          <w:b w:val="0"/>
          <w:i w:val="0"/>
        </w:rPr>
        <w:t xml:space="preserve"> — database mapping.</w:t>
      </w:r>
    </w:p>
    <w:p>
      <w:pPr>
        <w:spacing w:after="80"/>
        <w:ind w:left="288" w:hanging="230"/>
        <w:numPr>
          <w:ilvl w:val="0"/>
          <w:numId w:val="18"/>
        </w:numPr>
      </w:pPr>
      <w:r>
        <w:rPr>
          <w:rFonts w:ascii="Consolas" w:hAnsi="Consolas"/>
          <w:b w:val="0"/>
          <w:i w:val="0"/>
          <w:sz w:val="20"/>
        </w:rPr>
        <w:t>SecurityConfiguration</w:t>
      </w:r>
      <w:r>
        <w:rPr>
          <w:b w:val="0"/>
          <w:i w:val="0"/>
        </w:rPr>
        <w:t xml:space="preserve"> and </w:t>
      </w:r>
      <w:r>
        <w:rPr>
          <w:rFonts w:ascii="Consolas" w:hAnsi="Consolas"/>
          <w:b w:val="0"/>
          <w:i w:val="0"/>
          <w:sz w:val="20"/>
        </w:rPr>
        <w:t>ApiExceptionHandler</w:t>
      </w:r>
      <w:r>
        <w:rPr>
          <w:b w:val="0"/>
          <w:i w:val="0"/>
        </w:rPr>
        <w:t xml:space="preserve"> — access and failures.</w:t>
      </w:r>
    </w:p>
    <w:p>
      <w:pPr>
        <w:spacing w:after="80"/>
        <w:ind w:left="288" w:hanging="230"/>
        <w:numPr>
          <w:ilvl w:val="0"/>
          <w:numId w:val="18"/>
        </w:numPr>
      </w:pPr>
      <w:r>
        <w:rPr>
          <w:b w:val="0"/>
          <w:i w:val="0"/>
        </w:rPr>
        <w:t>Startup processors/readers — why the correct ports and schema credentials matter.</w:t>
      </w:r>
    </w:p>
    <w:p>
      <w:pPr>
        <w:spacing w:after="80"/>
        <w:ind w:left="288" w:hanging="230"/>
        <w:numPr>
          <w:ilvl w:val="0"/>
          <w:numId w:val="18"/>
        </w:numPr>
      </w:pPr>
      <w:r>
        <w:rPr>
          <w:b w:val="0"/>
          <w:i w:val="0"/>
        </w:rPr>
        <w:t>SQL scripts, build.gradle and tests — setup, packaging and verification.</w:t>
      </w:r>
    </w:p>
    <w:p>
      <w:pPr>
        <w:pStyle w:val="Heading1"/>
        <w:pageBreakBefore/>
      </w:pPr>
      <w:bookmarkStart w:id="538" w:name="section_16"/>
      <w:bookmarkEnd w:id="538"/>
      <w:r>
        <w:rPr>
          <w:b w:val="0"/>
          <w:i w:val="0"/>
        </w:rPr>
        <w:t>16. What is not implemented yet</w:t>
      </w:r>
    </w:p>
    <w:p>
      <w:r>
        <w:rPr>
          <w:b w:val="0"/>
          <w:i w:val="0"/>
        </w:rPr>
        <w:t>There is no frontend UI, update/delete user endpoint, password reset, email/phone verification, public role-management endpoint, JWT/session login, automatic schema migration, automatic SSH tunnel creation or live port reload. Adding one requires a deliberate change; do not infer it from a similarly named class or database column.</w:t>
      </w:r>
    </w:p>
    <w:p>
      <w:r>
        <w:rPr>
          <w:b w:val="0"/>
          <w:i w:val="0"/>
        </w:rPr>
        <w:t>The short mental model is:</w:t>
      </w:r>
    </w:p>
    <w:p>
      <w:r>
        <w:rPr>
          <w:b w:val="0"/>
          <w:i w:val="0"/>
        </w:rPr>
      </w:r>
      <w:r>
        <w:rPr>
          <w:b/>
          <w:i w:val="0"/>
        </w:rPr>
        <w:t>config prepares -&gt; security checks -&gt; api accepts -&gt; service decides -&gt; repository queries -&gt; domain maps -&gt; api responds.</w:t>
      </w:r>
      <w:r>
        <w:rPr>
          <w:b w:val="0"/>
          <w:i w:val="0"/>
        </w:rPr>
      </w:r>
    </w:p>
    <w:sectPr w:rsidR="00FC693F" w:rsidRPr="0006063C" w:rsidSect="00034616">
      <w:footerReference w:type="default" r:id="rId48"/>
      <w:pgSz w:w="12240" w:h="15840"/>
      <w:pgMar w:top="1008"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userInfoServices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bullet"/>
      <w:lvlText w:val="•"/>
      <w:lvlJc w:val="left"/>
      <w:pPr>
        <w:ind w:left="288" w:hanging="230"/>
      </w:pPr>
    </w:lvl>
  </w:abstractNum>
  <w:abstractNum w:abstractNumId="10">
    <w:lvl w:ilvl="0">
      <w:start w:val="1"/>
      <w:numFmt w:val="decimal"/>
      <w:lvlText w:val="%1."/>
      <w:lvlJc w:val="left"/>
      <w:pPr>
        <w:ind w:left="288" w:hanging="230"/>
      </w:pPr>
    </w:lvl>
  </w:abstractNum>
  <w:abstractNum w:abstractNumId="11">
    <w:lvl w:ilvl="0">
      <w:start w:val="1"/>
      <w:numFmt w:val="bullet"/>
      <w:lvlText w:val="•"/>
      <w:lvlJc w:val="left"/>
      <w:pPr>
        <w:ind w:left="288" w:hanging="230"/>
      </w:pPr>
    </w:lvl>
  </w:abstractNum>
  <w:abstractNum w:abstractNumId="12">
    <w:lvl w:ilvl="0">
      <w:start w:val="1"/>
      <w:numFmt w:val="bullet"/>
      <w:lvlText w:val="•"/>
      <w:lvlJc w:val="left"/>
      <w:pPr>
        <w:ind w:left="288" w:hanging="230"/>
      </w:pPr>
    </w:lvl>
  </w:abstractNum>
  <w:abstractNum w:abstractNumId="13">
    <w:lvl w:ilvl="0">
      <w:start w:val="1"/>
      <w:numFmt w:val="bullet"/>
      <w:lvlText w:val="•"/>
      <w:lvlJc w:val="left"/>
      <w:pPr>
        <w:ind w:left="288" w:hanging="230"/>
      </w:pPr>
    </w:lvl>
  </w:abstractNum>
  <w:abstractNum w:abstractNumId="14">
    <w:lvl w:ilvl="0">
      <w:start w:val="1"/>
      <w:numFmt w:val="bullet"/>
      <w:lvlText w:val="•"/>
      <w:lvlJc w:val="left"/>
      <w:pPr>
        <w:ind w:left="288" w:hanging="230"/>
      </w:pPr>
    </w:lvl>
  </w:abstractNum>
  <w:abstractNum w:abstractNumId="15">
    <w:lvl w:ilvl="0">
      <w:start w:val="1"/>
      <w:numFmt w:val="bullet"/>
      <w:lvlText w:val="•"/>
      <w:lvlJc w:val="left"/>
      <w:pPr>
        <w:ind w:left="288" w:hanging="230"/>
      </w:pPr>
    </w:lvl>
  </w:abstractNum>
  <w:abstractNum w:abstractNumId="16">
    <w:lvl w:ilvl="0">
      <w:start w:val="1"/>
      <w:numFmt w:val="bullet"/>
      <w:lvlText w:val="•"/>
      <w:lvlJc w:val="left"/>
      <w:pPr>
        <w:ind w:left="288" w:hanging="230"/>
      </w:pPr>
    </w:lvl>
  </w:abstractNum>
  <w:abstractNum w:abstractNumId="17">
    <w:lvl w:ilvl="0">
      <w:start w:val="1"/>
      <w:numFmt w:val="decimal"/>
      <w:lvlText w:val="%1."/>
      <w:lvlJc w:val="left"/>
      <w:pPr>
        <w:ind w:left="288" w:hanging="23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4" w:lineRule="auto"/>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4" w:lineRule="auto"/>
      <w:contextualSpacing/>
    </w:pPr>
    <w:rPr>
      <w:rFonts w:ascii="Calibri" w:hAnsi="Calibr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Calibri" w:hAnsi="Calibri"/>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before="0" w:after="0" w:line="240" w:lineRule="auto"/>
      <w:ind w:left="130" w:right="13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file:///C:/Users/NagarajanSubramani/Services/userInfoServices/src/main/java/com/oxygenraj/userinfo/UserInfoServicesApplication.java" TargetMode="External"/><Relationship Id="rId14" Type="http://schemas.openxmlformats.org/officeDocument/2006/relationships/hyperlink" Target="file:///C:/Users/NagarajanSubramani/Services/userInfoServices/src/main/resources/META-INF/spring.factories" TargetMode="External"/><Relationship Id="rId15" Type="http://schemas.openxmlformats.org/officeDocument/2006/relationships/hyperlink" Target="file:///C:/Users/NagarajanSubramani/Services/userInfoServices/src/main/java/com/oxygenraj/userinfo/config/PropertiesDatabaseSettings.java" TargetMode="External"/><Relationship Id="rId16" Type="http://schemas.openxmlformats.org/officeDocument/2006/relationships/hyperlink" Target="file:///C:/Users/NagarajanSubramani/Services/userInfoServices/src/main/java/com/oxygenraj/userinfo/config/DatabasePortEnvironmentPostProcessor.java" TargetMode="External"/><Relationship Id="rId17" Type="http://schemas.openxmlformats.org/officeDocument/2006/relationships/hyperlink" Target="file:///C:/Users/NagarajanSubramani/Services/userInfoServices/src/main/java/com/oxygenraj/userinfo/config/OraclePortReader.java" TargetMode="External"/><Relationship Id="rId18" Type="http://schemas.openxmlformats.org/officeDocument/2006/relationships/hyperlink" Target="file:///C:/Users/NagarajanSubramani/Services/userInfoServices/src/main/java/com/oxygenraj/userinfo/config/EurekaDatabasePortEnvironmentPostProcessor.java" TargetMode="External"/><Relationship Id="rId19" Type="http://schemas.openxmlformats.org/officeDocument/2006/relationships/hyperlink" Target="file:///C:/Users/NagarajanSubramani/Services/userInfoServices/src/main/java/com/oxygenraj/userinfo/config/OracleEurekaPortReader.java" TargetMode="External"/><Relationship Id="rId20" Type="http://schemas.openxmlformats.org/officeDocument/2006/relationships/hyperlink" Target="file:///C:/Users/NagarajanSubramani/Services/userInfoServices/src/main/java/com/oxygenraj/userinfo/config/DatabaseReadiness.java" TargetMode="External"/><Relationship Id="rId21" Type="http://schemas.openxmlformats.org/officeDocument/2006/relationships/hyperlink" Target="file:///C:/Users/NagarajanSubramani/Services/userInfoServices/src/main/java/com/oxygenraj/userinfo/config/SecurityConfiguration.java" TargetMode="External"/><Relationship Id="rId22" Type="http://schemas.openxmlformats.org/officeDocument/2006/relationships/hyperlink" Target="file:///C:/Users/NagarajanSubramani/Services/userInfoServices/src/main/resources/application.yml" TargetMode="External"/><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hyperlink" Target="file:///C:/Users/NagarajanSubramani/Services/userInfoServices/src/main/java/com/oxygenraj/userinfo/api/UserController.java" TargetMode="External"/><Relationship Id="rId26" Type="http://schemas.openxmlformats.org/officeDocument/2006/relationships/hyperlink" Target="file:///C:/Users/NagarajanSubramani/Services/userInfoServices/src/main/java/com/oxygenraj/userinfo/api/CreateUserRequest.java" TargetMode="External"/><Relationship Id="rId27" Type="http://schemas.openxmlformats.org/officeDocument/2006/relationships/hyperlink" Target="file:///C:/Users/NagarajanSubramani/Services/userInfoServices/src/main/java/com/oxygenraj/userinfo/api/ValidPassword.java" TargetMode="External"/><Relationship Id="rId28" Type="http://schemas.openxmlformats.org/officeDocument/2006/relationships/image" Target="media/image7.png"/><Relationship Id="rId29" Type="http://schemas.openxmlformats.org/officeDocument/2006/relationships/hyperlink" Target="file:///C:/Users/NagarajanSubramani/Services/userInfoServices/src/main/java/com/oxygenraj/userinfo/api/AuthenticateRequest.java" TargetMode="External"/><Relationship Id="rId30" Type="http://schemas.openxmlformats.org/officeDocument/2006/relationships/hyperlink" Target="file:///C:/Users/NagarajanSubramani/Services/userInfoServices/src/main/java/com/oxygenraj/userinfo/api/UserResponse.java" TargetMode="External"/><Relationship Id="rId31" Type="http://schemas.openxmlformats.org/officeDocument/2006/relationships/image" Target="media/image8.png"/><Relationship Id="rId32" Type="http://schemas.openxmlformats.org/officeDocument/2006/relationships/hyperlink" Target="file:///C:/Users/NagarajanSubramani/Services/userInfoServices/src/main/java/com/oxygenraj/userinfo/api/UserPage.java" TargetMode="External"/><Relationship Id="rId33" Type="http://schemas.openxmlformats.org/officeDocument/2006/relationships/hyperlink" Target="file:///C:/Users/NagarajanSubramani/Services/userInfoServices/src/main/java/com/oxygenraj/userinfo/api/ApiExceptionHandler.java" TargetMode="External"/><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hyperlink" Target="file:///C:/Users/NagarajanSubramani/Services/userInfoServices/src/main/java/com/oxygenraj/userinfo/service/UserService.java" TargetMode="External"/><Relationship Id="rId39" Type="http://schemas.openxmlformats.org/officeDocument/2006/relationships/hyperlink" Target="file:///C:/Users/NagarajanSubramani/Services/userInfoServices/src/main/java/com/oxygenraj/userinfo/repository/UserRepository.java" TargetMode="External"/><Relationship Id="rId40" Type="http://schemas.openxmlformats.org/officeDocument/2006/relationships/hyperlink" Target="file:///C:/Users/NagarajanSubramani/Services/userInfoServices/src/main/java/com/oxygenraj/userinfo/domain/UserAccount.java" TargetMode="External"/><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hyperlink" Target="file:///C:/Users/NagarajanSubramani/Services/userInfoServices/db/USER_INFO_SCHEMA/002_create_user_details.sql" TargetMode="External"/><Relationship Id="rId44" Type="http://schemas.openxmlformats.org/officeDocument/2006/relationships/hyperlink" Target="file:///C:/Users/NagarajanSubramani/Services/userInfoServices/db/EUREKA_DB/003_seed_port.sql" TargetMode="External"/><Relationship Id="rId45" Type="http://schemas.openxmlformats.org/officeDocument/2006/relationships/hyperlink" Target="file:///C:/Users/NagarajanSubramani/Services/userInfoServices/build.gradle" TargetMode="External"/><Relationship Id="rId46" Type="http://schemas.openxmlformats.org/officeDocument/2006/relationships/image" Target="media/image15.png"/><Relationship Id="rId47" Type="http://schemas.openxmlformats.org/officeDocument/2006/relationships/image" Target="media/image16.png"/><Relationship Id="rId4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userInfoServices — a code-first walkthrough</dc:title>
  <dc:subject>Technical guide converted from Markdown</dc:subject>
  <dc:creator/>
  <cp:keywords>userInfoServices, Java, Spring Boot</cp:keywords>
  <dc:description>generated by python-docx</dc:description>
  <cp:lastModifiedBy/>
  <cp:revision>1</cp:revision>
  <dcterms:created xsi:type="dcterms:W3CDTF">2013-12-23T23:15:00Z</dcterms:created>
  <dcterms:modified xsi:type="dcterms:W3CDTF">2013-12-23T23:15:00Z</dcterms:modified>
  <cp:category/>
</cp:coreProperties>
</file>