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9D7D0" w14:textId="258C0912" w:rsidR="000A3EC2" w:rsidRPr="005D7A3F" w:rsidRDefault="000A3EC2" w:rsidP="00A17377">
      <w:pPr>
        <w:rPr>
          <w:b/>
          <w:bCs/>
        </w:rPr>
      </w:pPr>
      <w:r w:rsidRPr="005D7A3F">
        <w:rPr>
          <w:b/>
          <w:bCs/>
        </w:rPr>
        <w:t>Vision</w:t>
      </w:r>
    </w:p>
    <w:p w14:paraId="47C6E2F5" w14:textId="45E0CB63" w:rsidR="000E46FA" w:rsidRDefault="000E46FA" w:rsidP="000E46FA">
      <w:r w:rsidRPr="000E46FA">
        <w:t xml:space="preserve">From </w:t>
      </w:r>
      <w:r w:rsidRPr="000E46FA">
        <w:rPr>
          <w:b/>
          <w:bCs/>
        </w:rPr>
        <w:t>Experience to Excellence</w:t>
      </w:r>
      <w:r w:rsidRPr="000E46FA">
        <w:t xml:space="preserve"> – D</w:t>
      </w:r>
      <w:r w:rsidR="002B1085">
        <w:t>elivering</w:t>
      </w:r>
      <w:r w:rsidRPr="000E46FA">
        <w:t xml:space="preserve"> </w:t>
      </w:r>
      <w:r>
        <w:t xml:space="preserve">the best </w:t>
      </w:r>
      <w:r w:rsidR="00CD1AA1">
        <w:t xml:space="preserve">products </w:t>
      </w:r>
      <w:r w:rsidR="003E251D">
        <w:t>for p</w:t>
      </w:r>
      <w:r w:rsidR="00D42ED9">
        <w:t>eople</w:t>
      </w:r>
      <w:r w:rsidR="001C32CC">
        <w:t xml:space="preserve"> through healthcare professionals</w:t>
      </w:r>
      <w:r w:rsidR="008D2477">
        <w:t xml:space="preserve"> that will</w:t>
      </w:r>
      <w:r w:rsidR="008D2477" w:rsidRPr="0004718A">
        <w:t xml:space="preserve"> enhance health outcomes</w:t>
      </w:r>
      <w:r w:rsidR="00D42ED9">
        <w:t xml:space="preserve"> and </w:t>
      </w:r>
      <w:r w:rsidR="008D2477" w:rsidRPr="0004718A">
        <w:t>quality of life</w:t>
      </w:r>
    </w:p>
    <w:p w14:paraId="511C91C7" w14:textId="77777777" w:rsidR="00CD1AA1" w:rsidRPr="000E46FA" w:rsidRDefault="00CD1AA1" w:rsidP="000E46FA"/>
    <w:p w14:paraId="49A1E609" w14:textId="3DF1FD0E" w:rsidR="00C306AE" w:rsidRPr="00C306AE" w:rsidRDefault="000C1D24" w:rsidP="00C306AE">
      <w:r>
        <w:rPr>
          <w:b/>
          <w:bCs/>
        </w:rPr>
        <w:t>Goals</w:t>
      </w:r>
    </w:p>
    <w:p w14:paraId="5DE14186" w14:textId="13BE1BE1" w:rsidR="00AE305D" w:rsidRDefault="00C306AE" w:rsidP="00AE305D">
      <w:r w:rsidRPr="00C306AE">
        <w:t xml:space="preserve">At </w:t>
      </w:r>
      <w:r w:rsidRPr="001A24C4">
        <w:rPr>
          <w:b/>
          <w:bCs/>
        </w:rPr>
        <w:t>VIBHUFIRST</w:t>
      </w:r>
      <w:r w:rsidRPr="00C306AE">
        <w:t xml:space="preserve">, our mission is to </w:t>
      </w:r>
      <w:r w:rsidR="00B84E40">
        <w:t>identify, promote</w:t>
      </w:r>
      <w:r w:rsidRPr="00C306AE">
        <w:t xml:space="preserve"> and </w:t>
      </w:r>
      <w:r w:rsidR="00480388">
        <w:t>offer</w:t>
      </w:r>
      <w:r w:rsidRPr="00C306AE">
        <w:t xml:space="preserve"> high-quality, affordable pharmaceutical solutions that improve </w:t>
      </w:r>
      <w:r w:rsidR="00C91FFB" w:rsidRPr="00C306AE">
        <w:t>patient</w:t>
      </w:r>
      <w:r w:rsidR="00C91FFB">
        <w:t>s’</w:t>
      </w:r>
      <w:r w:rsidR="00D4777A">
        <w:t xml:space="preserve"> </w:t>
      </w:r>
      <w:r w:rsidR="00AE305D" w:rsidRPr="0004718A">
        <w:t>quality of life</w:t>
      </w:r>
      <w:r w:rsidR="00AE305D">
        <w:t xml:space="preserve"> by</w:t>
      </w:r>
      <w:r w:rsidR="00AE305D" w:rsidRPr="0004718A">
        <w:t xml:space="preserve"> prioritizing safety, affordability</w:t>
      </w:r>
      <w:r w:rsidR="00C91FFB">
        <w:t xml:space="preserve"> </w:t>
      </w:r>
      <w:r w:rsidR="00C91FFB" w:rsidRPr="0004718A">
        <w:t xml:space="preserve">and </w:t>
      </w:r>
      <w:r w:rsidR="00C91FFB">
        <w:t>availability</w:t>
      </w:r>
      <w:r w:rsidR="00AE305D">
        <w:t>.</w:t>
      </w:r>
    </w:p>
    <w:p w14:paraId="573FFA4A" w14:textId="77777777" w:rsidR="002B1085" w:rsidRDefault="002B1085" w:rsidP="00C306AE"/>
    <w:p w14:paraId="45504D79" w14:textId="0785E478" w:rsidR="002B1085" w:rsidRPr="002B1085" w:rsidRDefault="002B1085" w:rsidP="00C306AE">
      <w:pPr>
        <w:rPr>
          <w:b/>
          <w:bCs/>
        </w:rPr>
      </w:pPr>
      <w:r w:rsidRPr="002B1085">
        <w:rPr>
          <w:b/>
          <w:bCs/>
        </w:rPr>
        <w:t>Values</w:t>
      </w:r>
    </w:p>
    <w:p w14:paraId="39E95E2A" w14:textId="5269B17F" w:rsidR="002B1085" w:rsidRDefault="002B1085" w:rsidP="00C306AE">
      <w:r w:rsidRPr="005533F1">
        <w:rPr>
          <w:b/>
          <w:bCs/>
        </w:rPr>
        <w:t>VIBHUFIRST</w:t>
      </w:r>
      <w:r>
        <w:t xml:space="preserve"> – </w:t>
      </w:r>
      <w:r w:rsidRPr="00D73386">
        <w:rPr>
          <w:b/>
          <w:bCs/>
        </w:rPr>
        <w:t>First</w:t>
      </w:r>
      <w:r>
        <w:t xml:space="preserve"> choice for Patients, Healthcare professionals</w:t>
      </w:r>
      <w:r w:rsidR="005533F1">
        <w:t xml:space="preserve">, </w:t>
      </w:r>
      <w:r>
        <w:t>Employees</w:t>
      </w:r>
      <w:r w:rsidR="005533F1">
        <w:t xml:space="preserve"> and Channel partners</w:t>
      </w:r>
    </w:p>
    <w:p w14:paraId="258B9BE7" w14:textId="77777777" w:rsidR="00365141" w:rsidRDefault="00365141" w:rsidP="00365141"/>
    <w:p w14:paraId="4F7C7958" w14:textId="77777777" w:rsidR="00355C58" w:rsidRDefault="00365141" w:rsidP="00365141">
      <w:pPr>
        <w:rPr>
          <w:b/>
          <w:bCs/>
        </w:rPr>
      </w:pPr>
      <w:r w:rsidRPr="00A9048B">
        <w:rPr>
          <w:b/>
          <w:bCs/>
        </w:rPr>
        <w:t xml:space="preserve">History </w:t>
      </w:r>
    </w:p>
    <w:p w14:paraId="4FA29957" w14:textId="460496EE" w:rsidR="006410EF" w:rsidRDefault="00712DD1" w:rsidP="00365141">
      <w:r>
        <w:t xml:space="preserve">The company was founded in 2019 </w:t>
      </w:r>
      <w:r w:rsidR="00532CE8">
        <w:t xml:space="preserve">as </w:t>
      </w:r>
      <w:r w:rsidR="00532CE8" w:rsidRPr="00B91A70">
        <w:rPr>
          <w:b/>
          <w:bCs/>
        </w:rPr>
        <w:t>Vibhu Healthcare LLP</w:t>
      </w:r>
      <w:r w:rsidR="006410EF">
        <w:t xml:space="preserve"> at Chennai</w:t>
      </w:r>
      <w:r w:rsidR="00532CE8">
        <w:t xml:space="preserve"> and </w:t>
      </w:r>
      <w:r w:rsidR="002702E5">
        <w:t>made its</w:t>
      </w:r>
      <w:r w:rsidR="006410EF">
        <w:t xml:space="preserve"> presence in </w:t>
      </w:r>
      <w:r w:rsidR="00CD381A">
        <w:t>p</w:t>
      </w:r>
      <w:r w:rsidR="000B3293">
        <w:t xml:space="preserve">harmaceutical marketing </w:t>
      </w:r>
      <w:r w:rsidR="00CD4D9E">
        <w:t>with specific focus on Diabetes, Derma</w:t>
      </w:r>
      <w:r w:rsidR="00CF302B">
        <w:t xml:space="preserve"> and </w:t>
      </w:r>
      <w:r w:rsidR="00B92D67">
        <w:t>first line care</w:t>
      </w:r>
      <w:r w:rsidR="00CF302B">
        <w:t xml:space="preserve"> </w:t>
      </w:r>
      <w:r w:rsidR="00CD4D9E">
        <w:t>segment.</w:t>
      </w:r>
    </w:p>
    <w:p w14:paraId="496763FE" w14:textId="6BC6ACEA" w:rsidR="000E7742" w:rsidRDefault="000E7742" w:rsidP="00365141">
      <w:r>
        <w:t xml:space="preserve">Now with team of experts joining hands together, </w:t>
      </w:r>
      <w:r w:rsidRPr="009543B3">
        <w:rPr>
          <w:b/>
          <w:bCs/>
        </w:rPr>
        <w:t xml:space="preserve">VIBHUFIRST </w:t>
      </w:r>
      <w:r>
        <w:t>is poised for a significant leap</w:t>
      </w:r>
      <w:r w:rsidR="00CD381A">
        <w:t xml:space="preserve"> in </w:t>
      </w:r>
      <w:r w:rsidR="0070487E">
        <w:t>pharmaceutical sector</w:t>
      </w:r>
      <w:r w:rsidR="00CD381A">
        <w:t xml:space="preserve">. </w:t>
      </w:r>
      <w:r w:rsidR="0023200F" w:rsidRPr="0023200F">
        <w:rPr>
          <w:b/>
          <w:bCs/>
        </w:rPr>
        <w:t>VIBHUFIRST</w:t>
      </w:r>
      <w:r w:rsidR="00CD381A">
        <w:t xml:space="preserve"> is backed</w:t>
      </w:r>
      <w:r w:rsidR="003D4F67">
        <w:t xml:space="preserve"> up</w:t>
      </w:r>
      <w:r w:rsidR="00CD381A">
        <w:t xml:space="preserve"> by HCPs</w:t>
      </w:r>
      <w:r w:rsidR="00D54F0C">
        <w:t>’, NRIs</w:t>
      </w:r>
      <w:r w:rsidR="00A4252E">
        <w:t>’</w:t>
      </w:r>
      <w:r w:rsidR="00CD381A">
        <w:t xml:space="preserve"> and team of pharma veterans.</w:t>
      </w:r>
    </w:p>
    <w:p w14:paraId="362D63DF" w14:textId="77777777" w:rsidR="00392A20" w:rsidRDefault="00392A20" w:rsidP="00392A20">
      <w:r w:rsidRPr="00A17377">
        <w:t xml:space="preserve">From digital campaigns to strategic brand positioning, </w:t>
      </w:r>
      <w:r w:rsidRPr="00C306AE">
        <w:t>through ethical practices and strategic collaborations</w:t>
      </w:r>
      <w:r>
        <w:t>, we</w:t>
      </w:r>
      <w:r w:rsidRPr="00A17377">
        <w:t xml:space="preserve"> drive success in a rapidly evolving market.</w:t>
      </w:r>
      <w:r>
        <w:t xml:space="preserve"> </w:t>
      </w:r>
      <w:r w:rsidRPr="00CD1AA1">
        <w:rPr>
          <w:b/>
          <w:bCs/>
        </w:rPr>
        <w:t>VIBHUFIRST</w:t>
      </w:r>
      <w:r>
        <w:t xml:space="preserve"> is</w:t>
      </w:r>
      <w:r w:rsidRPr="00C306AE">
        <w:t xml:space="preserve"> committed to advancing healthcare </w:t>
      </w:r>
      <w:r>
        <w:t>b</w:t>
      </w:r>
      <w:r w:rsidRPr="00C306AE">
        <w:t>y prioritizing patient need</w:t>
      </w:r>
      <w:r>
        <w:t>s and</w:t>
      </w:r>
      <w:r w:rsidRPr="00C306AE">
        <w:t xml:space="preserve"> aim to make a meaningful impact on health and well-being.</w:t>
      </w:r>
    </w:p>
    <w:p w14:paraId="1ADC0C0E" w14:textId="22262A71" w:rsidR="004553BC" w:rsidRDefault="004553BC" w:rsidP="00365141">
      <w:r>
        <w:t xml:space="preserve">Team </w:t>
      </w:r>
      <w:r w:rsidRPr="00371C5F">
        <w:rPr>
          <w:b/>
          <w:bCs/>
        </w:rPr>
        <w:t>VIBHUFIRST</w:t>
      </w:r>
      <w:r>
        <w:t xml:space="preserve"> is going to expand its operations across Pan India</w:t>
      </w:r>
      <w:r w:rsidR="00D54F0C">
        <w:t xml:space="preserve"> in a phased manner.</w:t>
      </w:r>
    </w:p>
    <w:p w14:paraId="5FA69D4C" w14:textId="77777777" w:rsidR="00C306AE" w:rsidRDefault="00C306AE" w:rsidP="0004718A"/>
    <w:p w14:paraId="7DE5AC0A" w14:textId="42753CD1" w:rsidR="00B92D67" w:rsidRPr="00B92D67" w:rsidRDefault="00B92D67" w:rsidP="003D2EDD">
      <w:pPr>
        <w:rPr>
          <w:b/>
          <w:bCs/>
        </w:rPr>
      </w:pPr>
      <w:r w:rsidRPr="00B92D67">
        <w:rPr>
          <w:b/>
          <w:bCs/>
        </w:rPr>
        <w:t>Brands and therapeutic areas:</w:t>
      </w:r>
    </w:p>
    <w:p w14:paraId="652C7D82" w14:textId="622F481D" w:rsidR="0022401B" w:rsidRDefault="00CF302B" w:rsidP="00CF302B">
      <w:pPr>
        <w:rPr>
          <w:b/>
          <w:bCs/>
        </w:rPr>
      </w:pPr>
      <w:r>
        <w:rPr>
          <w:b/>
          <w:bCs/>
        </w:rPr>
        <w:t>Diabetes</w:t>
      </w:r>
      <w:r w:rsidR="0022401B">
        <w:rPr>
          <w:b/>
          <w:bCs/>
        </w:rPr>
        <w:t xml:space="preserve"> and CVD:</w:t>
      </w:r>
      <w:r>
        <w:rPr>
          <w:b/>
          <w:bCs/>
        </w:rPr>
        <w:t xml:space="preserve"> Eldamet, Eldamet D</w:t>
      </w:r>
      <w:r w:rsidR="0022401B">
        <w:rPr>
          <w:b/>
          <w:bCs/>
        </w:rPr>
        <w:t xml:space="preserve">uo, </w:t>
      </w:r>
      <w:r>
        <w:rPr>
          <w:b/>
          <w:bCs/>
        </w:rPr>
        <w:t>Eldamet Trio</w:t>
      </w:r>
      <w:r w:rsidR="0022401B">
        <w:rPr>
          <w:b/>
          <w:bCs/>
        </w:rPr>
        <w:t>, Eldamet GP2, Tefona, Tefona M, Tefona M Forte, Siglifoz, Siglifoz V, Zannder, Thiahep, Thiahep GB, Pedomax, Rimini, Siarb-H, Tedzar</w:t>
      </w:r>
    </w:p>
    <w:p w14:paraId="372A4E3C" w14:textId="2B18928B" w:rsidR="0022401B" w:rsidRDefault="00B92D67" w:rsidP="00CF302B">
      <w:pPr>
        <w:rPr>
          <w:b/>
          <w:bCs/>
        </w:rPr>
      </w:pPr>
      <w:r>
        <w:rPr>
          <w:b/>
          <w:bCs/>
        </w:rPr>
        <w:t>First line care: Colon Bio Plus, Inflanzy, Inflanzy AP, Kalzd, Vibdeus, Kam LC, Terth, Yasopan, Cefduke-O</w:t>
      </w:r>
    </w:p>
    <w:p w14:paraId="696B4B57" w14:textId="1078E03C" w:rsidR="00B92D67" w:rsidRDefault="00B92D67" w:rsidP="00CF302B">
      <w:pPr>
        <w:rPr>
          <w:b/>
          <w:bCs/>
        </w:rPr>
      </w:pPr>
      <w:r>
        <w:rPr>
          <w:b/>
          <w:bCs/>
        </w:rPr>
        <w:t>Derma: Vibcilt, Vibsem Tefgain, Ketolude</w:t>
      </w:r>
    </w:p>
    <w:p w14:paraId="5F5195F6" w14:textId="77777777" w:rsidR="00CD1AA1" w:rsidRDefault="002B1085" w:rsidP="00CF302B">
      <w:pPr>
        <w:rPr>
          <w:b/>
          <w:bCs/>
        </w:rPr>
      </w:pPr>
      <w:r w:rsidRPr="002B1085">
        <w:rPr>
          <w:b/>
          <w:bCs/>
        </w:rPr>
        <w:t>All our products are manufactured in cGMP / WHO GMP Certified Factories</w:t>
      </w:r>
    </w:p>
    <w:p w14:paraId="019D882C" w14:textId="77777777" w:rsidR="00675E5C" w:rsidRDefault="00CD1AA1" w:rsidP="0023200F">
      <w:r w:rsidRPr="00CD1AA1">
        <w:t>Our brands are available in corporate hospitals, chain of pharmacies as well as at your nearby chemists.</w:t>
      </w:r>
    </w:p>
    <w:p w14:paraId="1D4A524E" w14:textId="464FE1FD" w:rsidR="0023200F" w:rsidRPr="00CD1AA1" w:rsidRDefault="0023200F" w:rsidP="0023200F">
      <w:r w:rsidRPr="00CD1AA1">
        <w:t>Majority of our brands will carry </w:t>
      </w:r>
      <w:r w:rsidRPr="00CD1AA1">
        <w:rPr>
          <w:b/>
          <w:bCs/>
          <w:sz w:val="40"/>
          <w:szCs w:val="40"/>
        </w:rPr>
        <w:t>®</w:t>
      </w:r>
      <w:r w:rsidRPr="00CD1AA1">
        <w:t> Mark which confirms </w:t>
      </w:r>
      <w:r w:rsidRPr="00CD1AA1">
        <w:rPr>
          <w:b/>
          <w:bCs/>
        </w:rPr>
        <w:t>REGISTERED TRADEMARK of VIBHU</w:t>
      </w:r>
    </w:p>
    <w:p w14:paraId="2FA9B9D1" w14:textId="77777777" w:rsidR="0023200F" w:rsidRPr="00CD1AA1" w:rsidRDefault="0023200F" w:rsidP="00CF302B"/>
    <w:p w14:paraId="4D6C0883" w14:textId="0FC0C318" w:rsidR="00962A4A" w:rsidRDefault="00962A4A" w:rsidP="00871568">
      <w:pPr>
        <w:rPr>
          <w:b/>
          <w:bCs/>
        </w:rPr>
      </w:pPr>
    </w:p>
    <w:p w14:paraId="43078C97" w14:textId="1F5650F2" w:rsidR="00871568" w:rsidRPr="00A9048B" w:rsidRDefault="00871568" w:rsidP="00871568">
      <w:pPr>
        <w:rPr>
          <w:b/>
          <w:bCs/>
        </w:rPr>
      </w:pPr>
      <w:r w:rsidRPr="00A9048B">
        <w:rPr>
          <w:b/>
          <w:bCs/>
        </w:rPr>
        <w:lastRenderedPageBreak/>
        <w:t>Contact Us</w:t>
      </w:r>
    </w:p>
    <w:p w14:paraId="13A94431" w14:textId="563AA2F1" w:rsidR="00871568" w:rsidRDefault="00871568" w:rsidP="00871568">
      <w:pPr>
        <w:numPr>
          <w:ilvl w:val="0"/>
          <w:numId w:val="4"/>
        </w:numPr>
      </w:pPr>
      <w:r w:rsidRPr="00A9048B">
        <w:t>Customer support</w:t>
      </w:r>
      <w:r>
        <w:t xml:space="preserve"> @044-42051267</w:t>
      </w:r>
      <w:r w:rsidR="00A367FE">
        <w:t xml:space="preserve"> / 8825859941</w:t>
      </w:r>
    </w:p>
    <w:p w14:paraId="2F63C109" w14:textId="03627B5E" w:rsidR="00871568" w:rsidRPr="00371C5F" w:rsidRDefault="00871568" w:rsidP="00871568">
      <w:pPr>
        <w:numPr>
          <w:ilvl w:val="0"/>
          <w:numId w:val="4"/>
        </w:numPr>
        <w:rPr>
          <w:b/>
          <w:bCs/>
        </w:rPr>
      </w:pPr>
      <w:r>
        <w:t xml:space="preserve">Write to us: </w:t>
      </w:r>
      <w:r w:rsidRPr="00371C5F">
        <w:rPr>
          <w:b/>
          <w:bCs/>
          <w:u w:val="single"/>
        </w:rPr>
        <w:t>vibhufirstpharma@gmail.com</w:t>
      </w:r>
    </w:p>
    <w:p w14:paraId="5FA9BC47" w14:textId="37E339C5" w:rsidR="00871568" w:rsidRDefault="00871568" w:rsidP="00871568">
      <w:pPr>
        <w:numPr>
          <w:ilvl w:val="0"/>
          <w:numId w:val="4"/>
        </w:numPr>
      </w:pPr>
      <w:r w:rsidRPr="00A9048B">
        <w:t>Office loc</w:t>
      </w:r>
      <w:r>
        <w:t>ation</w:t>
      </w:r>
    </w:p>
    <w:p w14:paraId="6D9345E4" w14:textId="69389CB0" w:rsidR="00871568" w:rsidRPr="00371C5F" w:rsidRDefault="00871568" w:rsidP="00871568">
      <w:pPr>
        <w:ind w:left="720"/>
        <w:rPr>
          <w:b/>
          <w:bCs/>
        </w:rPr>
      </w:pPr>
      <w:r w:rsidRPr="00371C5F">
        <w:rPr>
          <w:b/>
          <w:bCs/>
        </w:rPr>
        <w:t>Vibhufirst Pharma Private Limited</w:t>
      </w:r>
    </w:p>
    <w:p w14:paraId="1D80AFC7" w14:textId="01FBC7B6" w:rsidR="00871568" w:rsidRDefault="00871568" w:rsidP="00871568">
      <w:pPr>
        <w:ind w:left="720"/>
      </w:pPr>
      <w:r>
        <w:t>513,3</w:t>
      </w:r>
      <w:r w:rsidRPr="00871568">
        <w:rPr>
          <w:vertAlign w:val="superscript"/>
        </w:rPr>
        <w:t>rd</w:t>
      </w:r>
      <w:r>
        <w:t xml:space="preserve"> Floor, NSK Nagar Main Road,</w:t>
      </w:r>
    </w:p>
    <w:p w14:paraId="4E706CF7" w14:textId="671DF590" w:rsidR="00871568" w:rsidRPr="00A9048B" w:rsidRDefault="00871568" w:rsidP="00871568">
      <w:pPr>
        <w:ind w:left="720"/>
      </w:pPr>
      <w:r>
        <w:t>Arumbakkam, Chennai 600106</w:t>
      </w:r>
    </w:p>
    <w:p w14:paraId="338274ED" w14:textId="77777777" w:rsidR="00871568" w:rsidRPr="00A9048B" w:rsidRDefault="00871568" w:rsidP="00871568"/>
    <w:p w14:paraId="7BA4FB29" w14:textId="77777777" w:rsidR="003D2EDD" w:rsidRPr="00A9048B" w:rsidRDefault="003D2EDD" w:rsidP="00CF302B">
      <w:pPr>
        <w:rPr>
          <w:b/>
          <w:bCs/>
        </w:rPr>
      </w:pPr>
    </w:p>
    <w:p w14:paraId="14F42020" w14:textId="58E3929D" w:rsidR="00CF302B" w:rsidRPr="0004718A" w:rsidRDefault="0022401B" w:rsidP="0004718A">
      <w:r>
        <w:t xml:space="preserve"> </w:t>
      </w:r>
    </w:p>
    <w:p w14:paraId="6E549B5E" w14:textId="604C510D" w:rsidR="0004718A" w:rsidRPr="0004718A" w:rsidRDefault="0004718A" w:rsidP="0004718A"/>
    <w:p w14:paraId="2F39F925" w14:textId="77777777" w:rsidR="00822713" w:rsidRPr="00A17377" w:rsidRDefault="00822713" w:rsidP="00A17377"/>
    <w:sectPr w:rsidR="00822713" w:rsidRPr="00A17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3D1337"/>
    <w:multiLevelType w:val="multilevel"/>
    <w:tmpl w:val="B2666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296979"/>
    <w:multiLevelType w:val="multilevel"/>
    <w:tmpl w:val="203A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DC2C3A"/>
    <w:multiLevelType w:val="multilevel"/>
    <w:tmpl w:val="D7A2E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9B7840"/>
    <w:multiLevelType w:val="multilevel"/>
    <w:tmpl w:val="0274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0839573">
    <w:abstractNumId w:val="1"/>
  </w:num>
  <w:num w:numId="2" w16cid:durableId="483395192">
    <w:abstractNumId w:val="0"/>
  </w:num>
  <w:num w:numId="3" w16cid:durableId="1511220337">
    <w:abstractNumId w:val="3"/>
  </w:num>
  <w:num w:numId="4" w16cid:durableId="279927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377"/>
    <w:rsid w:val="00010DE5"/>
    <w:rsid w:val="00010EED"/>
    <w:rsid w:val="00031172"/>
    <w:rsid w:val="000453B8"/>
    <w:rsid w:val="0004718A"/>
    <w:rsid w:val="00095D3D"/>
    <w:rsid w:val="000A3EC2"/>
    <w:rsid w:val="000B3293"/>
    <w:rsid w:val="000C1D24"/>
    <w:rsid w:val="000E176E"/>
    <w:rsid w:val="000E46FA"/>
    <w:rsid w:val="000E7742"/>
    <w:rsid w:val="001A24C4"/>
    <w:rsid w:val="001C32CC"/>
    <w:rsid w:val="0022401B"/>
    <w:rsid w:val="0023200F"/>
    <w:rsid w:val="002579FC"/>
    <w:rsid w:val="0026042C"/>
    <w:rsid w:val="002702E5"/>
    <w:rsid w:val="002B1085"/>
    <w:rsid w:val="0034617D"/>
    <w:rsid w:val="00355C58"/>
    <w:rsid w:val="00365141"/>
    <w:rsid w:val="00371C5F"/>
    <w:rsid w:val="00392A20"/>
    <w:rsid w:val="003D2EDD"/>
    <w:rsid w:val="003D4F67"/>
    <w:rsid w:val="003E251D"/>
    <w:rsid w:val="004553BC"/>
    <w:rsid w:val="00480388"/>
    <w:rsid w:val="00504DA0"/>
    <w:rsid w:val="00532CE8"/>
    <w:rsid w:val="005533F1"/>
    <w:rsid w:val="00565770"/>
    <w:rsid w:val="00572944"/>
    <w:rsid w:val="005B1BC5"/>
    <w:rsid w:val="005B7766"/>
    <w:rsid w:val="005D7A3F"/>
    <w:rsid w:val="0060086C"/>
    <w:rsid w:val="00631B41"/>
    <w:rsid w:val="00637F5B"/>
    <w:rsid w:val="006410EF"/>
    <w:rsid w:val="00675E5C"/>
    <w:rsid w:val="006809A3"/>
    <w:rsid w:val="006A2CA7"/>
    <w:rsid w:val="006C5848"/>
    <w:rsid w:val="0070487E"/>
    <w:rsid w:val="00712DD1"/>
    <w:rsid w:val="00744CA0"/>
    <w:rsid w:val="00761E86"/>
    <w:rsid w:val="007C2765"/>
    <w:rsid w:val="00800F17"/>
    <w:rsid w:val="00822713"/>
    <w:rsid w:val="00871568"/>
    <w:rsid w:val="008968A1"/>
    <w:rsid w:val="008D2477"/>
    <w:rsid w:val="008D7FD3"/>
    <w:rsid w:val="00902796"/>
    <w:rsid w:val="0093139C"/>
    <w:rsid w:val="009543B3"/>
    <w:rsid w:val="00962A4A"/>
    <w:rsid w:val="009D0515"/>
    <w:rsid w:val="00A17377"/>
    <w:rsid w:val="00A22B7B"/>
    <w:rsid w:val="00A25F73"/>
    <w:rsid w:val="00A367FE"/>
    <w:rsid w:val="00A4252E"/>
    <w:rsid w:val="00AC2866"/>
    <w:rsid w:val="00AE305D"/>
    <w:rsid w:val="00B84E40"/>
    <w:rsid w:val="00B91A70"/>
    <w:rsid w:val="00B92D67"/>
    <w:rsid w:val="00BC49B2"/>
    <w:rsid w:val="00BE139F"/>
    <w:rsid w:val="00C306AE"/>
    <w:rsid w:val="00C83A84"/>
    <w:rsid w:val="00C91FFB"/>
    <w:rsid w:val="00CD1AA1"/>
    <w:rsid w:val="00CD381A"/>
    <w:rsid w:val="00CD4D9E"/>
    <w:rsid w:val="00CF302B"/>
    <w:rsid w:val="00D1716C"/>
    <w:rsid w:val="00D42ED9"/>
    <w:rsid w:val="00D4777A"/>
    <w:rsid w:val="00D54F0C"/>
    <w:rsid w:val="00D73386"/>
    <w:rsid w:val="00DF43C2"/>
    <w:rsid w:val="00F701CD"/>
    <w:rsid w:val="00FF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DB80D"/>
  <w15:chartTrackingRefBased/>
  <w15:docId w15:val="{B88DFF8B-A553-40DC-9CD0-AD8450C2D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3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3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37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3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37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3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3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3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3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37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3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37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37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37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3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3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3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3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73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3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3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3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73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73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73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737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37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37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737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38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39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7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4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6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02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2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0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c</dc:creator>
  <cp:keywords/>
  <dc:description/>
  <cp:lastModifiedBy>Raju c</cp:lastModifiedBy>
  <cp:revision>80</cp:revision>
  <dcterms:created xsi:type="dcterms:W3CDTF">2025-01-29T01:22:00Z</dcterms:created>
  <dcterms:modified xsi:type="dcterms:W3CDTF">2025-01-30T01:59:00Z</dcterms:modified>
</cp:coreProperties>
</file>