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5D53A" w14:textId="77777777" w:rsidR="00E73B26" w:rsidRPr="00E73B26" w:rsidRDefault="00E73B26" w:rsidP="00E73B26">
      <w:pPr>
        <w:spacing w:before="100" w:beforeAutospacing="1" w:after="100" w:afterAutospacing="1" w:line="240" w:lineRule="auto"/>
        <w:jc w:val="center"/>
        <w:outlineLvl w:val="2"/>
        <w:rPr>
          <w:rFonts w:ascii="Times New Roman" w:eastAsia="Times New Roman" w:hAnsi="Times New Roman" w:cs="Times New Roman"/>
          <w:b/>
          <w:bCs/>
          <w:kern w:val="0"/>
          <w:sz w:val="44"/>
          <w:szCs w:val="44"/>
          <w:lang w:eastAsia="en-IN"/>
          <w14:ligatures w14:val="none"/>
        </w:rPr>
      </w:pPr>
      <w:r w:rsidRPr="00E73B26">
        <w:rPr>
          <w:rFonts w:ascii="Times New Roman" w:eastAsia="Times New Roman" w:hAnsi="Times New Roman" w:cs="Times New Roman"/>
          <w:b/>
          <w:bCs/>
          <w:kern w:val="0"/>
          <w:sz w:val="44"/>
          <w:szCs w:val="44"/>
          <w:lang w:eastAsia="en-IN"/>
          <w14:ligatures w14:val="none"/>
        </w:rPr>
        <w:t>Sales Analytics</w:t>
      </w:r>
    </w:p>
    <w:p w14:paraId="0D91DE33" w14:textId="5DF2DC60"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00612FC"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1. Overview of the Project</w:t>
      </w:r>
    </w:p>
    <w:p w14:paraId="741319D2"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This report provides a detailed analysis of business operations at Northwind Traders, based on a series of 14 data visualizations derived from the company's sales and operational data. The objective is to transform this data into actionable intelligence.</w:t>
      </w:r>
    </w:p>
    <w:p w14:paraId="1BD28A0C"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2. Objective</w:t>
      </w:r>
    </w:p>
    <w:p w14:paraId="7706B277"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The primary goal is to answer critical business questions related to customer behavior, sales performance, product trends, employee structure, and supply chain management. By interpreting the provided visuals, we aim to uncover key trends, identify opportunities for growth, and highlight potential risks.</w:t>
      </w:r>
    </w:p>
    <w:p w14:paraId="56F983B4"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3. Significance</w:t>
      </w:r>
    </w:p>
    <w:p w14:paraId="3D3E6FA0"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This analysis is significant as it provides a data-driven foundation for strategic decision-making. The insights will help Northwind Traders optimize marketing efforts, improve inventory management, enhance customer relationships, and build a more resilient supply chain, ultimately leading to increased profitability and a stronger market position.</w:t>
      </w:r>
    </w:p>
    <w:p w14:paraId="1F4D21CC"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4. Data Dictionary</w:t>
      </w:r>
    </w:p>
    <w:p w14:paraId="6D164C53"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The Northwind dataset models the operations of a gourmet food trading company through several interconnected tables.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8"/>
        <w:gridCol w:w="3855"/>
        <w:gridCol w:w="3743"/>
      </w:tblGrid>
      <w:tr w:rsidR="00E73B26" w:rsidRPr="00E73B26" w14:paraId="2FB86321" w14:textId="77777777" w:rsidTr="00E73B26">
        <w:trPr>
          <w:tblCellSpacing w:w="15" w:type="dxa"/>
        </w:trPr>
        <w:tc>
          <w:tcPr>
            <w:tcW w:w="0" w:type="auto"/>
            <w:vAlign w:val="center"/>
            <w:hideMark/>
          </w:tcPr>
          <w:p w14:paraId="0B7AF55B" w14:textId="77777777" w:rsidR="00E73B26" w:rsidRPr="00E73B26" w:rsidRDefault="00E73B26" w:rsidP="00E73B26">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Table Name</w:t>
            </w:r>
          </w:p>
        </w:tc>
        <w:tc>
          <w:tcPr>
            <w:tcW w:w="0" w:type="auto"/>
            <w:vAlign w:val="center"/>
            <w:hideMark/>
          </w:tcPr>
          <w:p w14:paraId="07235870" w14:textId="77777777" w:rsidR="00E73B26" w:rsidRPr="00E73B26" w:rsidRDefault="00E73B26" w:rsidP="00E73B26">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Key Fields</w:t>
            </w:r>
          </w:p>
        </w:tc>
        <w:tc>
          <w:tcPr>
            <w:tcW w:w="0" w:type="auto"/>
            <w:vAlign w:val="center"/>
            <w:hideMark/>
          </w:tcPr>
          <w:p w14:paraId="720472E3" w14:textId="77777777" w:rsidR="00E73B26" w:rsidRPr="00E73B26" w:rsidRDefault="00E73B26" w:rsidP="00E73B26">
            <w:pPr>
              <w:spacing w:before="100" w:beforeAutospacing="1" w:after="100" w:afterAutospacing="1" w:line="240" w:lineRule="auto"/>
              <w:jc w:val="center"/>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Description</w:t>
            </w:r>
          </w:p>
        </w:tc>
      </w:tr>
      <w:tr w:rsidR="00E73B26" w:rsidRPr="00E73B26" w14:paraId="03D836AF" w14:textId="77777777" w:rsidTr="00E73B26">
        <w:trPr>
          <w:tblCellSpacing w:w="15" w:type="dxa"/>
        </w:trPr>
        <w:tc>
          <w:tcPr>
            <w:tcW w:w="0" w:type="auto"/>
            <w:vAlign w:val="center"/>
            <w:hideMark/>
          </w:tcPr>
          <w:p w14:paraId="4FBFBBC9"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Customers</w:t>
            </w:r>
          </w:p>
        </w:tc>
        <w:tc>
          <w:tcPr>
            <w:tcW w:w="0" w:type="auto"/>
            <w:vAlign w:val="center"/>
            <w:hideMark/>
          </w:tcPr>
          <w:p w14:paraId="0993DCD9"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Courier New" w:eastAsia="Times New Roman" w:hAnsi="Courier New" w:cs="Courier New"/>
                <w:kern w:val="0"/>
                <w:sz w:val="20"/>
                <w:szCs w:val="20"/>
                <w:lang w:eastAsia="en-IN"/>
                <w14:ligatures w14:val="none"/>
              </w:rPr>
              <w:t>CustomerID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CompanyName</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Country</w:t>
            </w:r>
          </w:p>
        </w:tc>
        <w:tc>
          <w:tcPr>
            <w:tcW w:w="0" w:type="auto"/>
            <w:vAlign w:val="center"/>
            <w:hideMark/>
          </w:tcPr>
          <w:p w14:paraId="088C279C"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Contains all client information.</w:t>
            </w:r>
          </w:p>
        </w:tc>
      </w:tr>
      <w:tr w:rsidR="00E73B26" w:rsidRPr="00E73B26" w14:paraId="60091606" w14:textId="77777777" w:rsidTr="00E73B26">
        <w:trPr>
          <w:tblCellSpacing w:w="15" w:type="dxa"/>
        </w:trPr>
        <w:tc>
          <w:tcPr>
            <w:tcW w:w="0" w:type="auto"/>
            <w:vAlign w:val="center"/>
            <w:hideMark/>
          </w:tcPr>
          <w:p w14:paraId="18B69518"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Orders</w:t>
            </w:r>
          </w:p>
        </w:tc>
        <w:tc>
          <w:tcPr>
            <w:tcW w:w="0" w:type="auto"/>
            <w:vAlign w:val="center"/>
            <w:hideMark/>
          </w:tcPr>
          <w:p w14:paraId="2F827211"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Courier New" w:eastAsia="Times New Roman" w:hAnsi="Courier New" w:cs="Courier New"/>
                <w:kern w:val="0"/>
                <w:sz w:val="20"/>
                <w:szCs w:val="20"/>
                <w:lang w:eastAsia="en-IN"/>
                <w14:ligatures w14:val="none"/>
              </w:rPr>
              <w:t>OrderID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CustomerID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EmployeeID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OrderDate</w:t>
            </w:r>
          </w:p>
        </w:tc>
        <w:tc>
          <w:tcPr>
            <w:tcW w:w="0" w:type="auto"/>
            <w:vAlign w:val="center"/>
            <w:hideMark/>
          </w:tcPr>
          <w:p w14:paraId="3A5EC06E"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Header information for each customer sale.</w:t>
            </w:r>
          </w:p>
        </w:tc>
      </w:tr>
      <w:tr w:rsidR="00E73B26" w:rsidRPr="00E73B26" w14:paraId="1B871C2C" w14:textId="77777777" w:rsidTr="00E73B26">
        <w:trPr>
          <w:tblCellSpacing w:w="15" w:type="dxa"/>
        </w:trPr>
        <w:tc>
          <w:tcPr>
            <w:tcW w:w="0" w:type="auto"/>
            <w:vAlign w:val="center"/>
            <w:hideMark/>
          </w:tcPr>
          <w:p w14:paraId="579ECAC1"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Order Details</w:t>
            </w:r>
          </w:p>
        </w:tc>
        <w:tc>
          <w:tcPr>
            <w:tcW w:w="0" w:type="auto"/>
            <w:vAlign w:val="center"/>
            <w:hideMark/>
          </w:tcPr>
          <w:p w14:paraId="01D54182"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Courier New" w:eastAsia="Times New Roman" w:hAnsi="Courier New" w:cs="Courier New"/>
                <w:kern w:val="0"/>
                <w:sz w:val="20"/>
                <w:szCs w:val="20"/>
                <w:lang w:eastAsia="en-IN"/>
                <w14:ligatures w14:val="none"/>
              </w:rPr>
              <w:t>OrderID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ProductID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UnitPrice</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Quantity</w:t>
            </w:r>
          </w:p>
        </w:tc>
        <w:tc>
          <w:tcPr>
            <w:tcW w:w="0" w:type="auto"/>
            <w:vAlign w:val="center"/>
            <w:hideMark/>
          </w:tcPr>
          <w:p w14:paraId="6D3EC136"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Junction table linking Orders and Products.</w:t>
            </w:r>
          </w:p>
        </w:tc>
      </w:tr>
      <w:tr w:rsidR="00E73B26" w:rsidRPr="00E73B26" w14:paraId="2652A233" w14:textId="77777777" w:rsidTr="00E73B26">
        <w:trPr>
          <w:tblCellSpacing w:w="15" w:type="dxa"/>
        </w:trPr>
        <w:tc>
          <w:tcPr>
            <w:tcW w:w="0" w:type="auto"/>
            <w:vAlign w:val="center"/>
            <w:hideMark/>
          </w:tcPr>
          <w:p w14:paraId="29508F97"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Products</w:t>
            </w:r>
          </w:p>
        </w:tc>
        <w:tc>
          <w:tcPr>
            <w:tcW w:w="0" w:type="auto"/>
            <w:vAlign w:val="center"/>
            <w:hideMark/>
          </w:tcPr>
          <w:p w14:paraId="12A151E6"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Courier New" w:eastAsia="Times New Roman" w:hAnsi="Courier New" w:cs="Courier New"/>
                <w:kern w:val="0"/>
                <w:sz w:val="20"/>
                <w:szCs w:val="20"/>
                <w:lang w:eastAsia="en-IN"/>
                <w14:ligatures w14:val="none"/>
              </w:rPr>
              <w:t>ProductID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ProductName</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CategoryID</w:t>
            </w:r>
          </w:p>
        </w:tc>
        <w:tc>
          <w:tcPr>
            <w:tcW w:w="0" w:type="auto"/>
            <w:vAlign w:val="center"/>
            <w:hideMark/>
          </w:tcPr>
          <w:p w14:paraId="51CFA751"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Details about all items available for sale.</w:t>
            </w:r>
          </w:p>
        </w:tc>
      </w:tr>
      <w:tr w:rsidR="00E73B26" w:rsidRPr="00E73B26" w14:paraId="1D1EE567" w14:textId="77777777" w:rsidTr="00E73B26">
        <w:trPr>
          <w:tblCellSpacing w:w="15" w:type="dxa"/>
        </w:trPr>
        <w:tc>
          <w:tcPr>
            <w:tcW w:w="0" w:type="auto"/>
            <w:vAlign w:val="center"/>
            <w:hideMark/>
          </w:tcPr>
          <w:p w14:paraId="4B2534DA"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Categories</w:t>
            </w:r>
          </w:p>
        </w:tc>
        <w:tc>
          <w:tcPr>
            <w:tcW w:w="0" w:type="auto"/>
            <w:vAlign w:val="center"/>
            <w:hideMark/>
          </w:tcPr>
          <w:p w14:paraId="6D695D1E"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Courier New" w:eastAsia="Times New Roman" w:hAnsi="Courier New" w:cs="Courier New"/>
                <w:kern w:val="0"/>
                <w:sz w:val="20"/>
                <w:szCs w:val="20"/>
                <w:lang w:eastAsia="en-IN"/>
                <w14:ligatures w14:val="none"/>
              </w:rPr>
              <w:t>CategoryID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CategoryName</w:t>
            </w:r>
          </w:p>
        </w:tc>
        <w:tc>
          <w:tcPr>
            <w:tcW w:w="0" w:type="auto"/>
            <w:vAlign w:val="center"/>
            <w:hideMark/>
          </w:tcPr>
          <w:p w14:paraId="7E264480"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Describes the different product categories.</w:t>
            </w:r>
          </w:p>
        </w:tc>
      </w:tr>
      <w:tr w:rsidR="00E73B26" w:rsidRPr="00E73B26" w14:paraId="562C6923" w14:textId="77777777" w:rsidTr="00E73B26">
        <w:trPr>
          <w:tblCellSpacing w:w="15" w:type="dxa"/>
        </w:trPr>
        <w:tc>
          <w:tcPr>
            <w:tcW w:w="0" w:type="auto"/>
            <w:vAlign w:val="center"/>
            <w:hideMark/>
          </w:tcPr>
          <w:p w14:paraId="4553607B"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Employees</w:t>
            </w:r>
          </w:p>
        </w:tc>
        <w:tc>
          <w:tcPr>
            <w:tcW w:w="0" w:type="auto"/>
            <w:vAlign w:val="center"/>
            <w:hideMark/>
          </w:tcPr>
          <w:p w14:paraId="2AA93423"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Courier New" w:eastAsia="Times New Roman" w:hAnsi="Courier New" w:cs="Courier New"/>
                <w:kern w:val="0"/>
                <w:sz w:val="20"/>
                <w:szCs w:val="20"/>
                <w:lang w:eastAsia="en-IN"/>
                <w14:ligatures w14:val="none"/>
              </w:rPr>
              <w:t>EmployeeID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LastName</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Title</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ReportsTo</w:t>
            </w:r>
          </w:p>
        </w:tc>
        <w:tc>
          <w:tcPr>
            <w:tcW w:w="0" w:type="auto"/>
            <w:vAlign w:val="center"/>
            <w:hideMark/>
          </w:tcPr>
          <w:p w14:paraId="3841FA4F"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Information about company employees.</w:t>
            </w:r>
          </w:p>
        </w:tc>
      </w:tr>
      <w:tr w:rsidR="00E73B26" w:rsidRPr="00E73B26" w14:paraId="227340E3" w14:textId="77777777" w:rsidTr="00E73B26">
        <w:trPr>
          <w:tblCellSpacing w:w="15" w:type="dxa"/>
        </w:trPr>
        <w:tc>
          <w:tcPr>
            <w:tcW w:w="0" w:type="auto"/>
            <w:vAlign w:val="center"/>
            <w:hideMark/>
          </w:tcPr>
          <w:p w14:paraId="00CA45A6"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Suppliers</w:t>
            </w:r>
          </w:p>
        </w:tc>
        <w:tc>
          <w:tcPr>
            <w:tcW w:w="0" w:type="auto"/>
            <w:vAlign w:val="center"/>
            <w:hideMark/>
          </w:tcPr>
          <w:p w14:paraId="6ADEB44A"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Courier New" w:eastAsia="Times New Roman" w:hAnsi="Courier New" w:cs="Courier New"/>
                <w:kern w:val="0"/>
                <w:sz w:val="20"/>
                <w:szCs w:val="20"/>
                <w:lang w:eastAsia="en-IN"/>
                <w14:ligatures w14:val="none"/>
              </w:rPr>
              <w:t>SupplierID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CompanyName</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Country</w:t>
            </w:r>
          </w:p>
        </w:tc>
        <w:tc>
          <w:tcPr>
            <w:tcW w:w="0" w:type="auto"/>
            <w:vAlign w:val="center"/>
            <w:hideMark/>
          </w:tcPr>
          <w:p w14:paraId="7CB7638E"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Information on companies that supply products.</w:t>
            </w:r>
          </w:p>
        </w:tc>
      </w:tr>
      <w:tr w:rsidR="00E73B26" w:rsidRPr="00E73B26" w14:paraId="09D1B626" w14:textId="77777777" w:rsidTr="00E73B26">
        <w:trPr>
          <w:tblCellSpacing w:w="15" w:type="dxa"/>
        </w:trPr>
        <w:tc>
          <w:tcPr>
            <w:tcW w:w="0" w:type="auto"/>
            <w:vAlign w:val="center"/>
            <w:hideMark/>
          </w:tcPr>
          <w:p w14:paraId="3A8D1982"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Shippers</w:t>
            </w:r>
          </w:p>
        </w:tc>
        <w:tc>
          <w:tcPr>
            <w:tcW w:w="0" w:type="auto"/>
            <w:vAlign w:val="center"/>
            <w:hideMark/>
          </w:tcPr>
          <w:p w14:paraId="52187049"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Courier New" w:eastAsia="Times New Roman" w:hAnsi="Courier New" w:cs="Courier New"/>
                <w:kern w:val="0"/>
                <w:sz w:val="20"/>
                <w:szCs w:val="20"/>
                <w:lang w:eastAsia="en-IN"/>
                <w14:ligatures w14:val="none"/>
              </w:rPr>
              <w:t>ShipperID</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CompanyName</w:t>
            </w:r>
          </w:p>
        </w:tc>
        <w:tc>
          <w:tcPr>
            <w:tcW w:w="0" w:type="auto"/>
            <w:vAlign w:val="center"/>
            <w:hideMark/>
          </w:tcPr>
          <w:p w14:paraId="0E98751E"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Details on the shipping companies used.</w:t>
            </w:r>
          </w:p>
        </w:tc>
      </w:tr>
    </w:tbl>
    <w:p w14:paraId="4D4596C3"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lastRenderedPageBreak/>
        <w:t>5. Conceptual ER Diagram</w:t>
      </w:r>
    </w:p>
    <w:p w14:paraId="01B59135" w14:textId="77777777" w:rsid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The database is structured around a central sales process, connecting customers to products through orders.</w:t>
      </w:r>
    </w:p>
    <w:p w14:paraId="1839A70A" w14:textId="3E05AF84"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noProof/>
          <w:kern w:val="0"/>
          <w:lang w:eastAsia="en-IN"/>
          <w14:ligatures w14:val="none"/>
        </w:rPr>
        <w:drawing>
          <wp:inline distT="0" distB="0" distL="0" distR="0" wp14:anchorId="7B2B41D4" wp14:editId="419C62A9">
            <wp:extent cx="5731510" cy="2516505"/>
            <wp:effectExtent l="0" t="0" r="2540" b="0"/>
            <wp:docPr id="1385950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950950" name=""/>
                    <pic:cNvPicPr/>
                  </pic:nvPicPr>
                  <pic:blipFill>
                    <a:blip r:embed="rId5"/>
                    <a:stretch>
                      <a:fillRect/>
                    </a:stretch>
                  </pic:blipFill>
                  <pic:spPr>
                    <a:xfrm>
                      <a:off x="0" y="0"/>
                      <a:ext cx="5731510" cy="2516505"/>
                    </a:xfrm>
                    <a:prstGeom prst="rect">
                      <a:avLst/>
                    </a:prstGeom>
                  </pic:spPr>
                </pic:pic>
              </a:graphicData>
            </a:graphic>
          </wp:inline>
        </w:drawing>
      </w:r>
    </w:p>
    <w:p w14:paraId="539566E3"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6. Steps to Connect to Data</w:t>
      </w:r>
    </w:p>
    <w:p w14:paraId="2599039C"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To replicate this analysis, a data analyst would typically follow these steps:</w:t>
      </w:r>
    </w:p>
    <w:p w14:paraId="7A2C35C9" w14:textId="77777777" w:rsidR="00E73B26" w:rsidRPr="00E73B26" w:rsidRDefault="00E73B26" w:rsidP="00E73B26">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Data Acquisition</w:t>
      </w:r>
      <w:r w:rsidRPr="00E73B26">
        <w:rPr>
          <w:rFonts w:ascii="Times New Roman" w:eastAsia="Times New Roman" w:hAnsi="Times New Roman" w:cs="Times New Roman"/>
          <w:kern w:val="0"/>
          <w:lang w:eastAsia="en-IN"/>
          <w14:ligatures w14:val="none"/>
        </w:rPr>
        <w:t>: Obtain the dataset, usually as a set of CSV files or a SQL database backup.</w:t>
      </w:r>
    </w:p>
    <w:p w14:paraId="0D18501E" w14:textId="77E7347A" w:rsidR="00E73B26" w:rsidRPr="00E73B26" w:rsidRDefault="00E73B26" w:rsidP="00E73B26">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Environment Setup</w:t>
      </w:r>
      <w:r w:rsidRPr="00E73B26">
        <w:rPr>
          <w:rFonts w:ascii="Times New Roman" w:eastAsia="Times New Roman" w:hAnsi="Times New Roman" w:cs="Times New Roman"/>
          <w:kern w:val="0"/>
          <w:lang w:eastAsia="en-IN"/>
          <w14:ligatures w14:val="none"/>
        </w:rPr>
        <w:t>: Choose an analysis tool. For this project, a tool like SQL database client, or a BI tool like Tableau or Power BI would be suitable.</w:t>
      </w:r>
    </w:p>
    <w:p w14:paraId="67664022" w14:textId="51E8F4FE" w:rsidR="00E73B26" w:rsidRPr="009641A0" w:rsidRDefault="00E73B26" w:rsidP="009641A0">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Data Loading</w:t>
      </w:r>
      <w:r w:rsidRPr="00E73B26">
        <w:rPr>
          <w:rFonts w:ascii="Times New Roman" w:eastAsia="Times New Roman" w:hAnsi="Times New Roman" w:cs="Times New Roman"/>
          <w:kern w:val="0"/>
          <w:lang w:eastAsia="en-IN"/>
          <w14:ligatures w14:val="none"/>
        </w:rPr>
        <w:t>:</w:t>
      </w:r>
    </w:p>
    <w:p w14:paraId="58B74944" w14:textId="77777777" w:rsidR="00E73B26" w:rsidRPr="00E73B26" w:rsidRDefault="00E73B26" w:rsidP="00E73B26">
      <w:pPr>
        <w:numPr>
          <w:ilvl w:val="1"/>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For SQL</w:t>
      </w:r>
      <w:r w:rsidRPr="00E73B26">
        <w:rPr>
          <w:rFonts w:ascii="Times New Roman" w:eastAsia="Times New Roman" w:hAnsi="Times New Roman" w:cs="Times New Roman"/>
          <w:kern w:val="0"/>
          <w:lang w:eastAsia="en-IN"/>
          <w14:ligatures w14:val="none"/>
        </w:rPr>
        <w:t>: Restore the database backup or execute a script to create and populate the tables.</w:t>
      </w:r>
    </w:p>
    <w:p w14:paraId="0A82ABA5" w14:textId="77777777" w:rsidR="00E73B26" w:rsidRPr="00E73B26" w:rsidRDefault="00E73B26" w:rsidP="00E73B26">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Data Cleaning &amp; Preparation</w:t>
      </w:r>
      <w:r w:rsidRPr="00E73B26">
        <w:rPr>
          <w:rFonts w:ascii="Times New Roman" w:eastAsia="Times New Roman" w:hAnsi="Times New Roman" w:cs="Times New Roman"/>
          <w:kern w:val="0"/>
          <w:lang w:eastAsia="en-IN"/>
          <w14:ligatures w14:val="none"/>
        </w:rPr>
        <w:t>: Review data for inconsistencies, handle missing values, and ensure correct data types (e.g., converting date strings to datetime objects).</w:t>
      </w:r>
    </w:p>
    <w:p w14:paraId="51FF88AC" w14:textId="77777777" w:rsidR="00E73B26" w:rsidRPr="00E73B26" w:rsidRDefault="00E73B26" w:rsidP="00E73B26">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Data Integration/Joining</w:t>
      </w:r>
      <w:r w:rsidRPr="00E73B26">
        <w:rPr>
          <w:rFonts w:ascii="Times New Roman" w:eastAsia="Times New Roman" w:hAnsi="Times New Roman" w:cs="Times New Roman"/>
          <w:kern w:val="0"/>
          <w:lang w:eastAsia="en-IN"/>
          <w14:ligatures w14:val="none"/>
        </w:rPr>
        <w:t xml:space="preserve">: Combine data from different tables as needed for analysis by performing joins based on the key fields outlined in the ER Diagram (e.g., joining </w:t>
      </w:r>
      <w:r w:rsidRPr="00E73B26">
        <w:rPr>
          <w:rFonts w:ascii="Courier New" w:eastAsia="Times New Roman" w:hAnsi="Courier New" w:cs="Courier New"/>
          <w:kern w:val="0"/>
          <w:sz w:val="20"/>
          <w:szCs w:val="20"/>
          <w:lang w:eastAsia="en-IN"/>
          <w14:ligatures w14:val="none"/>
        </w:rPr>
        <w:t>Orders</w:t>
      </w:r>
      <w:r w:rsidRPr="00E73B26">
        <w:rPr>
          <w:rFonts w:ascii="Times New Roman" w:eastAsia="Times New Roman" w:hAnsi="Times New Roman" w:cs="Times New Roman"/>
          <w:kern w:val="0"/>
          <w:lang w:eastAsia="en-IN"/>
          <w14:ligatures w14:val="none"/>
        </w:rPr>
        <w:t xml:space="preserve"> and </w:t>
      </w:r>
      <w:r w:rsidRPr="00E73B26">
        <w:rPr>
          <w:rFonts w:ascii="Courier New" w:eastAsia="Times New Roman" w:hAnsi="Courier New" w:cs="Courier New"/>
          <w:kern w:val="0"/>
          <w:sz w:val="20"/>
          <w:szCs w:val="20"/>
          <w:lang w:eastAsia="en-IN"/>
          <w14:ligatures w14:val="none"/>
        </w:rPr>
        <w:t>Order Details</w:t>
      </w:r>
      <w:r w:rsidRPr="00E73B26">
        <w:rPr>
          <w:rFonts w:ascii="Times New Roman" w:eastAsia="Times New Roman" w:hAnsi="Times New Roman" w:cs="Times New Roman"/>
          <w:kern w:val="0"/>
          <w:lang w:eastAsia="en-IN"/>
          <w14:ligatures w14:val="none"/>
        </w:rPr>
        <w:t xml:space="preserve"> on </w:t>
      </w:r>
      <w:r w:rsidRPr="00E73B26">
        <w:rPr>
          <w:rFonts w:ascii="Courier New" w:eastAsia="Times New Roman" w:hAnsi="Courier New" w:cs="Courier New"/>
          <w:kern w:val="0"/>
          <w:sz w:val="20"/>
          <w:szCs w:val="20"/>
          <w:lang w:eastAsia="en-IN"/>
          <w14:ligatures w14:val="none"/>
        </w:rPr>
        <w:t>OrderID</w:t>
      </w:r>
      <w:r w:rsidRPr="00E73B26">
        <w:rPr>
          <w:rFonts w:ascii="Times New Roman" w:eastAsia="Times New Roman" w:hAnsi="Times New Roman" w:cs="Times New Roman"/>
          <w:kern w:val="0"/>
          <w:lang w:eastAsia="en-IN"/>
          <w14:ligatures w14:val="none"/>
        </w:rPr>
        <w:t>).</w:t>
      </w:r>
    </w:p>
    <w:p w14:paraId="532AFD02" w14:textId="77777777" w:rsidR="00E73B26" w:rsidRPr="00E73B26" w:rsidRDefault="00E73B26" w:rsidP="00E73B26">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Analysis &amp; Visualization</w:t>
      </w:r>
      <w:r w:rsidRPr="00E73B26">
        <w:rPr>
          <w:rFonts w:ascii="Times New Roman" w:eastAsia="Times New Roman" w:hAnsi="Times New Roman" w:cs="Times New Roman"/>
          <w:kern w:val="0"/>
          <w:lang w:eastAsia="en-IN"/>
          <w14:ligatures w14:val="none"/>
        </w:rPr>
        <w:t>: Execute queries and code to aggregate data, calculate metrics, and generate the visualizations discussed in this report.</w:t>
      </w:r>
    </w:p>
    <w:p w14:paraId="33391D5A"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Part 1: Customer &amp; Sales Performance Analysis</w:t>
      </w:r>
    </w:p>
    <w:p w14:paraId="3127E78E"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Q1: What is the average number of orders per customer? Are there high-value repeat customers?</w:t>
      </w:r>
    </w:p>
    <w:p w14:paraId="62EAEE9A"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The analysis provides a KPI indicating the </w:t>
      </w:r>
      <w:r w:rsidRPr="00E73B26">
        <w:rPr>
          <w:rFonts w:ascii="Times New Roman" w:eastAsia="Times New Roman" w:hAnsi="Times New Roman" w:cs="Times New Roman"/>
          <w:b/>
          <w:bCs/>
          <w:kern w:val="0"/>
          <w:lang w:eastAsia="en-IN"/>
          <w14:ligatures w14:val="none"/>
        </w:rPr>
        <w:t>average orders per customer is 9.3</w:t>
      </w:r>
      <w:r w:rsidRPr="00E73B26">
        <w:rPr>
          <w:rFonts w:ascii="Times New Roman" w:eastAsia="Times New Roman" w:hAnsi="Times New Roman" w:cs="Times New Roman"/>
          <w:kern w:val="0"/>
          <w:lang w:eastAsia="en-IN"/>
          <w14:ligatures w14:val="none"/>
        </w:rPr>
        <w:t xml:space="preserve">. More importantly, a bar chart lists the top 10 customers by total spending, including giants like </w:t>
      </w:r>
      <w:r w:rsidRPr="00E73B26">
        <w:rPr>
          <w:rFonts w:ascii="Times New Roman" w:eastAsia="Times New Roman" w:hAnsi="Times New Roman" w:cs="Times New Roman"/>
          <w:b/>
          <w:bCs/>
          <w:kern w:val="0"/>
          <w:lang w:eastAsia="en-IN"/>
          <w14:ligatures w14:val="none"/>
        </w:rPr>
        <w:t>Save-a-lot Markets</w:t>
      </w:r>
      <w:r w:rsidRPr="00E73B26">
        <w:rPr>
          <w:rFonts w:ascii="Times New Roman" w:eastAsia="Times New Roman" w:hAnsi="Times New Roman" w:cs="Times New Roman"/>
          <w:kern w:val="0"/>
          <w:lang w:eastAsia="en-IN"/>
          <w14:ligatures w14:val="none"/>
        </w:rPr>
        <w:t xml:space="preserve"> and </w:t>
      </w:r>
      <w:r w:rsidRPr="00E73B26">
        <w:rPr>
          <w:rFonts w:ascii="Times New Roman" w:eastAsia="Times New Roman" w:hAnsi="Times New Roman" w:cs="Times New Roman"/>
          <w:b/>
          <w:bCs/>
          <w:kern w:val="0"/>
          <w:lang w:eastAsia="en-IN"/>
          <w14:ligatures w14:val="none"/>
        </w:rPr>
        <w:t>QUICK-Stop</w:t>
      </w:r>
      <w:r w:rsidRPr="00E73B26">
        <w:rPr>
          <w:rFonts w:ascii="Times New Roman" w:eastAsia="Times New Roman" w:hAnsi="Times New Roman" w:cs="Times New Roman"/>
          <w:kern w:val="0"/>
          <w:lang w:eastAsia="en-IN"/>
          <w14:ligatures w14:val="none"/>
        </w:rPr>
        <w:t>, who have placed 31 and 28 orders respectively.</w:t>
      </w:r>
    </w:p>
    <w:p w14:paraId="69D076BD"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lastRenderedPageBreak/>
        <w:t>Solution &amp; Insight:</w:t>
      </w:r>
      <w:r w:rsidRPr="00E73B26">
        <w:rPr>
          <w:rFonts w:ascii="Times New Roman" w:eastAsia="Times New Roman" w:hAnsi="Times New Roman" w:cs="Times New Roman"/>
          <w:kern w:val="0"/>
          <w:lang w:eastAsia="en-IN"/>
          <w14:ligatures w14:val="none"/>
        </w:rPr>
        <w:t xml:space="preserve"> Yes, there is a clear segment of high-value repeat customers who are vital to the business. The simple average of 9.3 orders is misleading, as it masks the reality that a small group of loyal clients places a disproportionately high number of orders. These top customers are the company's most valuable asset. For example, </w:t>
      </w:r>
      <w:r w:rsidRPr="00E73B26">
        <w:rPr>
          <w:rFonts w:ascii="Times New Roman" w:eastAsia="Times New Roman" w:hAnsi="Times New Roman" w:cs="Times New Roman"/>
          <w:b/>
          <w:bCs/>
          <w:kern w:val="0"/>
          <w:lang w:eastAsia="en-IN"/>
          <w14:ligatures w14:val="none"/>
        </w:rPr>
        <w:t>Save-a-lot Markets</w:t>
      </w:r>
      <w:r w:rsidRPr="00E73B26">
        <w:rPr>
          <w:rFonts w:ascii="Times New Roman" w:eastAsia="Times New Roman" w:hAnsi="Times New Roman" w:cs="Times New Roman"/>
          <w:kern w:val="0"/>
          <w:lang w:eastAsia="en-IN"/>
          <w14:ligatures w14:val="none"/>
        </w:rPr>
        <w:t xml:space="preserve"> has spent over $104,000 across 31 orders, making them a key account that requires premium service and attention to ensure retention.</w:t>
      </w:r>
    </w:p>
    <w:p w14:paraId="7D6826F8"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Q2: How do customer order patterns vary by city or country?</w:t>
      </w:r>
    </w:p>
    <w:p w14:paraId="1FABF108"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The data is presented in a table, likely visualized as a bar chart or a map, ranking countries by total spending. The </w:t>
      </w:r>
      <w:r w:rsidRPr="00E73B26">
        <w:rPr>
          <w:rFonts w:ascii="Times New Roman" w:eastAsia="Times New Roman" w:hAnsi="Times New Roman" w:cs="Times New Roman"/>
          <w:b/>
          <w:bCs/>
          <w:kern w:val="0"/>
          <w:lang w:eastAsia="en-IN"/>
          <w14:ligatures w14:val="none"/>
        </w:rPr>
        <w:t>USA</w:t>
      </w:r>
      <w:r w:rsidRPr="00E73B26">
        <w:rPr>
          <w:rFonts w:ascii="Times New Roman" w:eastAsia="Times New Roman" w:hAnsi="Times New Roman" w:cs="Times New Roman"/>
          <w:kern w:val="0"/>
          <w:lang w:eastAsia="en-IN"/>
          <w14:ligatures w14:val="none"/>
        </w:rPr>
        <w:t xml:space="preserve"> and </w:t>
      </w:r>
      <w:r w:rsidRPr="00E73B26">
        <w:rPr>
          <w:rFonts w:ascii="Times New Roman" w:eastAsia="Times New Roman" w:hAnsi="Times New Roman" w:cs="Times New Roman"/>
          <w:b/>
          <w:bCs/>
          <w:kern w:val="0"/>
          <w:lang w:eastAsia="en-IN"/>
          <w14:ligatures w14:val="none"/>
        </w:rPr>
        <w:t>Germany</w:t>
      </w:r>
      <w:r w:rsidRPr="00E73B26">
        <w:rPr>
          <w:rFonts w:ascii="Times New Roman" w:eastAsia="Times New Roman" w:hAnsi="Times New Roman" w:cs="Times New Roman"/>
          <w:kern w:val="0"/>
          <w:lang w:eastAsia="en-IN"/>
          <w14:ligatures w14:val="none"/>
        </w:rPr>
        <w:t xml:space="preserve"> are nearly tied for the top spot, each with 122 orders and spending over $230,000. </w:t>
      </w:r>
      <w:r w:rsidRPr="00E73B26">
        <w:rPr>
          <w:rFonts w:ascii="Times New Roman" w:eastAsia="Times New Roman" w:hAnsi="Times New Roman" w:cs="Times New Roman"/>
          <w:b/>
          <w:bCs/>
          <w:kern w:val="0"/>
          <w:lang w:eastAsia="en-IN"/>
          <w14:ligatures w14:val="none"/>
        </w:rPr>
        <w:t>Austria</w:t>
      </w:r>
      <w:r w:rsidRPr="00E73B26">
        <w:rPr>
          <w:rFonts w:ascii="Times New Roman" w:eastAsia="Times New Roman" w:hAnsi="Times New Roman" w:cs="Times New Roman"/>
          <w:kern w:val="0"/>
          <w:lang w:eastAsia="en-IN"/>
          <w14:ligatures w14:val="none"/>
        </w:rPr>
        <w:t xml:space="preserve"> stands out with the highest average order value at over $3,200, despite having fewer orders.</w:t>
      </w:r>
    </w:p>
    <w:p w14:paraId="224A79FA"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Customer order patterns are heavily concentrated in North America and Western Europe. The USA and Germany are the largest markets by volume and total revenue. However, the high average order value in Austria suggests that customers there purchase more premium products or buy in larger quantities. This insight can be used to tailor marketing strategies; for instance, promoting high-ticket items in Austria could yield a greater return.</w:t>
      </w:r>
    </w:p>
    <w:p w14:paraId="1E363CE5"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Q3: Can we cluster customers based on total spend, order count, and preferred categories?</w:t>
      </w:r>
    </w:p>
    <w:p w14:paraId="21CAE533"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The data table, which would be visualized as a scatter plot or a detailed customer dashboard, segments customers by their total spending, order count, and their single most-preferred product category.</w:t>
      </w:r>
    </w:p>
    <w:p w14:paraId="7FC79E5B"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Yes, customers can be effectively clustered. The data reveals distinct personas:</w:t>
      </w:r>
    </w:p>
    <w:p w14:paraId="2812F82E" w14:textId="77777777" w:rsidR="00E73B26" w:rsidRPr="00E73B26" w:rsidRDefault="00E73B26" w:rsidP="00E73B26">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High-Value Beverage Lovers:</w:t>
      </w:r>
      <w:r w:rsidRPr="00E73B26">
        <w:rPr>
          <w:rFonts w:ascii="Times New Roman" w:eastAsia="Times New Roman" w:hAnsi="Times New Roman" w:cs="Times New Roman"/>
          <w:kern w:val="0"/>
          <w:lang w:eastAsia="en-IN"/>
          <w14:ligatures w14:val="none"/>
        </w:rPr>
        <w:t xml:space="preserve"> Customers like </w:t>
      </w:r>
      <w:r w:rsidRPr="00E73B26">
        <w:rPr>
          <w:rFonts w:ascii="Times New Roman" w:eastAsia="Times New Roman" w:hAnsi="Times New Roman" w:cs="Times New Roman"/>
          <w:b/>
          <w:bCs/>
          <w:kern w:val="0"/>
          <w:lang w:eastAsia="en-IN"/>
          <w14:ligatures w14:val="none"/>
        </w:rPr>
        <w:t>QUICK-Stop</w:t>
      </w:r>
      <w:r w:rsidRPr="00E73B26">
        <w:rPr>
          <w:rFonts w:ascii="Times New Roman" w:eastAsia="Times New Roman" w:hAnsi="Times New Roman" w:cs="Times New Roman"/>
          <w:kern w:val="0"/>
          <w:lang w:eastAsia="en-IN"/>
          <w14:ligatures w14:val="none"/>
        </w:rPr>
        <w:t xml:space="preserve"> have high spending ($110k) and a clear preference for </w:t>
      </w:r>
      <w:r w:rsidRPr="00E73B26">
        <w:rPr>
          <w:rFonts w:ascii="Times New Roman" w:eastAsia="Times New Roman" w:hAnsi="Times New Roman" w:cs="Times New Roman"/>
          <w:b/>
          <w:bCs/>
          <w:kern w:val="0"/>
          <w:lang w:eastAsia="en-IN"/>
          <w14:ligatures w14:val="none"/>
        </w:rPr>
        <w:t>Beverages</w:t>
      </w:r>
      <w:r w:rsidRPr="00E73B26">
        <w:rPr>
          <w:rFonts w:ascii="Times New Roman" w:eastAsia="Times New Roman" w:hAnsi="Times New Roman" w:cs="Times New Roman"/>
          <w:kern w:val="0"/>
          <w:lang w:eastAsia="en-IN"/>
          <w14:ligatures w14:val="none"/>
        </w:rPr>
        <w:t>.</w:t>
      </w:r>
    </w:p>
    <w:p w14:paraId="7AC7BE92" w14:textId="77777777" w:rsidR="00E73B26" w:rsidRPr="00E73B26" w:rsidRDefault="00E73B26" w:rsidP="00E73B26">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High-Value Dairy &amp; Produce Fans:</w:t>
      </w:r>
      <w:r w:rsidRPr="00E73B26">
        <w:rPr>
          <w:rFonts w:ascii="Times New Roman" w:eastAsia="Times New Roman" w:hAnsi="Times New Roman" w:cs="Times New Roman"/>
          <w:kern w:val="0"/>
          <w:lang w:eastAsia="en-IN"/>
          <w14:ligatures w14:val="none"/>
        </w:rPr>
        <w:t xml:space="preserve"> Customers like </w:t>
      </w:r>
      <w:r w:rsidRPr="00E73B26">
        <w:rPr>
          <w:rFonts w:ascii="Times New Roman" w:eastAsia="Times New Roman" w:hAnsi="Times New Roman" w:cs="Times New Roman"/>
          <w:b/>
          <w:bCs/>
          <w:kern w:val="0"/>
          <w:lang w:eastAsia="en-IN"/>
          <w14:ligatures w14:val="none"/>
        </w:rPr>
        <w:t>Ernst Handel</w:t>
      </w:r>
      <w:r w:rsidRPr="00E73B26">
        <w:rPr>
          <w:rFonts w:ascii="Times New Roman" w:eastAsia="Times New Roman" w:hAnsi="Times New Roman" w:cs="Times New Roman"/>
          <w:kern w:val="0"/>
          <w:lang w:eastAsia="en-IN"/>
          <w14:ligatures w14:val="none"/>
        </w:rPr>
        <w:t xml:space="preserve"> ($104k) favor </w:t>
      </w:r>
      <w:r w:rsidRPr="00E73B26">
        <w:rPr>
          <w:rFonts w:ascii="Times New Roman" w:eastAsia="Times New Roman" w:hAnsi="Times New Roman" w:cs="Times New Roman"/>
          <w:b/>
          <w:bCs/>
          <w:kern w:val="0"/>
          <w:lang w:eastAsia="en-IN"/>
          <w14:ligatures w14:val="none"/>
        </w:rPr>
        <w:t>Dairy Products &amp; Produce</w:t>
      </w:r>
      <w:r w:rsidRPr="00E73B26">
        <w:rPr>
          <w:rFonts w:ascii="Times New Roman" w:eastAsia="Times New Roman" w:hAnsi="Times New Roman" w:cs="Times New Roman"/>
          <w:kern w:val="0"/>
          <w:lang w:eastAsia="en-IN"/>
          <w14:ligatures w14:val="none"/>
        </w:rPr>
        <w:t>.</w:t>
      </w:r>
    </w:p>
    <w:p w14:paraId="5BE6DA47" w14:textId="77777777" w:rsidR="00E73B26" w:rsidRPr="00E73B26" w:rsidRDefault="00E73B26" w:rsidP="00E73B26">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Mid-Value Meat Specialists:</w:t>
      </w:r>
      <w:r w:rsidRPr="00E73B26">
        <w:rPr>
          <w:rFonts w:ascii="Times New Roman" w:eastAsia="Times New Roman" w:hAnsi="Times New Roman" w:cs="Times New Roman"/>
          <w:kern w:val="0"/>
          <w:lang w:eastAsia="en-IN"/>
          <w14:ligatures w14:val="none"/>
        </w:rPr>
        <w:t xml:space="preserve"> Customers like </w:t>
      </w:r>
      <w:r w:rsidRPr="00E73B26">
        <w:rPr>
          <w:rFonts w:ascii="Times New Roman" w:eastAsia="Times New Roman" w:hAnsi="Times New Roman" w:cs="Times New Roman"/>
          <w:b/>
          <w:bCs/>
          <w:kern w:val="0"/>
          <w:lang w:eastAsia="en-IN"/>
          <w14:ligatures w14:val="none"/>
        </w:rPr>
        <w:t>Suprêmes Délices</w:t>
      </w:r>
      <w:r w:rsidRPr="00E73B26">
        <w:rPr>
          <w:rFonts w:ascii="Times New Roman" w:eastAsia="Times New Roman" w:hAnsi="Times New Roman" w:cs="Times New Roman"/>
          <w:kern w:val="0"/>
          <w:lang w:eastAsia="en-IN"/>
          <w14:ligatures w14:val="none"/>
        </w:rPr>
        <w:t xml:space="preserve"> ($48k) focus primarily on </w:t>
      </w:r>
      <w:r w:rsidRPr="00E73B26">
        <w:rPr>
          <w:rFonts w:ascii="Times New Roman" w:eastAsia="Times New Roman" w:hAnsi="Times New Roman" w:cs="Times New Roman"/>
          <w:b/>
          <w:bCs/>
          <w:kern w:val="0"/>
          <w:lang w:eastAsia="en-IN"/>
          <w14:ligatures w14:val="none"/>
        </w:rPr>
        <w:t>Meat/Poultry</w:t>
      </w:r>
      <w:r w:rsidRPr="00E73B26">
        <w:rPr>
          <w:rFonts w:ascii="Times New Roman" w:eastAsia="Times New Roman" w:hAnsi="Times New Roman" w:cs="Times New Roman"/>
          <w:kern w:val="0"/>
          <w:lang w:eastAsia="en-IN"/>
          <w14:ligatures w14:val="none"/>
        </w:rPr>
        <w:t>. This segmentation allows for highly personalized marketing. For example, a new premium wine should be marketed directly to the "High-Value Beverage Lovers" segment.</w:t>
      </w:r>
    </w:p>
    <w:p w14:paraId="4250BDB8"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Q4: Which product categories or products contribute most to order revenue?</w:t>
      </w:r>
    </w:p>
    <w:p w14:paraId="2E8B1336"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A bar chart of product categories by revenue would show </w:t>
      </w:r>
      <w:r w:rsidRPr="00E73B26">
        <w:rPr>
          <w:rFonts w:ascii="Times New Roman" w:eastAsia="Times New Roman" w:hAnsi="Times New Roman" w:cs="Times New Roman"/>
          <w:b/>
          <w:bCs/>
          <w:kern w:val="0"/>
          <w:lang w:eastAsia="en-IN"/>
          <w14:ligatures w14:val="none"/>
        </w:rPr>
        <w:t>Beverages</w:t>
      </w:r>
      <w:r w:rsidRPr="00E73B26">
        <w:rPr>
          <w:rFonts w:ascii="Times New Roman" w:eastAsia="Times New Roman" w:hAnsi="Times New Roman" w:cs="Times New Roman"/>
          <w:kern w:val="0"/>
          <w:lang w:eastAsia="en-IN"/>
          <w14:ligatures w14:val="none"/>
        </w:rPr>
        <w:t xml:space="preserve"> and </w:t>
      </w:r>
      <w:r w:rsidRPr="00E73B26">
        <w:rPr>
          <w:rFonts w:ascii="Times New Roman" w:eastAsia="Times New Roman" w:hAnsi="Times New Roman" w:cs="Times New Roman"/>
          <w:b/>
          <w:bCs/>
          <w:kern w:val="0"/>
          <w:lang w:eastAsia="en-IN"/>
          <w14:ligatures w14:val="none"/>
        </w:rPr>
        <w:t>Dairy Products</w:t>
      </w:r>
      <w:r w:rsidRPr="00E73B26">
        <w:rPr>
          <w:rFonts w:ascii="Times New Roman" w:eastAsia="Times New Roman" w:hAnsi="Times New Roman" w:cs="Times New Roman"/>
          <w:kern w:val="0"/>
          <w:lang w:eastAsia="en-IN"/>
          <w14:ligatures w14:val="none"/>
        </w:rPr>
        <w:t xml:space="preserve"> as the dominant categories, contributing over $267,000 and $233,000 respectively. A second bar chart for individual products would show </w:t>
      </w:r>
      <w:r w:rsidRPr="00E73B26">
        <w:rPr>
          <w:rFonts w:ascii="Times New Roman" w:eastAsia="Times New Roman" w:hAnsi="Times New Roman" w:cs="Times New Roman"/>
          <w:b/>
          <w:bCs/>
          <w:kern w:val="0"/>
          <w:lang w:eastAsia="en-IN"/>
          <w14:ligatures w14:val="none"/>
        </w:rPr>
        <w:t>Côte de Blaye</w:t>
      </w:r>
      <w:r w:rsidRPr="00E73B26">
        <w:rPr>
          <w:rFonts w:ascii="Times New Roman" w:eastAsia="Times New Roman" w:hAnsi="Times New Roman" w:cs="Times New Roman"/>
          <w:kern w:val="0"/>
          <w:lang w:eastAsia="en-IN"/>
          <w14:ligatures w14:val="none"/>
        </w:rPr>
        <w:t xml:space="preserve"> as a massive outlier, generating over $141,000 in revenue on its own.</w:t>
      </w:r>
    </w:p>
    <w:p w14:paraId="286CD084"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The company's revenue stream is heavily dependent on a few key areas. </w:t>
      </w:r>
      <w:r w:rsidRPr="00E73B26">
        <w:rPr>
          <w:rFonts w:ascii="Times New Roman" w:eastAsia="Times New Roman" w:hAnsi="Times New Roman" w:cs="Times New Roman"/>
          <w:b/>
          <w:bCs/>
          <w:kern w:val="0"/>
          <w:lang w:eastAsia="en-IN"/>
          <w14:ligatures w14:val="none"/>
        </w:rPr>
        <w:t>Beverages</w:t>
      </w:r>
      <w:r w:rsidRPr="00E73B26">
        <w:rPr>
          <w:rFonts w:ascii="Times New Roman" w:eastAsia="Times New Roman" w:hAnsi="Times New Roman" w:cs="Times New Roman"/>
          <w:kern w:val="0"/>
          <w:lang w:eastAsia="en-IN"/>
          <w14:ligatures w14:val="none"/>
        </w:rPr>
        <w:t xml:space="preserve"> and </w:t>
      </w:r>
      <w:r w:rsidRPr="00E73B26">
        <w:rPr>
          <w:rFonts w:ascii="Times New Roman" w:eastAsia="Times New Roman" w:hAnsi="Times New Roman" w:cs="Times New Roman"/>
          <w:b/>
          <w:bCs/>
          <w:kern w:val="0"/>
          <w:lang w:eastAsia="en-IN"/>
          <w14:ligatures w14:val="none"/>
        </w:rPr>
        <w:t>Dairy Products</w:t>
      </w:r>
      <w:r w:rsidRPr="00E73B26">
        <w:rPr>
          <w:rFonts w:ascii="Times New Roman" w:eastAsia="Times New Roman" w:hAnsi="Times New Roman" w:cs="Times New Roman"/>
          <w:kern w:val="0"/>
          <w:lang w:eastAsia="en-IN"/>
          <w14:ligatures w14:val="none"/>
        </w:rPr>
        <w:t xml:space="preserve"> are the financial backbone of the business. The exceptional performance of </w:t>
      </w:r>
      <w:r w:rsidRPr="00E73B26">
        <w:rPr>
          <w:rFonts w:ascii="Times New Roman" w:eastAsia="Times New Roman" w:hAnsi="Times New Roman" w:cs="Times New Roman"/>
          <w:b/>
          <w:bCs/>
          <w:kern w:val="0"/>
          <w:lang w:eastAsia="en-IN"/>
          <w14:ligatures w14:val="none"/>
        </w:rPr>
        <w:t>Côte de Blaye</w:t>
      </w:r>
      <w:r w:rsidRPr="00E73B26">
        <w:rPr>
          <w:rFonts w:ascii="Times New Roman" w:eastAsia="Times New Roman" w:hAnsi="Times New Roman" w:cs="Times New Roman"/>
          <w:kern w:val="0"/>
          <w:lang w:eastAsia="en-IN"/>
          <w14:ligatures w14:val="none"/>
        </w:rPr>
        <w:t xml:space="preserve">, a single high-priced wine, highlights the potential of premium </w:t>
      </w:r>
      <w:r w:rsidRPr="00E73B26">
        <w:rPr>
          <w:rFonts w:ascii="Times New Roman" w:eastAsia="Times New Roman" w:hAnsi="Times New Roman" w:cs="Times New Roman"/>
          <w:kern w:val="0"/>
          <w:lang w:eastAsia="en-IN"/>
          <w14:ligatures w14:val="none"/>
        </w:rPr>
        <w:lastRenderedPageBreak/>
        <w:t xml:space="preserve">products. The strategy should be twofold: protect and grow the core categories while identifying and promoting other potential high-margin products like </w:t>
      </w:r>
      <w:r w:rsidRPr="00E73B26">
        <w:rPr>
          <w:rFonts w:ascii="Times New Roman" w:eastAsia="Times New Roman" w:hAnsi="Times New Roman" w:cs="Times New Roman"/>
          <w:b/>
          <w:bCs/>
          <w:kern w:val="0"/>
          <w:lang w:eastAsia="en-IN"/>
          <w14:ligatures w14:val="none"/>
        </w:rPr>
        <w:t>Côte de Blaye</w:t>
      </w:r>
      <w:r w:rsidRPr="00E73B26">
        <w:rPr>
          <w:rFonts w:ascii="Times New Roman" w:eastAsia="Times New Roman" w:hAnsi="Times New Roman" w:cs="Times New Roman"/>
          <w:kern w:val="0"/>
          <w:lang w:eastAsia="en-IN"/>
          <w14:ligatures w14:val="none"/>
        </w:rPr>
        <w:t>.</w:t>
      </w:r>
    </w:p>
    <w:p w14:paraId="71881FE2"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Q5: How frequently do different customer segments place orders?</w:t>
      </w:r>
    </w:p>
    <w:p w14:paraId="0E3C0955"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The visual is a bar chart comparing the average time between orders for different customer segments. </w:t>
      </w:r>
      <w:r w:rsidRPr="00E73B26">
        <w:rPr>
          <w:rFonts w:ascii="Times New Roman" w:eastAsia="Times New Roman" w:hAnsi="Times New Roman" w:cs="Times New Roman"/>
          <w:b/>
          <w:bCs/>
          <w:kern w:val="0"/>
          <w:lang w:eastAsia="en-IN"/>
          <w14:ligatures w14:val="none"/>
        </w:rPr>
        <w:t>High-Value</w:t>
      </w:r>
      <w:r w:rsidRPr="00E73B26">
        <w:rPr>
          <w:rFonts w:ascii="Times New Roman" w:eastAsia="Times New Roman" w:hAnsi="Times New Roman" w:cs="Times New Roman"/>
          <w:kern w:val="0"/>
          <w:lang w:eastAsia="en-IN"/>
          <w14:ligatures w14:val="none"/>
        </w:rPr>
        <w:t xml:space="preserve"> customers place an order approximately every </w:t>
      </w:r>
      <w:r w:rsidRPr="00E73B26">
        <w:rPr>
          <w:rFonts w:ascii="Times New Roman" w:eastAsia="Times New Roman" w:hAnsi="Times New Roman" w:cs="Times New Roman"/>
          <w:b/>
          <w:bCs/>
          <w:kern w:val="0"/>
          <w:lang w:eastAsia="en-IN"/>
          <w14:ligatures w14:val="none"/>
        </w:rPr>
        <w:t>43 days</w:t>
      </w:r>
      <w:r w:rsidRPr="00E73B26">
        <w:rPr>
          <w:rFonts w:ascii="Times New Roman" w:eastAsia="Times New Roman" w:hAnsi="Times New Roman" w:cs="Times New Roman"/>
          <w:kern w:val="0"/>
          <w:lang w:eastAsia="en-IN"/>
          <w14:ligatures w14:val="none"/>
        </w:rPr>
        <w:t xml:space="preserve">. This frequency drops significantly for </w:t>
      </w:r>
      <w:r w:rsidRPr="00E73B26">
        <w:rPr>
          <w:rFonts w:ascii="Times New Roman" w:eastAsia="Times New Roman" w:hAnsi="Times New Roman" w:cs="Times New Roman"/>
          <w:b/>
          <w:bCs/>
          <w:kern w:val="0"/>
          <w:lang w:eastAsia="en-IN"/>
          <w14:ligatures w14:val="none"/>
        </w:rPr>
        <w:t>Mid-Value</w:t>
      </w:r>
      <w:r w:rsidRPr="00E73B26">
        <w:rPr>
          <w:rFonts w:ascii="Times New Roman" w:eastAsia="Times New Roman" w:hAnsi="Times New Roman" w:cs="Times New Roman"/>
          <w:kern w:val="0"/>
          <w:lang w:eastAsia="en-IN"/>
          <w14:ligatures w14:val="none"/>
        </w:rPr>
        <w:t xml:space="preserve"> (83 days) and </w:t>
      </w:r>
      <w:r w:rsidRPr="00E73B26">
        <w:rPr>
          <w:rFonts w:ascii="Times New Roman" w:eastAsia="Times New Roman" w:hAnsi="Times New Roman" w:cs="Times New Roman"/>
          <w:b/>
          <w:bCs/>
          <w:kern w:val="0"/>
          <w:lang w:eastAsia="en-IN"/>
          <w14:ligatures w14:val="none"/>
        </w:rPr>
        <w:t>Low-Value</w:t>
      </w:r>
      <w:r w:rsidRPr="00E73B26">
        <w:rPr>
          <w:rFonts w:ascii="Times New Roman" w:eastAsia="Times New Roman" w:hAnsi="Times New Roman" w:cs="Times New Roman"/>
          <w:kern w:val="0"/>
          <w:lang w:eastAsia="en-IN"/>
          <w14:ligatures w14:val="none"/>
        </w:rPr>
        <w:t xml:space="preserve"> (126 days) customers.</w:t>
      </w:r>
    </w:p>
    <w:p w14:paraId="303EA878"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Purchase frequency is a strong indicator of customer engagement and value. The most valuable customers interact with the company roughly once a month. This predictable pattern is invaluable for marketing automation. For instance, a "we miss you" promotional email could be triggered for a High-Value customer if they haven't ordered within 50-60 days, while the trigger for a Low-Value customer might be set at 150 days.</w:t>
      </w:r>
    </w:p>
    <w:p w14:paraId="6ED1CBF9"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Part 2: Employee &amp; Operations Analysis</w:t>
      </w:r>
    </w:p>
    <w:p w14:paraId="018AFB22"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Q6: What is the geographic and title-wise distribution of employees?</w:t>
      </w:r>
    </w:p>
    <w:p w14:paraId="4BD0FB94"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Two charts—a map and a bar chart—illustrate the employee structure. Geographically, the workforce is concentrated in </w:t>
      </w:r>
      <w:r w:rsidRPr="00E73B26">
        <w:rPr>
          <w:rFonts w:ascii="Times New Roman" w:eastAsia="Times New Roman" w:hAnsi="Times New Roman" w:cs="Times New Roman"/>
          <w:b/>
          <w:bCs/>
          <w:kern w:val="0"/>
          <w:lang w:eastAsia="en-IN"/>
          <w14:ligatures w14:val="none"/>
        </w:rPr>
        <w:t>London, UK (4 employees)</w:t>
      </w:r>
      <w:r w:rsidRPr="00E73B26">
        <w:rPr>
          <w:rFonts w:ascii="Times New Roman" w:eastAsia="Times New Roman" w:hAnsi="Times New Roman" w:cs="Times New Roman"/>
          <w:kern w:val="0"/>
          <w:lang w:eastAsia="en-IN"/>
          <w14:ligatures w14:val="none"/>
        </w:rPr>
        <w:t xml:space="preserve"> and the </w:t>
      </w:r>
      <w:r w:rsidRPr="00E73B26">
        <w:rPr>
          <w:rFonts w:ascii="Times New Roman" w:eastAsia="Times New Roman" w:hAnsi="Times New Roman" w:cs="Times New Roman"/>
          <w:b/>
          <w:bCs/>
          <w:kern w:val="0"/>
          <w:lang w:eastAsia="en-IN"/>
          <w14:ligatures w14:val="none"/>
        </w:rPr>
        <w:t>Seattle area, USA (5 employees)</w:t>
      </w:r>
      <w:r w:rsidRPr="00E73B26">
        <w:rPr>
          <w:rFonts w:ascii="Times New Roman" w:eastAsia="Times New Roman" w:hAnsi="Times New Roman" w:cs="Times New Roman"/>
          <w:kern w:val="0"/>
          <w:lang w:eastAsia="en-IN"/>
          <w14:ligatures w14:val="none"/>
        </w:rPr>
        <w:t xml:space="preserve">. Title-wise, the structure is lean and sales-focused, with </w:t>
      </w:r>
      <w:r w:rsidRPr="00E73B26">
        <w:rPr>
          <w:rFonts w:ascii="Times New Roman" w:eastAsia="Times New Roman" w:hAnsi="Times New Roman" w:cs="Times New Roman"/>
          <w:b/>
          <w:bCs/>
          <w:kern w:val="0"/>
          <w:lang w:eastAsia="en-IN"/>
          <w14:ligatures w14:val="none"/>
        </w:rPr>
        <w:t>Sales Representatives</w:t>
      </w:r>
      <w:r w:rsidRPr="00E73B26">
        <w:rPr>
          <w:rFonts w:ascii="Times New Roman" w:eastAsia="Times New Roman" w:hAnsi="Times New Roman" w:cs="Times New Roman"/>
          <w:kern w:val="0"/>
          <w:lang w:eastAsia="en-IN"/>
          <w14:ligatures w14:val="none"/>
        </w:rPr>
        <w:t xml:space="preserve"> making up two-thirds of the team (6 of 9 employees).</w:t>
      </w:r>
    </w:p>
    <w:p w14:paraId="2B502766"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Northwind operates with two primary hubs and a flat, sales-driven organizational structure. This indicates a focus on direct market engagement. The lean management structure (one VP, one Sales Manager) suggests efficient operations but could also represent a key-person dependency risk if one of these individuals were to leave.</w:t>
      </w:r>
    </w:p>
    <w:p w14:paraId="3D042FB3"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Q7: What trends can we observe in hire dates across employee titles?</w:t>
      </w:r>
    </w:p>
    <w:p w14:paraId="64A6AFFB"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A timeline visual of hire dates reveals a clear, strategic growth pattern. The company was founded with a core team of </w:t>
      </w:r>
      <w:r w:rsidRPr="00E73B26">
        <w:rPr>
          <w:rFonts w:ascii="Times New Roman" w:eastAsia="Times New Roman" w:hAnsi="Times New Roman" w:cs="Times New Roman"/>
          <w:b/>
          <w:bCs/>
          <w:kern w:val="0"/>
          <w:lang w:eastAsia="en-IN"/>
          <w14:ligatures w14:val="none"/>
        </w:rPr>
        <w:t>Sales Representatives</w:t>
      </w:r>
      <w:r w:rsidRPr="00E73B26">
        <w:rPr>
          <w:rFonts w:ascii="Times New Roman" w:eastAsia="Times New Roman" w:hAnsi="Times New Roman" w:cs="Times New Roman"/>
          <w:kern w:val="0"/>
          <w:lang w:eastAsia="en-IN"/>
          <w14:ligatures w14:val="none"/>
        </w:rPr>
        <w:t xml:space="preserve"> and a </w:t>
      </w:r>
      <w:r w:rsidRPr="00E73B26">
        <w:rPr>
          <w:rFonts w:ascii="Times New Roman" w:eastAsia="Times New Roman" w:hAnsi="Times New Roman" w:cs="Times New Roman"/>
          <w:b/>
          <w:bCs/>
          <w:kern w:val="0"/>
          <w:lang w:eastAsia="en-IN"/>
          <w14:ligatures w14:val="none"/>
        </w:rPr>
        <w:t>Vice President, Sales</w:t>
      </w:r>
      <w:r w:rsidRPr="00E73B26">
        <w:rPr>
          <w:rFonts w:ascii="Times New Roman" w:eastAsia="Times New Roman" w:hAnsi="Times New Roman" w:cs="Times New Roman"/>
          <w:kern w:val="0"/>
          <w:lang w:eastAsia="en-IN"/>
          <w14:ligatures w14:val="none"/>
        </w:rPr>
        <w:t xml:space="preserve"> in 1992. A </w:t>
      </w:r>
      <w:r w:rsidRPr="00E73B26">
        <w:rPr>
          <w:rFonts w:ascii="Times New Roman" w:eastAsia="Times New Roman" w:hAnsi="Times New Roman" w:cs="Times New Roman"/>
          <w:b/>
          <w:bCs/>
          <w:kern w:val="0"/>
          <w:lang w:eastAsia="en-IN"/>
          <w14:ligatures w14:val="none"/>
        </w:rPr>
        <w:t>Sales Manager</w:t>
      </w:r>
      <w:r w:rsidRPr="00E73B26">
        <w:rPr>
          <w:rFonts w:ascii="Times New Roman" w:eastAsia="Times New Roman" w:hAnsi="Times New Roman" w:cs="Times New Roman"/>
          <w:kern w:val="0"/>
          <w:lang w:eastAsia="en-IN"/>
          <w14:ligatures w14:val="none"/>
        </w:rPr>
        <w:t xml:space="preserve"> was added in late 1993 to manage the growing team, followed by further sales expansion and an </w:t>
      </w:r>
      <w:r w:rsidRPr="00E73B26">
        <w:rPr>
          <w:rFonts w:ascii="Times New Roman" w:eastAsia="Times New Roman" w:hAnsi="Times New Roman" w:cs="Times New Roman"/>
          <w:b/>
          <w:bCs/>
          <w:kern w:val="0"/>
          <w:lang w:eastAsia="en-IN"/>
          <w14:ligatures w14:val="none"/>
        </w:rPr>
        <w:t>Inside Sales Coordinator</w:t>
      </w:r>
      <w:r w:rsidRPr="00E73B26">
        <w:rPr>
          <w:rFonts w:ascii="Times New Roman" w:eastAsia="Times New Roman" w:hAnsi="Times New Roman" w:cs="Times New Roman"/>
          <w:kern w:val="0"/>
          <w:lang w:eastAsia="en-IN"/>
          <w14:ligatures w14:val="none"/>
        </w:rPr>
        <w:t xml:space="preserve"> in 1994.</w:t>
      </w:r>
    </w:p>
    <w:p w14:paraId="69BA14BC"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The hiring history tells a story of structured expansion. The company first built its revenue-generating engine (the sales team), then added a layer of management, and finally brought in support roles. This logical progression indicates thoughtful planning and resource allocation during the company's formative years.</w:t>
      </w:r>
    </w:p>
    <w:p w14:paraId="22BA675C"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Q8: What patterns exist in employee title and courtesy title distributions?</w:t>
      </w:r>
    </w:p>
    <w:p w14:paraId="641BFFF3"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A pivot table or stacked bar chart shows the breakdown of courtesy titles within each job role. The </w:t>
      </w:r>
      <w:r w:rsidRPr="00E73B26">
        <w:rPr>
          <w:rFonts w:ascii="Times New Roman" w:eastAsia="Times New Roman" w:hAnsi="Times New Roman" w:cs="Times New Roman"/>
          <w:b/>
          <w:bCs/>
          <w:kern w:val="0"/>
          <w:lang w:eastAsia="en-IN"/>
          <w14:ligatures w14:val="none"/>
        </w:rPr>
        <w:t>Sales Representative</w:t>
      </w:r>
      <w:r w:rsidRPr="00E73B26">
        <w:rPr>
          <w:rFonts w:ascii="Times New Roman" w:eastAsia="Times New Roman" w:hAnsi="Times New Roman" w:cs="Times New Roman"/>
          <w:kern w:val="0"/>
          <w:lang w:eastAsia="en-IN"/>
          <w14:ligatures w14:val="none"/>
        </w:rPr>
        <w:t xml:space="preserve"> team is the most diverse, with individuals using </w:t>
      </w:r>
      <w:r w:rsidRPr="00E73B26">
        <w:rPr>
          <w:rFonts w:ascii="Courier New" w:eastAsia="Times New Roman" w:hAnsi="Courier New" w:cs="Courier New"/>
          <w:kern w:val="0"/>
          <w:sz w:val="20"/>
          <w:szCs w:val="20"/>
          <w:lang w:eastAsia="en-IN"/>
          <w14:ligatures w14:val="none"/>
        </w:rPr>
        <w:t>Mr.</w:t>
      </w:r>
      <w:r w:rsidRPr="00E73B26">
        <w:rPr>
          <w:rFonts w:ascii="Times New Roman" w:eastAsia="Times New Roman" w:hAnsi="Times New Roman" w:cs="Times New Roman"/>
          <w:kern w:val="0"/>
          <w:lang w:eastAsia="en-IN"/>
          <w14:ligatures w14:val="none"/>
        </w:rPr>
        <w:t xml:space="preserve">, </w:t>
      </w:r>
      <w:r w:rsidRPr="00E73B26">
        <w:rPr>
          <w:rFonts w:ascii="Courier New" w:eastAsia="Times New Roman" w:hAnsi="Courier New" w:cs="Courier New"/>
          <w:kern w:val="0"/>
          <w:sz w:val="20"/>
          <w:szCs w:val="20"/>
          <w:lang w:eastAsia="en-IN"/>
          <w14:ligatures w14:val="none"/>
        </w:rPr>
        <w:t>Ms.</w:t>
      </w:r>
      <w:r w:rsidRPr="00E73B26">
        <w:rPr>
          <w:rFonts w:ascii="Times New Roman" w:eastAsia="Times New Roman" w:hAnsi="Times New Roman" w:cs="Times New Roman"/>
          <w:kern w:val="0"/>
          <w:lang w:eastAsia="en-IN"/>
          <w14:ligatures w14:val="none"/>
        </w:rPr>
        <w:t xml:space="preserve">, and </w:t>
      </w:r>
      <w:r w:rsidRPr="00E73B26">
        <w:rPr>
          <w:rFonts w:ascii="Courier New" w:eastAsia="Times New Roman" w:hAnsi="Courier New" w:cs="Courier New"/>
          <w:kern w:val="0"/>
          <w:sz w:val="20"/>
          <w:szCs w:val="20"/>
          <w:lang w:eastAsia="en-IN"/>
          <w14:ligatures w14:val="none"/>
        </w:rPr>
        <w:t>Mrs.</w:t>
      </w:r>
      <w:r w:rsidRPr="00E73B26">
        <w:rPr>
          <w:rFonts w:ascii="Times New Roman" w:eastAsia="Times New Roman" w:hAnsi="Times New Roman" w:cs="Times New Roman"/>
          <w:kern w:val="0"/>
          <w:lang w:eastAsia="en-IN"/>
          <w14:ligatures w14:val="none"/>
        </w:rPr>
        <w:t xml:space="preserve">. Senior roles, like the </w:t>
      </w:r>
      <w:r w:rsidRPr="00E73B26">
        <w:rPr>
          <w:rFonts w:ascii="Times New Roman" w:eastAsia="Times New Roman" w:hAnsi="Times New Roman" w:cs="Times New Roman"/>
          <w:b/>
          <w:bCs/>
          <w:kern w:val="0"/>
          <w:lang w:eastAsia="en-IN"/>
          <w14:ligatures w14:val="none"/>
        </w:rPr>
        <w:t>Vice President, Sales</w:t>
      </w:r>
      <w:r w:rsidRPr="00E73B26">
        <w:rPr>
          <w:rFonts w:ascii="Times New Roman" w:eastAsia="Times New Roman" w:hAnsi="Times New Roman" w:cs="Times New Roman"/>
          <w:kern w:val="0"/>
          <w:lang w:eastAsia="en-IN"/>
          <w14:ligatures w14:val="none"/>
        </w:rPr>
        <w:t xml:space="preserve">, are held by an individual with the formal title </w:t>
      </w:r>
      <w:r w:rsidRPr="00E73B26">
        <w:rPr>
          <w:rFonts w:ascii="Courier New" w:eastAsia="Times New Roman" w:hAnsi="Courier New" w:cs="Courier New"/>
          <w:kern w:val="0"/>
          <w:sz w:val="20"/>
          <w:szCs w:val="20"/>
          <w:lang w:eastAsia="en-IN"/>
          <w14:ligatures w14:val="none"/>
        </w:rPr>
        <w:t>Dr.</w:t>
      </w:r>
      <w:r w:rsidRPr="00E73B26">
        <w:rPr>
          <w:rFonts w:ascii="Times New Roman" w:eastAsia="Times New Roman" w:hAnsi="Times New Roman" w:cs="Times New Roman"/>
          <w:kern w:val="0"/>
          <w:lang w:eastAsia="en-IN"/>
          <w14:ligatures w14:val="none"/>
        </w:rPr>
        <w:t>.</w:t>
      </w:r>
    </w:p>
    <w:p w14:paraId="2136EAB7"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lastRenderedPageBreak/>
        <w:t>Solution &amp; Insight:</w:t>
      </w:r>
      <w:r w:rsidRPr="00E73B26">
        <w:rPr>
          <w:rFonts w:ascii="Times New Roman" w:eastAsia="Times New Roman" w:hAnsi="Times New Roman" w:cs="Times New Roman"/>
          <w:kern w:val="0"/>
          <w:lang w:eastAsia="en-IN"/>
          <w14:ligatures w14:val="none"/>
        </w:rPr>
        <w:t xml:space="preserve"> The data provides a basic demographic snapshot of the workforce. The diversity of titles within the sales team is typical for a larger group. The use of a formal title like </w:t>
      </w:r>
      <w:r w:rsidRPr="00E73B26">
        <w:rPr>
          <w:rFonts w:ascii="Courier New" w:eastAsia="Times New Roman" w:hAnsi="Courier New" w:cs="Courier New"/>
          <w:kern w:val="0"/>
          <w:sz w:val="20"/>
          <w:szCs w:val="20"/>
          <w:lang w:eastAsia="en-IN"/>
          <w14:ligatures w14:val="none"/>
        </w:rPr>
        <w:t>Dr.</w:t>
      </w:r>
      <w:r w:rsidRPr="00E73B26">
        <w:rPr>
          <w:rFonts w:ascii="Times New Roman" w:eastAsia="Times New Roman" w:hAnsi="Times New Roman" w:cs="Times New Roman"/>
          <w:kern w:val="0"/>
          <w:lang w:eastAsia="en-IN"/>
          <w14:ligatures w14:val="none"/>
        </w:rPr>
        <w:t xml:space="preserve"> for the VP of Sales suggests a high level of expertise and may be a deliberate part of the company's branding to project authority and knowledge.</w:t>
      </w:r>
    </w:p>
    <w:p w14:paraId="52D7355D"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Part 3: Product &amp; Supply Chain Analysis</w:t>
      </w:r>
    </w:p>
    <w:p w14:paraId="2527042F"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Q9: Are there correlations between product pricing, stock levels, and sales performance?</w:t>
      </w:r>
    </w:p>
    <w:p w14:paraId="64D838EB"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A scatter plot comparing product price to total revenue shows that while most products are clustered in a low-price, low-revenue area, the single highest-revenue product, </w:t>
      </w:r>
      <w:r w:rsidRPr="00E73B26">
        <w:rPr>
          <w:rFonts w:ascii="Times New Roman" w:eastAsia="Times New Roman" w:hAnsi="Times New Roman" w:cs="Times New Roman"/>
          <w:b/>
          <w:bCs/>
          <w:kern w:val="0"/>
          <w:lang w:eastAsia="en-IN"/>
          <w14:ligatures w14:val="none"/>
        </w:rPr>
        <w:t>Côte de Blaye</w:t>
      </w:r>
      <w:r w:rsidRPr="00E73B26">
        <w:rPr>
          <w:rFonts w:ascii="Times New Roman" w:eastAsia="Times New Roman" w:hAnsi="Times New Roman" w:cs="Times New Roman"/>
          <w:kern w:val="0"/>
          <w:lang w:eastAsia="en-IN"/>
          <w14:ligatures w14:val="none"/>
        </w:rPr>
        <w:t>, is also the most expensive. This creates a significant outlier.</w:t>
      </w:r>
    </w:p>
    <w:p w14:paraId="560C71E7"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There is no simple linear relationship between price and revenue. While most products follow a conventional model, the success of an ultra-premium product proves that a segment of the customer base is willing to pay for high quality. Regarding inventory, the data shows no strong correlation between </w:t>
      </w:r>
      <w:r w:rsidRPr="00E73B26">
        <w:rPr>
          <w:rFonts w:ascii="Courier New" w:eastAsia="Times New Roman" w:hAnsi="Courier New" w:cs="Courier New"/>
          <w:kern w:val="0"/>
          <w:sz w:val="20"/>
          <w:szCs w:val="20"/>
          <w:lang w:eastAsia="en-IN"/>
          <w14:ligatures w14:val="none"/>
        </w:rPr>
        <w:t>UnitsInStock</w:t>
      </w:r>
      <w:r w:rsidRPr="00E73B26">
        <w:rPr>
          <w:rFonts w:ascii="Times New Roman" w:eastAsia="Times New Roman" w:hAnsi="Times New Roman" w:cs="Times New Roman"/>
          <w:kern w:val="0"/>
          <w:lang w:eastAsia="en-IN"/>
          <w14:ligatures w14:val="none"/>
        </w:rPr>
        <w:t xml:space="preserve"> and sales performance, which suggests that stock levels could be optimized to reduce carrying costs without negatively impacting revenue.</w:t>
      </w:r>
    </w:p>
    <w:p w14:paraId="367A7F4A"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Q10: How does product demand change over months or seasons?</w:t>
      </w:r>
    </w:p>
    <w:p w14:paraId="14720198"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A time-series line chart of total quantity sold per month reveals a clear and repeating seasonal pattern. Sales consistently build throughout the year, culminating in a significant peak in the fourth quarter (Q4), particularly in </w:t>
      </w:r>
      <w:r w:rsidRPr="00E73B26">
        <w:rPr>
          <w:rFonts w:ascii="Times New Roman" w:eastAsia="Times New Roman" w:hAnsi="Times New Roman" w:cs="Times New Roman"/>
          <w:b/>
          <w:bCs/>
          <w:kern w:val="0"/>
          <w:lang w:eastAsia="en-IN"/>
          <w14:ligatures w14:val="none"/>
        </w:rPr>
        <w:t>March and May of 1995</w:t>
      </w:r>
      <w:r w:rsidRPr="00E73B26">
        <w:rPr>
          <w:rFonts w:ascii="Times New Roman" w:eastAsia="Times New Roman" w:hAnsi="Times New Roman" w:cs="Times New Roman"/>
          <w:kern w:val="0"/>
          <w:lang w:eastAsia="en-IN"/>
          <w14:ligatures w14:val="none"/>
        </w:rPr>
        <w:t>, and then dropping in the first quarter (Q1).</w:t>
      </w:r>
    </w:p>
    <w:p w14:paraId="74B3D12C"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The business is highly seasonal, likely driven by holiday demand. This predictability is a major strategic advantage. Northwind can plan its inventory purchasing, marketing campaigns, and staffing levels to align with this cycle, ensuring stock is available for the Q4 rush and avoiding overstocking during the slower Q1 period.</w:t>
      </w:r>
    </w:p>
    <w:p w14:paraId="316C8497"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Q11: Can we identify anomalies in product sales or revenue performance?</w:t>
      </w:r>
    </w:p>
    <w:p w14:paraId="2B275538"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The provided file for this question is empty. Therefore, no visual can be directly interpreted.</w:t>
      </w:r>
    </w:p>
    <w:p w14:paraId="1EFD204F"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 (Proactive Analysis):</w:t>
      </w:r>
      <w:r w:rsidRPr="00E73B26">
        <w:rPr>
          <w:rFonts w:ascii="Times New Roman" w:eastAsia="Times New Roman" w:hAnsi="Times New Roman" w:cs="Times New Roman"/>
          <w:kern w:val="0"/>
          <w:lang w:eastAsia="en-IN"/>
          <w14:ligatures w14:val="none"/>
        </w:rPr>
        <w:t xml:space="preserve"> To identify anomalies, one would create a </w:t>
      </w:r>
      <w:r w:rsidRPr="00E73B26">
        <w:rPr>
          <w:rFonts w:ascii="Times New Roman" w:eastAsia="Times New Roman" w:hAnsi="Times New Roman" w:cs="Times New Roman"/>
          <w:b/>
          <w:bCs/>
          <w:kern w:val="0"/>
          <w:lang w:eastAsia="en-IN"/>
          <w14:ligatures w14:val="none"/>
        </w:rPr>
        <w:t>control chart</w:t>
      </w:r>
      <w:r w:rsidRPr="00E73B26">
        <w:rPr>
          <w:rFonts w:ascii="Times New Roman" w:eastAsia="Times New Roman" w:hAnsi="Times New Roman" w:cs="Times New Roman"/>
          <w:kern w:val="0"/>
          <w:lang w:eastAsia="en-IN"/>
          <w14:ligatures w14:val="none"/>
        </w:rPr>
        <w:t xml:space="preserve"> for monthly sales of each major product category. This chart would plot sales over time against an average and control limits (e.g., +/- 3 standard deviations). Any data point falling outside these limits would be an anomaly. For example, a sudden drop in seafood sales could indicate a supply chain failure, while an unexpected spike could point to a successful promotion or a data entry error. Investigating these anomalies is critical for maintaining operational stability and identifying hidden opportunities or threats.</w:t>
      </w:r>
    </w:p>
    <w:p w14:paraId="6FCD3DCE"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Q12: Are there any regional trends in supplier distribution and pricing?</w:t>
      </w:r>
    </w:p>
    <w:p w14:paraId="2FC8F023"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A table, likely visualized as a map or bar chart, shows that the </w:t>
      </w:r>
      <w:r w:rsidRPr="00E73B26">
        <w:rPr>
          <w:rFonts w:ascii="Times New Roman" w:eastAsia="Times New Roman" w:hAnsi="Times New Roman" w:cs="Times New Roman"/>
          <w:b/>
          <w:bCs/>
          <w:kern w:val="0"/>
          <w:lang w:eastAsia="en-IN"/>
          <w14:ligatures w14:val="none"/>
        </w:rPr>
        <w:t>USA</w:t>
      </w:r>
      <w:r w:rsidRPr="00E73B26">
        <w:rPr>
          <w:rFonts w:ascii="Times New Roman" w:eastAsia="Times New Roman" w:hAnsi="Times New Roman" w:cs="Times New Roman"/>
          <w:kern w:val="0"/>
          <w:lang w:eastAsia="en-IN"/>
          <w14:ligatures w14:val="none"/>
        </w:rPr>
        <w:t xml:space="preserve"> has the most suppliers (4) providing the most products (12), but at a relatively low average </w:t>
      </w:r>
      <w:r w:rsidRPr="00E73B26">
        <w:rPr>
          <w:rFonts w:ascii="Times New Roman" w:eastAsia="Times New Roman" w:hAnsi="Times New Roman" w:cs="Times New Roman"/>
          <w:kern w:val="0"/>
          <w:lang w:eastAsia="en-IN"/>
          <w14:ligatures w14:val="none"/>
        </w:rPr>
        <w:lastRenderedPageBreak/>
        <w:t xml:space="preserve">price of ~$21. In contrast, </w:t>
      </w:r>
      <w:r w:rsidRPr="00E73B26">
        <w:rPr>
          <w:rFonts w:ascii="Times New Roman" w:eastAsia="Times New Roman" w:hAnsi="Times New Roman" w:cs="Times New Roman"/>
          <w:b/>
          <w:bCs/>
          <w:kern w:val="0"/>
          <w:lang w:eastAsia="en-IN"/>
          <w14:ligatures w14:val="none"/>
        </w:rPr>
        <w:t>France</w:t>
      </w:r>
      <w:r w:rsidRPr="00E73B26">
        <w:rPr>
          <w:rFonts w:ascii="Times New Roman" w:eastAsia="Times New Roman" w:hAnsi="Times New Roman" w:cs="Times New Roman"/>
          <w:kern w:val="0"/>
          <w:lang w:eastAsia="en-IN"/>
          <w14:ligatures w14:val="none"/>
        </w:rPr>
        <w:t xml:space="preserve"> has 3 suppliers but the highest average product price at ~$77.</w:t>
      </w:r>
    </w:p>
    <w:p w14:paraId="4AB1428F"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There are distinct regional supplier profiles. The USA appears to be a source for a high volume of lower-cost goods. France, on the other hand, is the source for premium, high-cost products. This suggests a sourcing strategy where Northwind leverages the US for staple goods and France for its gourmet, high-margin offerings.</w:t>
      </w:r>
    </w:p>
    <w:p w14:paraId="0D534B9B"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Q13: How are suppliers distributed across different product categories?</w:t>
      </w:r>
    </w:p>
    <w:p w14:paraId="4F88431D"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A bar chart shows the number of unique suppliers for each product category. </w:t>
      </w:r>
      <w:r w:rsidRPr="00E73B26">
        <w:rPr>
          <w:rFonts w:ascii="Times New Roman" w:eastAsia="Times New Roman" w:hAnsi="Times New Roman" w:cs="Times New Roman"/>
          <w:b/>
          <w:bCs/>
          <w:kern w:val="0"/>
          <w:lang w:eastAsia="en-IN"/>
          <w14:ligatures w14:val="none"/>
        </w:rPr>
        <w:t>Beverages, Condiments, and Seafood</w:t>
      </w:r>
      <w:r w:rsidRPr="00E73B26">
        <w:rPr>
          <w:rFonts w:ascii="Times New Roman" w:eastAsia="Times New Roman" w:hAnsi="Times New Roman" w:cs="Times New Roman"/>
          <w:kern w:val="0"/>
          <w:lang w:eastAsia="en-IN"/>
          <w14:ligatures w14:val="none"/>
        </w:rPr>
        <w:t xml:space="preserve"> have the most robust supply chains, each sourced from 8 different suppliers. Conversely, </w:t>
      </w:r>
      <w:r w:rsidRPr="00E73B26">
        <w:rPr>
          <w:rFonts w:ascii="Times New Roman" w:eastAsia="Times New Roman" w:hAnsi="Times New Roman" w:cs="Times New Roman"/>
          <w:b/>
          <w:bCs/>
          <w:kern w:val="0"/>
          <w:lang w:eastAsia="en-IN"/>
          <w14:ligatures w14:val="none"/>
        </w:rPr>
        <w:t>Dairy Products</w:t>
      </w:r>
      <w:r w:rsidRPr="00E73B26">
        <w:rPr>
          <w:rFonts w:ascii="Times New Roman" w:eastAsia="Times New Roman" w:hAnsi="Times New Roman" w:cs="Times New Roman"/>
          <w:kern w:val="0"/>
          <w:lang w:eastAsia="en-IN"/>
          <w14:ligatures w14:val="none"/>
        </w:rPr>
        <w:t xml:space="preserve"> is the most vulnerable category, relying on only 4 suppliers.</w:t>
      </w:r>
    </w:p>
    <w:p w14:paraId="39838627"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The company has a significant concentration risk in its </w:t>
      </w:r>
      <w:r w:rsidRPr="00E73B26">
        <w:rPr>
          <w:rFonts w:ascii="Times New Roman" w:eastAsia="Times New Roman" w:hAnsi="Times New Roman" w:cs="Times New Roman"/>
          <w:b/>
          <w:bCs/>
          <w:kern w:val="0"/>
          <w:lang w:eastAsia="en-IN"/>
          <w14:ligatures w14:val="none"/>
        </w:rPr>
        <w:t>Dairy Products</w:t>
      </w:r>
      <w:r w:rsidRPr="00E73B26">
        <w:rPr>
          <w:rFonts w:ascii="Times New Roman" w:eastAsia="Times New Roman" w:hAnsi="Times New Roman" w:cs="Times New Roman"/>
          <w:kern w:val="0"/>
          <w:lang w:eastAsia="en-IN"/>
          <w14:ligatures w14:val="none"/>
        </w:rPr>
        <w:t xml:space="preserve"> category. Any disruption—such as a quality issue, price increase, or logistical failure—from one of these four suppliers could have a major impact on product availability. A key strategic action should be to proactively identify and onboard new dairy suppliers to de-risk this critical category.</w:t>
      </w:r>
    </w:p>
    <w:p w14:paraId="05BE5F1D" w14:textId="77777777" w:rsidR="00E73B26" w:rsidRPr="00E73B26" w:rsidRDefault="00E73B26" w:rsidP="00E73B26">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E73B26">
        <w:rPr>
          <w:rFonts w:ascii="Times New Roman" w:eastAsia="Times New Roman" w:hAnsi="Times New Roman" w:cs="Times New Roman"/>
          <w:b/>
          <w:bCs/>
          <w:kern w:val="0"/>
          <w:lang w:eastAsia="en-IN"/>
          <w14:ligatures w14:val="none"/>
        </w:rPr>
        <w:t>Q14: How do supplier pricing and categories relate across different regions?</w:t>
      </w:r>
    </w:p>
    <w:p w14:paraId="73537FF3"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Visual Interpretation:</w:t>
      </w:r>
      <w:r w:rsidRPr="00E73B26">
        <w:rPr>
          <w:rFonts w:ascii="Times New Roman" w:eastAsia="Times New Roman" w:hAnsi="Times New Roman" w:cs="Times New Roman"/>
          <w:kern w:val="0"/>
          <w:lang w:eastAsia="en-IN"/>
          <w14:ligatures w14:val="none"/>
        </w:rPr>
        <w:t xml:space="preserve"> A detailed pivot table or treemap breaks down each country's suppliers by the product categories they serve and the average price. For example, </w:t>
      </w:r>
      <w:r w:rsidRPr="00E73B26">
        <w:rPr>
          <w:rFonts w:ascii="Times New Roman" w:eastAsia="Times New Roman" w:hAnsi="Times New Roman" w:cs="Times New Roman"/>
          <w:b/>
          <w:bCs/>
          <w:kern w:val="0"/>
          <w:lang w:eastAsia="en-IN"/>
          <w14:ligatures w14:val="none"/>
        </w:rPr>
        <w:t>Germany</w:t>
      </w:r>
      <w:r w:rsidRPr="00E73B26">
        <w:rPr>
          <w:rFonts w:ascii="Times New Roman" w:eastAsia="Times New Roman" w:hAnsi="Times New Roman" w:cs="Times New Roman"/>
          <w:kern w:val="0"/>
          <w:lang w:eastAsia="en-IN"/>
          <w14:ligatures w14:val="none"/>
        </w:rPr>
        <w:t xml:space="preserve"> is a key source for </w:t>
      </w:r>
      <w:r w:rsidRPr="00E73B26">
        <w:rPr>
          <w:rFonts w:ascii="Times New Roman" w:eastAsia="Times New Roman" w:hAnsi="Times New Roman" w:cs="Times New Roman"/>
          <w:b/>
          <w:bCs/>
          <w:kern w:val="0"/>
          <w:lang w:eastAsia="en-IN"/>
          <w14:ligatures w14:val="none"/>
        </w:rPr>
        <w:t>Confections</w:t>
      </w:r>
      <w:r w:rsidRPr="00E73B26">
        <w:rPr>
          <w:rFonts w:ascii="Times New Roman" w:eastAsia="Times New Roman" w:hAnsi="Times New Roman" w:cs="Times New Roman"/>
          <w:kern w:val="0"/>
          <w:lang w:eastAsia="en-IN"/>
          <w14:ligatures w14:val="none"/>
        </w:rPr>
        <w:t xml:space="preserve"> and </w:t>
      </w:r>
      <w:r w:rsidRPr="00E73B26">
        <w:rPr>
          <w:rFonts w:ascii="Times New Roman" w:eastAsia="Times New Roman" w:hAnsi="Times New Roman" w:cs="Times New Roman"/>
          <w:b/>
          <w:bCs/>
          <w:kern w:val="0"/>
          <w:lang w:eastAsia="en-IN"/>
          <w14:ligatures w14:val="none"/>
        </w:rPr>
        <w:t>Meat/Poultry</w:t>
      </w:r>
      <w:r w:rsidRPr="00E73B26">
        <w:rPr>
          <w:rFonts w:ascii="Times New Roman" w:eastAsia="Times New Roman" w:hAnsi="Times New Roman" w:cs="Times New Roman"/>
          <w:kern w:val="0"/>
          <w:lang w:eastAsia="en-IN"/>
          <w14:ligatures w14:val="none"/>
        </w:rPr>
        <w:t xml:space="preserve">, while </w:t>
      </w:r>
      <w:r w:rsidRPr="00E73B26">
        <w:rPr>
          <w:rFonts w:ascii="Times New Roman" w:eastAsia="Times New Roman" w:hAnsi="Times New Roman" w:cs="Times New Roman"/>
          <w:b/>
          <w:bCs/>
          <w:kern w:val="0"/>
          <w:lang w:eastAsia="en-IN"/>
          <w14:ligatures w14:val="none"/>
        </w:rPr>
        <w:t>Australia</w:t>
      </w:r>
      <w:r w:rsidRPr="00E73B26">
        <w:rPr>
          <w:rFonts w:ascii="Times New Roman" w:eastAsia="Times New Roman" w:hAnsi="Times New Roman" w:cs="Times New Roman"/>
          <w:kern w:val="0"/>
          <w:lang w:eastAsia="en-IN"/>
          <w14:ligatures w14:val="none"/>
        </w:rPr>
        <w:t xml:space="preserve"> provides high-priced </w:t>
      </w:r>
      <w:r w:rsidRPr="00E73B26">
        <w:rPr>
          <w:rFonts w:ascii="Times New Roman" w:eastAsia="Times New Roman" w:hAnsi="Times New Roman" w:cs="Times New Roman"/>
          <w:b/>
          <w:bCs/>
          <w:kern w:val="0"/>
          <w:lang w:eastAsia="en-IN"/>
          <w14:ligatures w14:val="none"/>
        </w:rPr>
        <w:t>Condiments</w:t>
      </w:r>
      <w:r w:rsidRPr="00E73B26">
        <w:rPr>
          <w:rFonts w:ascii="Times New Roman" w:eastAsia="Times New Roman" w:hAnsi="Times New Roman" w:cs="Times New Roman"/>
          <w:kern w:val="0"/>
          <w:lang w:eastAsia="en-IN"/>
          <w14:ligatures w14:val="none"/>
        </w:rPr>
        <w:t>.</w:t>
      </w:r>
    </w:p>
    <w:p w14:paraId="656071C1"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Solution &amp; Insight:</w:t>
      </w:r>
      <w:r w:rsidRPr="00E73B26">
        <w:rPr>
          <w:rFonts w:ascii="Times New Roman" w:eastAsia="Times New Roman" w:hAnsi="Times New Roman" w:cs="Times New Roman"/>
          <w:kern w:val="0"/>
          <w:lang w:eastAsia="en-IN"/>
          <w14:ligatures w14:val="none"/>
        </w:rPr>
        <w:t xml:space="preserve"> This granular view confirms that suppliers are highly specialized by region. If Northwind needs to source a new confectionery product, Germany is the most logical place to begin the search. If they are looking for a new premium condiment, Australia is a proven source. This intelligence makes the procurement process far more efficient and strategic.</w:t>
      </w:r>
    </w:p>
    <w:p w14:paraId="3FF8E948"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7. Conclusion</w:t>
      </w:r>
    </w:p>
    <w:p w14:paraId="4B1A45C6"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The comprehensive analysis of Northwind Traders' data reveals a well-established business with clear strengths, particularly in its loyal customer base, strong-performing product categories, and predictable seasonal demand. The company has successfully identified and capitalized on key markets in North America and Europe. However, the analysis also highlights critical areas for strategic improvement. Key vulnerabilities include a significant supplier concentration risk in the vital Dairy Products category and a reliance on a few core product lines for the bulk of its revenue. The insights into customer segmentation, regional preferences, and supply chain structure provide a clear roadmap for targeted actions that can drive future growth while mitigating potential disruptions.</w:t>
      </w:r>
    </w:p>
    <w:p w14:paraId="49F395DF" w14:textId="77777777" w:rsidR="00E73B26" w:rsidRPr="00E73B26" w:rsidRDefault="00E73B26" w:rsidP="00E73B2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73B26">
        <w:rPr>
          <w:rFonts w:ascii="Times New Roman" w:eastAsia="Times New Roman" w:hAnsi="Times New Roman" w:cs="Times New Roman"/>
          <w:b/>
          <w:bCs/>
          <w:kern w:val="0"/>
          <w:sz w:val="27"/>
          <w:szCs w:val="27"/>
          <w:lang w:eastAsia="en-IN"/>
          <w14:ligatures w14:val="none"/>
        </w:rPr>
        <w:t>8. Strategic Recommendations</w:t>
      </w:r>
    </w:p>
    <w:p w14:paraId="20C956CB"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lastRenderedPageBreak/>
        <w:t>The analysis reveals that Northwind Traders is a mature business with a strong, loyal customer base and a well-defined market niche. However, there are clear opportunities to enhance growth and mitigate risks.</w:t>
      </w:r>
    </w:p>
    <w:p w14:paraId="671367DC" w14:textId="77777777" w:rsidR="00E73B26" w:rsidRPr="00E73B26" w:rsidRDefault="00E73B26" w:rsidP="00E73B26">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Implement a Tiered Customer Relationship Program:</w:t>
      </w:r>
    </w:p>
    <w:p w14:paraId="6E845303" w14:textId="77777777" w:rsidR="00E73B26" w:rsidRPr="00E73B26" w:rsidRDefault="00E73B26" w:rsidP="00E73B26">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Tier 1 (Top Spenders):</w:t>
      </w:r>
      <w:r w:rsidRPr="00E73B26">
        <w:rPr>
          <w:rFonts w:ascii="Times New Roman" w:eastAsia="Times New Roman" w:hAnsi="Times New Roman" w:cs="Times New Roman"/>
          <w:kern w:val="0"/>
          <w:lang w:eastAsia="en-IN"/>
          <w14:ligatures w14:val="none"/>
        </w:rPr>
        <w:t xml:space="preserve"> Assign dedicated account managers and offer exclusive access to new products.</w:t>
      </w:r>
    </w:p>
    <w:p w14:paraId="6571901A" w14:textId="77777777" w:rsidR="00E73B26" w:rsidRPr="00E73B26" w:rsidRDefault="00E73B26" w:rsidP="00E73B26">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Tier 2 (Mid-Value):</w:t>
      </w:r>
      <w:r w:rsidRPr="00E73B26">
        <w:rPr>
          <w:rFonts w:ascii="Times New Roman" w:eastAsia="Times New Roman" w:hAnsi="Times New Roman" w:cs="Times New Roman"/>
          <w:kern w:val="0"/>
          <w:lang w:eastAsia="en-IN"/>
          <w14:ligatures w14:val="none"/>
        </w:rPr>
        <w:t xml:space="preserve"> Use targeted email marketing based on their preferred categories to upsell and increase order frequency.</w:t>
      </w:r>
    </w:p>
    <w:p w14:paraId="50B21295" w14:textId="77777777" w:rsidR="00E73B26" w:rsidRPr="00E73B26" w:rsidRDefault="00E73B26" w:rsidP="00E73B26">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Tier 3 (Low-Value):</w:t>
      </w:r>
      <w:r w:rsidRPr="00E73B26">
        <w:rPr>
          <w:rFonts w:ascii="Times New Roman" w:eastAsia="Times New Roman" w:hAnsi="Times New Roman" w:cs="Times New Roman"/>
          <w:kern w:val="0"/>
          <w:lang w:eastAsia="en-IN"/>
          <w14:ligatures w14:val="none"/>
        </w:rPr>
        <w:t xml:space="preserve"> Use automated, seasonal campaigns to maintain engagement.</w:t>
      </w:r>
    </w:p>
    <w:p w14:paraId="5A7FAF80" w14:textId="77777777" w:rsidR="00E73B26" w:rsidRPr="00E73B26" w:rsidRDefault="00E73B26" w:rsidP="00E73B26">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Diversify the Supply Chain for Dairy Products:</w:t>
      </w:r>
      <w:r w:rsidRPr="00E73B26">
        <w:rPr>
          <w:rFonts w:ascii="Times New Roman" w:eastAsia="Times New Roman" w:hAnsi="Times New Roman" w:cs="Times New Roman"/>
          <w:kern w:val="0"/>
          <w:lang w:eastAsia="en-IN"/>
          <w14:ligatures w14:val="none"/>
        </w:rPr>
        <w:t xml:space="preserve"> Make it an immediate priority to identify and vet at least 2-3 new suppliers for the </w:t>
      </w:r>
      <w:r w:rsidRPr="00E73B26">
        <w:rPr>
          <w:rFonts w:ascii="Times New Roman" w:eastAsia="Times New Roman" w:hAnsi="Times New Roman" w:cs="Times New Roman"/>
          <w:b/>
          <w:bCs/>
          <w:kern w:val="0"/>
          <w:lang w:eastAsia="en-IN"/>
          <w14:ligatures w14:val="none"/>
        </w:rPr>
        <w:t>Dairy Products</w:t>
      </w:r>
      <w:r w:rsidRPr="00E73B26">
        <w:rPr>
          <w:rFonts w:ascii="Times New Roman" w:eastAsia="Times New Roman" w:hAnsi="Times New Roman" w:cs="Times New Roman"/>
          <w:kern w:val="0"/>
          <w:lang w:eastAsia="en-IN"/>
          <w14:ligatures w14:val="none"/>
        </w:rPr>
        <w:t xml:space="preserve"> category to reduce the current concentration risk.</w:t>
      </w:r>
    </w:p>
    <w:p w14:paraId="6F7CA560" w14:textId="77777777" w:rsidR="00E73B26" w:rsidRPr="00E73B26" w:rsidRDefault="00E73B26" w:rsidP="00E73B26">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Double Down on Seasonal and Premium Strategies:</w:t>
      </w:r>
    </w:p>
    <w:p w14:paraId="1BE158F3" w14:textId="77777777" w:rsidR="00E73B26" w:rsidRPr="00E73B26" w:rsidRDefault="00E73B26" w:rsidP="00E73B26">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Launch the main annual marketing campaign in late Q3 to build momentum for the Q4 peak.</w:t>
      </w:r>
    </w:p>
    <w:p w14:paraId="2F1E2C88" w14:textId="77777777" w:rsidR="00E73B26" w:rsidRPr="00E73B26" w:rsidRDefault="00E73B26" w:rsidP="00E73B26">
      <w:pPr>
        <w:numPr>
          <w:ilvl w:val="1"/>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 xml:space="preserve">Create a "Premium Collection" marketing initiative centered around high-margin products like </w:t>
      </w:r>
      <w:r w:rsidRPr="00E73B26">
        <w:rPr>
          <w:rFonts w:ascii="Times New Roman" w:eastAsia="Times New Roman" w:hAnsi="Times New Roman" w:cs="Times New Roman"/>
          <w:b/>
          <w:bCs/>
          <w:kern w:val="0"/>
          <w:lang w:eastAsia="en-IN"/>
          <w14:ligatures w14:val="none"/>
        </w:rPr>
        <w:t>Côte de Blaye</w:t>
      </w:r>
      <w:r w:rsidRPr="00E73B26">
        <w:rPr>
          <w:rFonts w:ascii="Times New Roman" w:eastAsia="Times New Roman" w:hAnsi="Times New Roman" w:cs="Times New Roman"/>
          <w:kern w:val="0"/>
          <w:lang w:eastAsia="en-IN"/>
          <w14:ligatures w14:val="none"/>
        </w:rPr>
        <w:t xml:space="preserve"> and other gourmet items sourced from France.</w:t>
      </w:r>
    </w:p>
    <w:p w14:paraId="339F3779" w14:textId="77777777" w:rsidR="00E73B26" w:rsidRPr="00E73B26" w:rsidRDefault="00E73B26" w:rsidP="00E73B26">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b/>
          <w:bCs/>
          <w:kern w:val="0"/>
          <w:lang w:eastAsia="en-IN"/>
          <w14:ligatures w14:val="none"/>
        </w:rPr>
        <w:t>Optimize Inventory Based on Data:</w:t>
      </w:r>
      <w:r w:rsidRPr="00E73B26">
        <w:rPr>
          <w:rFonts w:ascii="Times New Roman" w:eastAsia="Times New Roman" w:hAnsi="Times New Roman" w:cs="Times New Roman"/>
          <w:kern w:val="0"/>
          <w:lang w:eastAsia="en-IN"/>
          <w14:ligatures w14:val="none"/>
        </w:rPr>
        <w:t xml:space="preserve"> Use the insights from sales performance and stock levels to reduce inventory of slow-moving items and ensure high availability for top-sellers, especially leading into Q4.</w:t>
      </w:r>
    </w:p>
    <w:p w14:paraId="7E1FDD2B" w14:textId="77777777" w:rsidR="00E73B26" w:rsidRPr="00E73B26" w:rsidRDefault="00E73B26" w:rsidP="00E73B26">
      <w:pPr>
        <w:spacing w:before="100" w:beforeAutospacing="1" w:after="100" w:afterAutospacing="1" w:line="240" w:lineRule="auto"/>
        <w:rPr>
          <w:rFonts w:ascii="Times New Roman" w:eastAsia="Times New Roman" w:hAnsi="Times New Roman" w:cs="Times New Roman"/>
          <w:kern w:val="0"/>
          <w:lang w:eastAsia="en-IN"/>
          <w14:ligatures w14:val="none"/>
        </w:rPr>
      </w:pPr>
      <w:r w:rsidRPr="00E73B26">
        <w:rPr>
          <w:rFonts w:ascii="Times New Roman" w:eastAsia="Times New Roman" w:hAnsi="Times New Roman" w:cs="Times New Roman"/>
          <w:kern w:val="0"/>
          <w:lang w:eastAsia="en-IN"/>
          <w14:ligatures w14:val="none"/>
        </w:rPr>
        <w:t>By implementing these data-driven strategies, Northwind Traders can build upon its strong foundation, enhance customer loyalty, and ensure resilient, profitable growth for the future.</w:t>
      </w:r>
    </w:p>
    <w:p w14:paraId="5A8A9AC5" w14:textId="50F067AA" w:rsidR="00E73B26" w:rsidRPr="00E73B26" w:rsidRDefault="00E73B26" w:rsidP="00E73B26"/>
    <w:sectPr w:rsidR="00E73B26" w:rsidRPr="00E7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274E1"/>
    <w:multiLevelType w:val="multilevel"/>
    <w:tmpl w:val="6484B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61AD9"/>
    <w:multiLevelType w:val="multilevel"/>
    <w:tmpl w:val="5A96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B0017"/>
    <w:multiLevelType w:val="multilevel"/>
    <w:tmpl w:val="553C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7A06B2"/>
    <w:multiLevelType w:val="multilevel"/>
    <w:tmpl w:val="312CC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D42B22"/>
    <w:multiLevelType w:val="multilevel"/>
    <w:tmpl w:val="05EE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E34E3A"/>
    <w:multiLevelType w:val="multilevel"/>
    <w:tmpl w:val="9A7AA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5161CF"/>
    <w:multiLevelType w:val="multilevel"/>
    <w:tmpl w:val="3C668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BB22B9"/>
    <w:multiLevelType w:val="multilevel"/>
    <w:tmpl w:val="967EF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8340978">
    <w:abstractNumId w:val="1"/>
  </w:num>
  <w:num w:numId="2" w16cid:durableId="1156602777">
    <w:abstractNumId w:val="0"/>
  </w:num>
  <w:num w:numId="3" w16cid:durableId="154610206">
    <w:abstractNumId w:val="4"/>
  </w:num>
  <w:num w:numId="4" w16cid:durableId="172113430">
    <w:abstractNumId w:val="6"/>
  </w:num>
  <w:num w:numId="5" w16cid:durableId="1665431477">
    <w:abstractNumId w:val="5"/>
  </w:num>
  <w:num w:numId="6" w16cid:durableId="1755279728">
    <w:abstractNumId w:val="3"/>
  </w:num>
  <w:num w:numId="7" w16cid:durableId="1179738771">
    <w:abstractNumId w:val="2"/>
  </w:num>
  <w:num w:numId="8" w16cid:durableId="4962673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B26"/>
    <w:rsid w:val="007F539E"/>
    <w:rsid w:val="008B4BF2"/>
    <w:rsid w:val="009641A0"/>
    <w:rsid w:val="00E73B2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A7B8"/>
  <w15:chartTrackingRefBased/>
  <w15:docId w15:val="{49261154-6BCF-4739-8FFD-7139A6B11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3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3B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3B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3B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3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B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3B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3B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3B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3B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3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B26"/>
    <w:rPr>
      <w:rFonts w:eastAsiaTheme="majorEastAsia" w:cstheme="majorBidi"/>
      <w:color w:val="272727" w:themeColor="text1" w:themeTint="D8"/>
    </w:rPr>
  </w:style>
  <w:style w:type="paragraph" w:styleId="Title">
    <w:name w:val="Title"/>
    <w:basedOn w:val="Normal"/>
    <w:next w:val="Normal"/>
    <w:link w:val="TitleChar"/>
    <w:uiPriority w:val="10"/>
    <w:qFormat/>
    <w:rsid w:val="00E73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B26"/>
    <w:pPr>
      <w:spacing w:before="160"/>
      <w:jc w:val="center"/>
    </w:pPr>
    <w:rPr>
      <w:i/>
      <w:iCs/>
      <w:color w:val="404040" w:themeColor="text1" w:themeTint="BF"/>
    </w:rPr>
  </w:style>
  <w:style w:type="character" w:customStyle="1" w:styleId="QuoteChar">
    <w:name w:val="Quote Char"/>
    <w:basedOn w:val="DefaultParagraphFont"/>
    <w:link w:val="Quote"/>
    <w:uiPriority w:val="29"/>
    <w:rsid w:val="00E73B26"/>
    <w:rPr>
      <w:i/>
      <w:iCs/>
      <w:color w:val="404040" w:themeColor="text1" w:themeTint="BF"/>
    </w:rPr>
  </w:style>
  <w:style w:type="paragraph" w:styleId="ListParagraph">
    <w:name w:val="List Paragraph"/>
    <w:basedOn w:val="Normal"/>
    <w:uiPriority w:val="34"/>
    <w:qFormat/>
    <w:rsid w:val="00E73B26"/>
    <w:pPr>
      <w:ind w:left="720"/>
      <w:contextualSpacing/>
    </w:pPr>
  </w:style>
  <w:style w:type="character" w:styleId="IntenseEmphasis">
    <w:name w:val="Intense Emphasis"/>
    <w:basedOn w:val="DefaultParagraphFont"/>
    <w:uiPriority w:val="21"/>
    <w:qFormat/>
    <w:rsid w:val="00E73B26"/>
    <w:rPr>
      <w:i/>
      <w:iCs/>
      <w:color w:val="2F5496" w:themeColor="accent1" w:themeShade="BF"/>
    </w:rPr>
  </w:style>
  <w:style w:type="paragraph" w:styleId="IntenseQuote">
    <w:name w:val="Intense Quote"/>
    <w:basedOn w:val="Normal"/>
    <w:next w:val="Normal"/>
    <w:link w:val="IntenseQuoteChar"/>
    <w:uiPriority w:val="30"/>
    <w:qFormat/>
    <w:rsid w:val="00E73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3B26"/>
    <w:rPr>
      <w:i/>
      <w:iCs/>
      <w:color w:val="2F5496" w:themeColor="accent1" w:themeShade="BF"/>
    </w:rPr>
  </w:style>
  <w:style w:type="character" w:styleId="IntenseReference">
    <w:name w:val="Intense Reference"/>
    <w:basedOn w:val="DefaultParagraphFont"/>
    <w:uiPriority w:val="32"/>
    <w:qFormat/>
    <w:rsid w:val="00E73B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2450</Words>
  <Characters>13971</Characters>
  <Application>Microsoft Office Word</Application>
  <DocSecurity>0</DocSecurity>
  <Lines>116</Lines>
  <Paragraphs>32</Paragraphs>
  <ScaleCrop>false</ScaleCrop>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parlapelly</dc:creator>
  <cp:keywords/>
  <dc:description/>
  <cp:lastModifiedBy>Akash parlapelly</cp:lastModifiedBy>
  <cp:revision>2</cp:revision>
  <dcterms:created xsi:type="dcterms:W3CDTF">2025-07-29T09:39:00Z</dcterms:created>
  <dcterms:modified xsi:type="dcterms:W3CDTF">2025-07-31T06:58:00Z</dcterms:modified>
</cp:coreProperties>
</file>