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189C3" w14:textId="71656818" w:rsidR="008A5C6D" w:rsidRPr="00B121B1" w:rsidRDefault="008A5C6D" w:rsidP="00B121B1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A1325"/>
          <w:kern w:val="36"/>
          <w:sz w:val="40"/>
          <w:szCs w:val="40"/>
          <w:lang w:eastAsia="en-IN"/>
        </w:rPr>
      </w:pPr>
      <w:r w:rsidRPr="008A5C6D">
        <w:rPr>
          <w:rFonts w:ascii="Times New Roman" w:eastAsia="Times New Roman" w:hAnsi="Times New Roman" w:cs="Times New Roman"/>
          <w:b/>
          <w:bCs/>
          <w:color w:val="0A1325"/>
          <w:kern w:val="36"/>
          <w:sz w:val="40"/>
          <w:szCs w:val="40"/>
          <w:lang w:eastAsia="en-IN"/>
        </w:rPr>
        <w:t>Push Notifications</w:t>
      </w:r>
      <w:r w:rsidRPr="00B121B1">
        <w:rPr>
          <w:rFonts w:ascii="Times New Roman" w:eastAsia="Times New Roman" w:hAnsi="Times New Roman" w:cs="Times New Roman"/>
          <w:b/>
          <w:bCs/>
          <w:color w:val="0A1325"/>
          <w:kern w:val="36"/>
          <w:sz w:val="40"/>
          <w:szCs w:val="40"/>
          <w:lang w:eastAsia="en-IN"/>
        </w:rPr>
        <w:t xml:space="preserve"> (</w:t>
      </w:r>
      <w:r w:rsidR="00A147A0">
        <w:rPr>
          <w:rFonts w:ascii="Times New Roman" w:eastAsia="Times New Roman" w:hAnsi="Times New Roman" w:cs="Times New Roman"/>
          <w:b/>
          <w:bCs/>
          <w:color w:val="0A1325"/>
          <w:kern w:val="36"/>
          <w:sz w:val="40"/>
          <w:szCs w:val="40"/>
          <w:lang w:eastAsia="en-IN"/>
        </w:rPr>
        <w:t>Android</w:t>
      </w:r>
      <w:r w:rsidRPr="00B121B1">
        <w:rPr>
          <w:rFonts w:ascii="Times New Roman" w:eastAsia="Times New Roman" w:hAnsi="Times New Roman" w:cs="Times New Roman"/>
          <w:b/>
          <w:bCs/>
          <w:color w:val="0A1325"/>
          <w:kern w:val="36"/>
          <w:sz w:val="40"/>
          <w:szCs w:val="40"/>
          <w:lang w:eastAsia="en-IN"/>
        </w:rPr>
        <w:t>)</w:t>
      </w:r>
    </w:p>
    <w:p w14:paraId="2AE4ECDD" w14:textId="2A24DE1C" w:rsidR="008A5C6D" w:rsidRPr="00B121B1" w:rsidRDefault="008A5C6D" w:rsidP="008A5C6D">
      <w:pPr>
        <w:shd w:val="clear" w:color="auto" w:fill="FFFFFF"/>
        <w:spacing w:after="100" w:afterAutospacing="1" w:line="240" w:lineRule="auto"/>
        <w:outlineLvl w:val="0"/>
        <w:rPr>
          <w:rFonts w:ascii="Times New Roman" w:hAnsi="Times New Roman" w:cs="Times New Roman"/>
          <w:color w:val="0A1325"/>
          <w:sz w:val="21"/>
          <w:szCs w:val="21"/>
          <w:shd w:val="clear" w:color="auto" w:fill="FFFFFF"/>
        </w:rPr>
      </w:pPr>
      <w:r w:rsidRPr="00B121B1">
        <w:rPr>
          <w:rFonts w:ascii="Times New Roman" w:hAnsi="Times New Roman" w:cs="Times New Roman"/>
          <w:color w:val="0A1325"/>
          <w:sz w:val="24"/>
          <w:szCs w:val="24"/>
          <w:shd w:val="clear" w:color="auto" w:fill="FFFFFF"/>
        </w:rPr>
        <w:t xml:space="preserve">These guides will teach you to configure push notifications (also known as remote notifications) for your Mendix apps. The guides are meant to be completed in </w:t>
      </w:r>
      <w:proofErr w:type="gramStart"/>
      <w:r w:rsidRPr="00B121B1">
        <w:rPr>
          <w:rFonts w:ascii="Times New Roman" w:hAnsi="Times New Roman" w:cs="Times New Roman"/>
          <w:color w:val="0A1325"/>
          <w:sz w:val="24"/>
          <w:szCs w:val="24"/>
          <w:shd w:val="clear" w:color="auto" w:fill="FFFFFF"/>
        </w:rPr>
        <w:t>order, and</w:t>
      </w:r>
      <w:proofErr w:type="gramEnd"/>
      <w:r w:rsidRPr="00B121B1">
        <w:rPr>
          <w:rFonts w:ascii="Times New Roman" w:hAnsi="Times New Roman" w:cs="Times New Roman"/>
          <w:color w:val="0A1325"/>
          <w:sz w:val="24"/>
          <w:szCs w:val="24"/>
          <w:shd w:val="clear" w:color="auto" w:fill="FFFFFF"/>
        </w:rPr>
        <w:t xml:space="preserve"> will teach you to </w:t>
      </w:r>
      <w:r w:rsidRPr="00B121B1">
        <w:rPr>
          <w:rStyle w:val="Strong"/>
          <w:rFonts w:ascii="Times New Roman" w:hAnsi="Times New Roman" w:cs="Times New Roman"/>
          <w:color w:val="0A1325"/>
          <w:sz w:val="24"/>
          <w:szCs w:val="24"/>
          <w:shd w:val="clear" w:color="auto" w:fill="FFFFFF"/>
        </w:rPr>
        <w:t>send a test push notification to a single device</w:t>
      </w:r>
      <w:r w:rsidRPr="00B121B1">
        <w:rPr>
          <w:rFonts w:ascii="Times New Roman" w:hAnsi="Times New Roman" w:cs="Times New Roman"/>
          <w:color w:val="0A1325"/>
          <w:sz w:val="24"/>
          <w:szCs w:val="24"/>
          <w:shd w:val="clear" w:color="auto" w:fill="FFFFFF"/>
        </w:rPr>
        <w:t xml:space="preserve">. Depending on your app’s starting template your app may already satisfy certain prerequisites and conditions. Complete only the steps which apply to your use </w:t>
      </w:r>
      <w:proofErr w:type="gramStart"/>
      <w:r w:rsidRPr="00B121B1">
        <w:rPr>
          <w:rFonts w:ascii="Times New Roman" w:hAnsi="Times New Roman" w:cs="Times New Roman"/>
          <w:color w:val="0A1325"/>
          <w:sz w:val="24"/>
          <w:szCs w:val="24"/>
          <w:shd w:val="clear" w:color="auto" w:fill="FFFFFF"/>
        </w:rPr>
        <w:t>case, and</w:t>
      </w:r>
      <w:proofErr w:type="gramEnd"/>
      <w:r w:rsidRPr="00B121B1">
        <w:rPr>
          <w:rFonts w:ascii="Times New Roman" w:hAnsi="Times New Roman" w:cs="Times New Roman"/>
          <w:color w:val="0A1325"/>
          <w:sz w:val="24"/>
          <w:szCs w:val="24"/>
          <w:shd w:val="clear" w:color="auto" w:fill="FFFFFF"/>
        </w:rPr>
        <w:t xml:space="preserve"> skip what does not apply</w:t>
      </w:r>
      <w:r w:rsidRPr="00B121B1">
        <w:rPr>
          <w:rFonts w:ascii="Times New Roman" w:hAnsi="Times New Roman" w:cs="Times New Roman"/>
          <w:color w:val="0A1325"/>
          <w:sz w:val="21"/>
          <w:szCs w:val="21"/>
          <w:shd w:val="clear" w:color="auto" w:fill="FFFFFF"/>
        </w:rPr>
        <w:t>.</w:t>
      </w:r>
    </w:p>
    <w:p w14:paraId="5429F56A" w14:textId="77777777" w:rsidR="008A5C6D" w:rsidRPr="00B121B1" w:rsidRDefault="008A5C6D" w:rsidP="008A5C6D">
      <w:pPr>
        <w:pStyle w:val="Heading1"/>
        <w:shd w:val="clear" w:color="auto" w:fill="FFFFFF"/>
        <w:spacing w:before="0" w:beforeAutospacing="0"/>
        <w:rPr>
          <w:color w:val="0A1325"/>
          <w:sz w:val="28"/>
          <w:szCs w:val="28"/>
        </w:rPr>
      </w:pPr>
      <w:r w:rsidRPr="00B121B1">
        <w:rPr>
          <w:color w:val="0A1325"/>
          <w:sz w:val="28"/>
          <w:szCs w:val="28"/>
        </w:rPr>
        <w:t>Part 1: Add Module Dependencies</w:t>
      </w:r>
    </w:p>
    <w:p w14:paraId="6369AE7D" w14:textId="044233B9" w:rsidR="008A5C6D" w:rsidRPr="00B121B1" w:rsidRDefault="008A5C6D" w:rsidP="008A5C6D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A1325"/>
          <w:kern w:val="36"/>
          <w:sz w:val="24"/>
          <w:szCs w:val="24"/>
          <w:lang w:eastAsia="en-IN"/>
        </w:rPr>
      </w:pPr>
      <w:hyperlink r:id="rId5" w:history="1">
        <w:r w:rsidRPr="00B121B1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  <w:lang w:eastAsia="en-IN"/>
          </w:rPr>
          <w:t>https://docs.mendix.com/refguide/mobile/using-mobile-capabilities/push-notifications/notif-add-module-depends/</w:t>
        </w:r>
      </w:hyperlink>
    </w:p>
    <w:p w14:paraId="0121A097" w14:textId="021A6546" w:rsidR="008A5C6D" w:rsidRPr="00B121B1" w:rsidRDefault="008A5C6D" w:rsidP="008A5C6D">
      <w:pPr>
        <w:pStyle w:val="Heading1"/>
        <w:shd w:val="clear" w:color="auto" w:fill="FFFFFF"/>
        <w:spacing w:before="0" w:beforeAutospacing="0"/>
        <w:rPr>
          <w:color w:val="0A1325"/>
          <w:sz w:val="28"/>
          <w:szCs w:val="28"/>
        </w:rPr>
      </w:pPr>
      <w:r w:rsidRPr="00B121B1">
        <w:rPr>
          <w:color w:val="0A1325"/>
          <w:sz w:val="28"/>
          <w:szCs w:val="28"/>
        </w:rPr>
        <w:t>Part 2: Implement the Push Notifications Module</w:t>
      </w:r>
    </w:p>
    <w:p w14:paraId="49ABEC8C" w14:textId="0EE99883" w:rsidR="008A5C6D" w:rsidRPr="00B121B1" w:rsidRDefault="008A5C6D" w:rsidP="008A5C6D">
      <w:pPr>
        <w:pStyle w:val="Heading1"/>
        <w:shd w:val="clear" w:color="auto" w:fill="FFFFFF"/>
        <w:spacing w:before="0" w:beforeAutospacing="0"/>
        <w:rPr>
          <w:b w:val="0"/>
          <w:bCs w:val="0"/>
          <w:color w:val="0A1325"/>
          <w:sz w:val="24"/>
          <w:szCs w:val="24"/>
        </w:rPr>
      </w:pPr>
      <w:hyperlink r:id="rId6" w:history="1">
        <w:r w:rsidRPr="00B121B1">
          <w:rPr>
            <w:rStyle w:val="Hyperlink"/>
            <w:b w:val="0"/>
            <w:bCs w:val="0"/>
            <w:sz w:val="24"/>
            <w:szCs w:val="24"/>
          </w:rPr>
          <w:t>https://docs.mendix.com/refguide/mobile/using-mobile-capabilities/push-notifications/notif-implement-module/</w:t>
        </w:r>
      </w:hyperlink>
    </w:p>
    <w:p w14:paraId="7A343C62" w14:textId="5D19442E" w:rsidR="00B121B1" w:rsidRPr="00B121B1" w:rsidRDefault="00B121B1" w:rsidP="00B121B1">
      <w:pPr>
        <w:pStyle w:val="Heading1"/>
        <w:shd w:val="clear" w:color="auto" w:fill="FFFFFF"/>
        <w:spacing w:before="0" w:beforeAutospacing="0"/>
        <w:rPr>
          <w:color w:val="0A1325"/>
          <w:sz w:val="28"/>
          <w:szCs w:val="28"/>
        </w:rPr>
      </w:pPr>
      <w:r w:rsidRPr="00B121B1">
        <w:rPr>
          <w:color w:val="0A1325"/>
          <w:sz w:val="28"/>
          <w:szCs w:val="28"/>
        </w:rPr>
        <w:t xml:space="preserve">Part </w:t>
      </w:r>
      <w:r w:rsidRPr="00B121B1">
        <w:rPr>
          <w:color w:val="0A1325"/>
          <w:sz w:val="28"/>
          <w:szCs w:val="28"/>
        </w:rPr>
        <w:t>3</w:t>
      </w:r>
      <w:r w:rsidRPr="00B121B1">
        <w:rPr>
          <w:color w:val="0A1325"/>
          <w:sz w:val="28"/>
          <w:szCs w:val="28"/>
        </w:rPr>
        <w:t>: Implement Push Notifications in Your Native App</w:t>
      </w:r>
    </w:p>
    <w:p w14:paraId="328C9143" w14:textId="03FE5A2C" w:rsidR="00B121B1" w:rsidRPr="00B121B1" w:rsidRDefault="00B121B1" w:rsidP="008A5C6D">
      <w:pPr>
        <w:pStyle w:val="Heading1"/>
        <w:shd w:val="clear" w:color="auto" w:fill="FFFFFF"/>
        <w:spacing w:before="0" w:beforeAutospacing="0"/>
        <w:rPr>
          <w:b w:val="0"/>
          <w:bCs w:val="0"/>
          <w:color w:val="0A1325"/>
          <w:sz w:val="24"/>
          <w:szCs w:val="24"/>
        </w:rPr>
      </w:pPr>
      <w:hyperlink r:id="rId7" w:history="1">
        <w:r w:rsidRPr="00B121B1">
          <w:rPr>
            <w:rStyle w:val="Hyperlink"/>
            <w:b w:val="0"/>
            <w:bCs w:val="0"/>
            <w:sz w:val="24"/>
            <w:szCs w:val="24"/>
          </w:rPr>
          <w:t>https://docs.mendix.com/refguide/mobile/using-mobile-capabilities/push-notifications/notif-implement-native/</w:t>
        </w:r>
      </w:hyperlink>
    </w:p>
    <w:p w14:paraId="75D482D8" w14:textId="5C38D522" w:rsidR="008A5C6D" w:rsidRPr="00B121B1" w:rsidRDefault="008A5C6D" w:rsidP="008A5C6D">
      <w:pPr>
        <w:pStyle w:val="Heading1"/>
        <w:shd w:val="clear" w:color="auto" w:fill="FFFFFF"/>
        <w:spacing w:before="0" w:beforeAutospacing="0"/>
        <w:rPr>
          <w:color w:val="0A1325"/>
          <w:sz w:val="28"/>
          <w:szCs w:val="28"/>
        </w:rPr>
      </w:pPr>
      <w:r w:rsidRPr="00B121B1">
        <w:rPr>
          <w:color w:val="0A1325"/>
          <w:sz w:val="28"/>
          <w:szCs w:val="28"/>
        </w:rPr>
        <w:t xml:space="preserve">Part </w:t>
      </w:r>
      <w:r w:rsidR="00B121B1" w:rsidRPr="00B121B1">
        <w:rPr>
          <w:color w:val="0A1325"/>
          <w:sz w:val="28"/>
          <w:szCs w:val="28"/>
        </w:rPr>
        <w:t>4</w:t>
      </w:r>
      <w:r w:rsidRPr="00B121B1">
        <w:rPr>
          <w:color w:val="0A1325"/>
          <w:sz w:val="28"/>
          <w:szCs w:val="28"/>
        </w:rPr>
        <w:t>:</w:t>
      </w:r>
      <w:r w:rsidRPr="00B121B1">
        <w:rPr>
          <w:color w:val="0A1325"/>
          <w:sz w:val="28"/>
          <w:szCs w:val="28"/>
        </w:rPr>
        <w:t xml:space="preserve"> Build the Native app using native </w:t>
      </w:r>
      <w:proofErr w:type="gramStart"/>
      <w:r w:rsidRPr="00B121B1">
        <w:rPr>
          <w:color w:val="0A1325"/>
          <w:sz w:val="28"/>
          <w:szCs w:val="28"/>
        </w:rPr>
        <w:t>builder</w:t>
      </w:r>
      <w:proofErr w:type="gramEnd"/>
    </w:p>
    <w:p w14:paraId="0049951C" w14:textId="3B2C2953" w:rsidR="00DF6076" w:rsidRPr="00B121B1" w:rsidRDefault="00DF6076" w:rsidP="00DF6076">
      <w:pPr>
        <w:pStyle w:val="Heading1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color w:val="0A1325"/>
          <w:sz w:val="24"/>
          <w:szCs w:val="24"/>
        </w:rPr>
      </w:pPr>
      <w:r w:rsidRPr="00B121B1">
        <w:rPr>
          <w:b w:val="0"/>
          <w:bCs w:val="0"/>
          <w:color w:val="0A1325"/>
          <w:sz w:val="24"/>
          <w:szCs w:val="24"/>
        </w:rPr>
        <w:t xml:space="preserve">Publish app to </w:t>
      </w:r>
      <w:proofErr w:type="gramStart"/>
      <w:r w:rsidRPr="00B121B1">
        <w:rPr>
          <w:b w:val="0"/>
          <w:bCs w:val="0"/>
          <w:color w:val="0A1325"/>
          <w:sz w:val="24"/>
          <w:szCs w:val="24"/>
        </w:rPr>
        <w:t>cloud</w:t>
      </w:r>
      <w:proofErr w:type="gramEnd"/>
    </w:p>
    <w:p w14:paraId="7AC6E72B" w14:textId="75767547" w:rsidR="008A5C6D" w:rsidRPr="00B121B1" w:rsidRDefault="003C5F80" w:rsidP="003C5F80">
      <w:pPr>
        <w:pStyle w:val="Heading1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color w:val="0A1325"/>
          <w:sz w:val="24"/>
          <w:szCs w:val="24"/>
        </w:rPr>
      </w:pPr>
      <w:r w:rsidRPr="00B121B1">
        <w:rPr>
          <w:b w:val="0"/>
          <w:bCs w:val="0"/>
          <w:color w:val="0A1325"/>
          <w:sz w:val="24"/>
          <w:szCs w:val="24"/>
        </w:rPr>
        <w:t xml:space="preserve">Click on below option to build native app using native builder </w:t>
      </w:r>
      <w:proofErr w:type="gramStart"/>
      <w:r w:rsidRPr="00B121B1">
        <w:rPr>
          <w:b w:val="0"/>
          <w:bCs w:val="0"/>
          <w:color w:val="0A1325"/>
          <w:sz w:val="24"/>
          <w:szCs w:val="24"/>
        </w:rPr>
        <w:t>UI</w:t>
      </w:r>
      <w:proofErr w:type="gramEnd"/>
    </w:p>
    <w:p w14:paraId="02673EED" w14:textId="5C7E181B" w:rsidR="003C5F80" w:rsidRPr="00B121B1" w:rsidRDefault="003C5F80" w:rsidP="003C5F80">
      <w:pPr>
        <w:pStyle w:val="Heading1"/>
        <w:shd w:val="clear" w:color="auto" w:fill="FFFFFF"/>
        <w:spacing w:before="0" w:beforeAutospacing="0"/>
        <w:ind w:left="840"/>
        <w:rPr>
          <w:b w:val="0"/>
          <w:bCs w:val="0"/>
          <w:color w:val="0A1325"/>
        </w:rPr>
      </w:pPr>
      <w:r w:rsidRPr="00B121B1">
        <w:rPr>
          <w:b w:val="0"/>
          <w:bCs w:val="0"/>
          <w:color w:val="0A1325"/>
        </w:rPr>
        <w:drawing>
          <wp:inline distT="0" distB="0" distL="0" distR="0" wp14:anchorId="32ACA09F" wp14:editId="54AED8BA">
            <wp:extent cx="3246120" cy="2011428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171" cy="20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B2A0" w14:textId="020AC3F9" w:rsidR="003C5F80" w:rsidRPr="00B121B1" w:rsidRDefault="003C5F80" w:rsidP="003C5F80">
      <w:pPr>
        <w:pStyle w:val="Heading1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color w:val="0A1325"/>
        </w:rPr>
      </w:pPr>
      <w:r w:rsidRPr="00B121B1">
        <w:rPr>
          <w:b w:val="0"/>
          <w:bCs w:val="0"/>
          <w:color w:val="0A1325"/>
          <w:sz w:val="24"/>
          <w:szCs w:val="24"/>
        </w:rPr>
        <w:t>If the option shown above is not enable for you this means your system does not have native builder installed, so you can</w:t>
      </w:r>
      <w:r w:rsidRPr="00B121B1">
        <w:rPr>
          <w:b w:val="0"/>
          <w:bCs w:val="0"/>
          <w:color w:val="0A1325"/>
        </w:rPr>
        <w:t xml:space="preserve"> </w:t>
      </w:r>
      <w:r w:rsidRPr="00B121B1">
        <w:rPr>
          <w:b w:val="0"/>
          <w:bCs w:val="0"/>
          <w:color w:val="0A1325"/>
          <w:sz w:val="24"/>
          <w:szCs w:val="24"/>
        </w:rPr>
        <w:t>use below link to download the native builder.</w:t>
      </w:r>
    </w:p>
    <w:p w14:paraId="472F0491" w14:textId="7CC81FE4" w:rsidR="00AE4AE8" w:rsidRDefault="00DF6076" w:rsidP="00AE4AE8">
      <w:pPr>
        <w:pStyle w:val="Heading1"/>
        <w:shd w:val="clear" w:color="auto" w:fill="FFFFFF"/>
        <w:spacing w:before="0" w:beforeAutospacing="0"/>
        <w:ind w:left="840"/>
        <w:rPr>
          <w:b w:val="0"/>
          <w:bCs w:val="0"/>
          <w:color w:val="0A1325"/>
          <w:sz w:val="24"/>
          <w:szCs w:val="24"/>
        </w:rPr>
      </w:pPr>
      <w:hyperlink r:id="rId9" w:history="1">
        <w:r w:rsidRPr="00B121B1">
          <w:rPr>
            <w:rStyle w:val="Hyperlink"/>
            <w:b w:val="0"/>
            <w:bCs w:val="0"/>
            <w:sz w:val="24"/>
            <w:szCs w:val="24"/>
          </w:rPr>
          <w:t>https://appdev-mx-cdn.s3.amazonaws.com/native-builders/latest.exe</w:t>
        </w:r>
      </w:hyperlink>
    </w:p>
    <w:p w14:paraId="247C6005" w14:textId="77777777" w:rsidR="00B121B1" w:rsidRPr="00B121B1" w:rsidRDefault="00B121B1" w:rsidP="00AE4AE8">
      <w:pPr>
        <w:pStyle w:val="Heading1"/>
        <w:shd w:val="clear" w:color="auto" w:fill="FFFFFF"/>
        <w:spacing w:before="0" w:beforeAutospacing="0"/>
        <w:ind w:left="840"/>
        <w:rPr>
          <w:b w:val="0"/>
          <w:bCs w:val="0"/>
          <w:color w:val="0A1325"/>
          <w:sz w:val="24"/>
          <w:szCs w:val="24"/>
        </w:rPr>
      </w:pPr>
    </w:p>
    <w:p w14:paraId="4DC2323D" w14:textId="61ADCFA2" w:rsidR="00B121B1" w:rsidRPr="00B121B1" w:rsidRDefault="00B121B1" w:rsidP="00AE4AE8">
      <w:pPr>
        <w:pStyle w:val="Heading1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color w:val="0A1325"/>
          <w:sz w:val="24"/>
          <w:szCs w:val="24"/>
        </w:rPr>
      </w:pPr>
      <w:r w:rsidRPr="00B121B1">
        <w:rPr>
          <w:b w:val="0"/>
          <w:bCs w:val="0"/>
          <w:color w:val="0A1325"/>
          <w:sz w:val="24"/>
          <w:szCs w:val="24"/>
        </w:rPr>
        <w:lastRenderedPageBreak/>
        <w:t>If step 2 is ok for you then follow the guide below</w:t>
      </w:r>
    </w:p>
    <w:p w14:paraId="3C9CAB21" w14:textId="6806F5A8" w:rsidR="00AE4AE8" w:rsidRPr="00B121B1" w:rsidRDefault="00B121B1" w:rsidP="00B121B1">
      <w:pPr>
        <w:pStyle w:val="Heading1"/>
        <w:shd w:val="clear" w:color="auto" w:fill="FFFFFF"/>
        <w:spacing w:before="0" w:beforeAutospacing="0"/>
        <w:ind w:left="840"/>
        <w:rPr>
          <w:b w:val="0"/>
          <w:bCs w:val="0"/>
          <w:color w:val="0A1325"/>
          <w:sz w:val="24"/>
          <w:szCs w:val="24"/>
        </w:rPr>
      </w:pPr>
      <w:hyperlink r:id="rId10" w:history="1">
        <w:r w:rsidRPr="00B121B1">
          <w:rPr>
            <w:rStyle w:val="Hyperlink"/>
            <w:b w:val="0"/>
            <w:bCs w:val="0"/>
            <w:sz w:val="24"/>
            <w:szCs w:val="24"/>
          </w:rPr>
          <w:t>https://docs.mendix.com/howto8/mobile/deploying-native-app/</w:t>
        </w:r>
      </w:hyperlink>
    </w:p>
    <w:p w14:paraId="6E0B289D" w14:textId="2642BBAD" w:rsidR="00B121B1" w:rsidRPr="00B121B1" w:rsidRDefault="00B121B1" w:rsidP="00B121B1">
      <w:pPr>
        <w:pStyle w:val="Heading1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color w:val="0A1325"/>
          <w:sz w:val="24"/>
          <w:szCs w:val="24"/>
        </w:rPr>
      </w:pPr>
      <w:r w:rsidRPr="00B121B1">
        <w:rPr>
          <w:b w:val="0"/>
          <w:bCs w:val="0"/>
          <w:color w:val="0A1325"/>
          <w:sz w:val="24"/>
          <w:szCs w:val="24"/>
        </w:rPr>
        <w:t>To build and test the app you can follow the guide till point 4 in above URL. Signing &amp; Distribution is not necessary.</w:t>
      </w:r>
    </w:p>
    <w:p w14:paraId="083BB660" w14:textId="66846C85" w:rsidR="00B121B1" w:rsidRPr="00B121B1" w:rsidRDefault="00B121B1" w:rsidP="00B121B1">
      <w:pPr>
        <w:pStyle w:val="Heading1"/>
        <w:shd w:val="clear" w:color="auto" w:fill="FFFFFF"/>
        <w:spacing w:before="0" w:beforeAutospacing="0"/>
        <w:rPr>
          <w:color w:val="0A1325"/>
          <w:sz w:val="28"/>
          <w:szCs w:val="28"/>
        </w:rPr>
      </w:pPr>
      <w:r w:rsidRPr="00B121B1">
        <w:rPr>
          <w:color w:val="0A1325"/>
          <w:sz w:val="28"/>
          <w:szCs w:val="28"/>
        </w:rPr>
        <w:t xml:space="preserve">Part </w:t>
      </w:r>
      <w:r w:rsidRPr="00B121B1">
        <w:rPr>
          <w:color w:val="0A1325"/>
          <w:sz w:val="28"/>
          <w:szCs w:val="28"/>
        </w:rPr>
        <w:t>5</w:t>
      </w:r>
      <w:r w:rsidRPr="00B121B1">
        <w:rPr>
          <w:color w:val="0A1325"/>
          <w:sz w:val="28"/>
          <w:szCs w:val="28"/>
        </w:rPr>
        <w:t>: Set Up the Google Firebase Cloud Messaging Server</w:t>
      </w:r>
    </w:p>
    <w:p w14:paraId="34318281" w14:textId="762E1D97" w:rsidR="00B121B1" w:rsidRPr="00B121B1" w:rsidRDefault="00B121B1" w:rsidP="00B121B1">
      <w:pPr>
        <w:pStyle w:val="Heading1"/>
        <w:shd w:val="clear" w:color="auto" w:fill="FFFFFF"/>
        <w:spacing w:before="0" w:beforeAutospacing="0"/>
        <w:rPr>
          <w:b w:val="0"/>
          <w:bCs w:val="0"/>
          <w:color w:val="0A1325"/>
          <w:sz w:val="24"/>
          <w:szCs w:val="24"/>
        </w:rPr>
      </w:pPr>
      <w:hyperlink r:id="rId11" w:history="1">
        <w:r w:rsidRPr="00B121B1">
          <w:rPr>
            <w:rStyle w:val="Hyperlink"/>
            <w:b w:val="0"/>
            <w:bCs w:val="0"/>
            <w:sz w:val="24"/>
            <w:szCs w:val="24"/>
          </w:rPr>
          <w:t>https://docs.mendix.com/refguide/mobile/using-mobile-capabilities/push-notifications/setting-up-google-firebase-cloud-messaging-server/</w:t>
        </w:r>
      </w:hyperlink>
    </w:p>
    <w:p w14:paraId="5D21025F" w14:textId="2A183BEE" w:rsidR="00B121B1" w:rsidRPr="00B121B1" w:rsidRDefault="00B121B1" w:rsidP="00B121B1">
      <w:pPr>
        <w:pStyle w:val="Heading1"/>
        <w:shd w:val="clear" w:color="auto" w:fill="FFFFFF"/>
        <w:spacing w:before="0" w:beforeAutospacing="0"/>
        <w:rPr>
          <w:color w:val="0A1325"/>
          <w:sz w:val="28"/>
          <w:szCs w:val="28"/>
        </w:rPr>
      </w:pPr>
      <w:r w:rsidRPr="00B121B1">
        <w:rPr>
          <w:color w:val="0A1325"/>
          <w:sz w:val="28"/>
          <w:szCs w:val="28"/>
        </w:rPr>
        <w:t xml:space="preserve">Part </w:t>
      </w:r>
      <w:r w:rsidRPr="00B121B1">
        <w:rPr>
          <w:color w:val="0A1325"/>
          <w:sz w:val="28"/>
          <w:szCs w:val="28"/>
        </w:rPr>
        <w:t>6</w:t>
      </w:r>
      <w:r w:rsidRPr="00B121B1">
        <w:rPr>
          <w:color w:val="0A1325"/>
          <w:sz w:val="28"/>
          <w:szCs w:val="28"/>
        </w:rPr>
        <w:t>: Configure Push Notifications</w:t>
      </w:r>
    </w:p>
    <w:p w14:paraId="301C9D47" w14:textId="182D7006" w:rsidR="00AE4AE8" w:rsidRPr="00B121B1" w:rsidRDefault="00B121B1" w:rsidP="00AE4AE8">
      <w:pPr>
        <w:pStyle w:val="Heading1"/>
        <w:shd w:val="clear" w:color="auto" w:fill="FFFFFF"/>
        <w:spacing w:before="0" w:beforeAutospacing="0"/>
        <w:ind w:left="840"/>
        <w:rPr>
          <w:b w:val="0"/>
          <w:bCs w:val="0"/>
          <w:color w:val="0A1325"/>
          <w:sz w:val="24"/>
          <w:szCs w:val="24"/>
        </w:rPr>
      </w:pPr>
      <w:hyperlink r:id="rId12" w:history="1">
        <w:r w:rsidRPr="00B121B1">
          <w:rPr>
            <w:rStyle w:val="Hyperlink"/>
            <w:b w:val="0"/>
            <w:bCs w:val="0"/>
            <w:sz w:val="24"/>
            <w:szCs w:val="24"/>
          </w:rPr>
          <w:t>https://docs.mendix.com/refguide/mobile/using-mobile-capabilities/push-notifications/notif-config-push/</w:t>
        </w:r>
      </w:hyperlink>
    </w:p>
    <w:p w14:paraId="6B161E76" w14:textId="77777777" w:rsidR="00B121B1" w:rsidRPr="00B121B1" w:rsidRDefault="00B121B1" w:rsidP="00B121B1">
      <w:pPr>
        <w:pStyle w:val="Heading1"/>
        <w:shd w:val="clear" w:color="auto" w:fill="FFFFFF"/>
        <w:spacing w:before="0" w:beforeAutospacing="0"/>
        <w:rPr>
          <w:color w:val="0A1325"/>
          <w:sz w:val="28"/>
          <w:szCs w:val="28"/>
        </w:rPr>
      </w:pPr>
      <w:r w:rsidRPr="00B121B1">
        <w:rPr>
          <w:color w:val="0A1325"/>
          <w:sz w:val="28"/>
          <w:szCs w:val="28"/>
        </w:rPr>
        <w:t>Part 7: Send Your First Test Push Notification</w:t>
      </w:r>
    </w:p>
    <w:p w14:paraId="222F62AF" w14:textId="025254E6" w:rsidR="00B121B1" w:rsidRPr="008A5C6D" w:rsidRDefault="00B121B1" w:rsidP="00AE4AE8">
      <w:pPr>
        <w:pStyle w:val="Heading1"/>
        <w:shd w:val="clear" w:color="auto" w:fill="FFFFFF"/>
        <w:spacing w:before="0" w:beforeAutospacing="0"/>
        <w:ind w:left="840"/>
        <w:rPr>
          <w:b w:val="0"/>
          <w:bCs w:val="0"/>
          <w:color w:val="0A1325"/>
          <w:sz w:val="24"/>
          <w:szCs w:val="24"/>
        </w:rPr>
      </w:pPr>
      <w:hyperlink r:id="rId13" w:history="1">
        <w:r w:rsidRPr="00B121B1">
          <w:rPr>
            <w:rStyle w:val="Hyperlink"/>
            <w:b w:val="0"/>
            <w:bCs w:val="0"/>
            <w:sz w:val="24"/>
            <w:szCs w:val="24"/>
          </w:rPr>
          <w:t>https://docs.mendix.com/refguide/mobile/using-mobile-capabilities/push-notifications/notif-send-test/</w:t>
        </w:r>
      </w:hyperlink>
    </w:p>
    <w:p w14:paraId="6830A676" w14:textId="77777777" w:rsidR="00B121B1" w:rsidRPr="00B121B1" w:rsidRDefault="00B121B1" w:rsidP="00B121B1">
      <w:pPr>
        <w:pStyle w:val="Heading1"/>
        <w:shd w:val="clear" w:color="auto" w:fill="FFFFFF"/>
        <w:spacing w:before="0" w:beforeAutospacing="0"/>
        <w:rPr>
          <w:color w:val="0A1325"/>
          <w:sz w:val="28"/>
          <w:szCs w:val="28"/>
        </w:rPr>
      </w:pPr>
      <w:r w:rsidRPr="00B121B1">
        <w:rPr>
          <w:color w:val="0A1325"/>
          <w:sz w:val="28"/>
          <w:szCs w:val="28"/>
        </w:rPr>
        <w:t>Part 8: Send Notifications to Multiple Devices</w:t>
      </w:r>
    </w:p>
    <w:p w14:paraId="535938F8" w14:textId="0E481811" w:rsidR="00DD1AE7" w:rsidRPr="00B121B1" w:rsidRDefault="00B121B1">
      <w:pPr>
        <w:rPr>
          <w:rFonts w:ascii="Times New Roman" w:hAnsi="Times New Roman" w:cs="Times New Roman"/>
        </w:rPr>
      </w:pPr>
      <w:hyperlink r:id="rId14" w:history="1">
        <w:r w:rsidRPr="00B121B1">
          <w:rPr>
            <w:rStyle w:val="Hyperlink"/>
            <w:rFonts w:ascii="Times New Roman" w:hAnsi="Times New Roman" w:cs="Times New Roman"/>
          </w:rPr>
          <w:t>https://docs.mendix.com/refguide/mobile/using-mobile-capabilities/push-notifications/notif-mult-devices/</w:t>
        </w:r>
      </w:hyperlink>
    </w:p>
    <w:sectPr w:rsidR="00DD1AE7" w:rsidRPr="00B12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1A11"/>
    <w:multiLevelType w:val="hybridMultilevel"/>
    <w:tmpl w:val="69CAE5EC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668D787B"/>
    <w:multiLevelType w:val="hybridMultilevel"/>
    <w:tmpl w:val="FC8C1E80"/>
    <w:lvl w:ilvl="0" w:tplc="5DD047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433983">
    <w:abstractNumId w:val="0"/>
  </w:num>
  <w:num w:numId="2" w16cid:durableId="558174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6D"/>
    <w:rsid w:val="00127CD2"/>
    <w:rsid w:val="00193CAE"/>
    <w:rsid w:val="002E2032"/>
    <w:rsid w:val="003C5F80"/>
    <w:rsid w:val="00446E80"/>
    <w:rsid w:val="004D350D"/>
    <w:rsid w:val="005118B7"/>
    <w:rsid w:val="005E2AA3"/>
    <w:rsid w:val="0069502B"/>
    <w:rsid w:val="006C2409"/>
    <w:rsid w:val="007D5BED"/>
    <w:rsid w:val="008A5C6D"/>
    <w:rsid w:val="00A147A0"/>
    <w:rsid w:val="00AE4AE8"/>
    <w:rsid w:val="00B121B1"/>
    <w:rsid w:val="00DD1AE7"/>
    <w:rsid w:val="00DF6076"/>
    <w:rsid w:val="00EF4C0A"/>
    <w:rsid w:val="00FF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C315"/>
  <w15:chartTrackingRefBased/>
  <w15:docId w15:val="{5BBFDB22-2ECF-4E8F-860C-4C71B229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5C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C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8A5C6D"/>
    <w:rPr>
      <w:b/>
      <w:bCs/>
    </w:rPr>
  </w:style>
  <w:style w:type="character" w:styleId="Hyperlink">
    <w:name w:val="Hyperlink"/>
    <w:basedOn w:val="DefaultParagraphFont"/>
    <w:uiPriority w:val="99"/>
    <w:unhideWhenUsed/>
    <w:rsid w:val="008A5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endix.com/refguide/mobile/using-mobile-capabilities/push-notifications/notif-send-test/" TargetMode="Externa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docs.mendix.com/refguide/mobile/using-mobile-capabilities/push-notifications/notif-implement-native/" TargetMode="External"/><Relationship Id="rId12" Type="http://schemas.openxmlformats.org/officeDocument/2006/relationships/hyperlink" Target="https://docs.mendix.com/refguide/mobile/using-mobile-capabilities/push-notifications/notif-config-push/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endix.com/refguide/mobile/using-mobile-capabilities/push-notifications/notif-implement-module/" TargetMode="External"/><Relationship Id="rId11" Type="http://schemas.openxmlformats.org/officeDocument/2006/relationships/hyperlink" Target="https://docs.mendix.com/refguide/mobile/using-mobile-capabilities/push-notifications/setting-up-google-firebase-cloud-messaging-server/" TargetMode="External"/><Relationship Id="rId5" Type="http://schemas.openxmlformats.org/officeDocument/2006/relationships/hyperlink" Target="https://docs.mendix.com/refguide/mobile/using-mobile-capabilities/push-notifications/notif-add-module-depend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mendix.com/howto8/mobile/deploying-native-app/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appdev-mx-cdn.s3.amazonaws.com/native-builders/latest.exe" TargetMode="External"/><Relationship Id="rId14" Type="http://schemas.openxmlformats.org/officeDocument/2006/relationships/hyperlink" Target="https://docs.mendix.com/refguide/mobile/using-mobile-capabilities/push-notifications/notif-mult-de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7B0862-E433-4668-9421-6140CD131ED5}"/>
</file>

<file path=customXml/itemProps2.xml><?xml version="1.0" encoding="utf-8"?>
<ds:datastoreItem xmlns:ds="http://schemas.openxmlformats.org/officeDocument/2006/customXml" ds:itemID="{85E293A8-056D-4CE3-A26A-4718937B4CAC}"/>
</file>

<file path=customXml/itemProps3.xml><?xml version="1.0" encoding="utf-8"?>
<ds:datastoreItem xmlns:ds="http://schemas.openxmlformats.org/officeDocument/2006/customXml" ds:itemID="{7C5A3A84-1EB5-4C73-A66C-F11E69F9C5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Chauhan</dc:creator>
  <cp:keywords/>
  <dc:description/>
  <cp:lastModifiedBy>Bhanu Chauhan</cp:lastModifiedBy>
  <cp:revision>5</cp:revision>
  <dcterms:created xsi:type="dcterms:W3CDTF">2023-03-27T16:16:00Z</dcterms:created>
  <dcterms:modified xsi:type="dcterms:W3CDTF">2023-03-28T11:07:00Z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