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062A8" w:rsidP="002D5F40" w:rsidRDefault="002D5F40" w14:paraId="62A41B4A" w14:textId="6F9816CA" w14:noSpellErr="1">
      <w:pPr>
        <w:pStyle w:val="Heading1"/>
        <w:jc w:val="center"/>
        <w:rPr>
          <w:lang w:val="en-US"/>
        </w:rPr>
      </w:pPr>
      <w:r w:rsidRPr="7E029AA3" w:rsidR="002D5F40">
        <w:rPr>
          <w:b w:val="1"/>
          <w:bCs w:val="1"/>
          <w:lang w:val="en-US"/>
        </w:rPr>
        <w:t>DataGrid 2 POC – Documentation</w:t>
      </w:r>
    </w:p>
    <w:p w:rsidR="002D5F40" w:rsidP="002D5F40" w:rsidRDefault="002D5F40" w14:paraId="630B0FDD" w14:textId="77777777">
      <w:pPr>
        <w:rPr>
          <w:sz w:val="24"/>
          <w:szCs w:val="24"/>
          <w:lang w:val="en-US"/>
        </w:rPr>
      </w:pPr>
    </w:p>
    <w:p w:rsidRPr="00055663" w:rsidR="00081670" w:rsidP="7E029AA3" w:rsidRDefault="00565AD1" w14:paraId="4DA31D75" w14:textId="728867A3" w14:noSpellErr="1">
      <w:pPr>
        <w:pStyle w:val="Heading2"/>
        <w:rPr>
          <w:b w:val="1"/>
          <w:bCs w:val="1"/>
          <w:lang w:val="en-US"/>
        </w:rPr>
      </w:pPr>
      <w:r w:rsidRPr="7E029AA3" w:rsidR="00565AD1">
        <w:rPr>
          <w:b w:val="1"/>
          <w:bCs w:val="1"/>
          <w:lang w:val="en-US"/>
        </w:rPr>
        <w:t>Problem:</w:t>
      </w:r>
    </w:p>
    <w:p w:rsidR="00312B9B" w:rsidP="003F5C14" w:rsidRDefault="00565AD1" w14:paraId="4D105500" w14:textId="6B218D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configurations of data grid 2 selected by the user are reversed (change to default state) when </w:t>
      </w:r>
      <w:r w:rsidR="00312B9B">
        <w:rPr>
          <w:sz w:val="24"/>
          <w:szCs w:val="24"/>
          <w:lang w:val="en-US"/>
        </w:rPr>
        <w:t>page is refreshed by the user.</w:t>
      </w:r>
    </w:p>
    <w:p w:rsidR="00312B9B" w:rsidP="7E029AA3" w:rsidRDefault="00312B9B" w14:paraId="546D8716" w14:textId="2C0C51BE" w14:noSpellErr="1">
      <w:pPr>
        <w:pStyle w:val="Heading2"/>
        <w:rPr>
          <w:b w:val="1"/>
          <w:bCs w:val="1"/>
          <w:lang w:val="en-US"/>
        </w:rPr>
      </w:pPr>
      <w:r w:rsidRPr="7E029AA3" w:rsidR="00312B9B">
        <w:rPr>
          <w:b w:val="1"/>
          <w:bCs w:val="1"/>
          <w:lang w:val="en-US"/>
        </w:rPr>
        <w:t>Solution:</w:t>
      </w:r>
    </w:p>
    <w:p w:rsidR="00312B9B" w:rsidP="003F5C14" w:rsidRDefault="00783340" w14:paraId="35C18AE2" w14:textId="7E0CF1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problem can be tackled by using the data grid 2 configuration attribute and storing it to the DB.</w:t>
      </w:r>
    </w:p>
    <w:p w:rsidR="00783340" w:rsidP="7E029AA3" w:rsidRDefault="00783340" w14:paraId="7EE79532" w14:textId="7E0CF1C1" w14:noSpellErr="1">
      <w:pPr>
        <w:pStyle w:val="Heading2"/>
        <w:rPr>
          <w:b w:val="1"/>
          <w:bCs w:val="1"/>
          <w:lang w:val="en-US"/>
        </w:rPr>
      </w:pPr>
      <w:r w:rsidRPr="7E029AA3" w:rsidR="00783340">
        <w:rPr>
          <w:b w:val="1"/>
          <w:bCs w:val="1"/>
          <w:lang w:val="en-US"/>
        </w:rPr>
        <w:t>Steps to Implement solution:</w:t>
      </w:r>
    </w:p>
    <w:p w:rsidRPr="005342DF" w:rsidR="001C3F9C" w:rsidP="005342DF" w:rsidRDefault="00842D5F" w14:paraId="18483DDA" w14:textId="777777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342DF">
        <w:rPr>
          <w:sz w:val="24"/>
          <w:szCs w:val="24"/>
          <w:lang w:val="en-US"/>
        </w:rPr>
        <w:t>Create an entity as:</w:t>
      </w:r>
    </w:p>
    <w:p w:rsidR="00783340" w:rsidP="005342DF" w:rsidRDefault="78EA4C35" w14:paraId="6F836B41" w14:textId="632855C1">
      <w:pPr>
        <w:pStyle w:val="ListParagraph"/>
      </w:pPr>
      <w:r>
        <w:rPr>
          <w:noProof/>
        </w:rPr>
        <w:drawing>
          <wp:inline distT="0" distB="0" distL="0" distR="0" wp14:anchorId="0C182CA5" wp14:editId="7659B9AE">
            <wp:extent cx="2241550" cy="1457325"/>
            <wp:effectExtent l="0" t="0" r="6350" b="9525"/>
            <wp:docPr id="2125707824" name="Picture 2125707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2"/>
                    <a:stretch/>
                  </pic:blipFill>
                  <pic:spPr bwMode="auto">
                    <a:xfrm>
                      <a:off x="0" y="0"/>
                      <a:ext cx="224155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2D5F">
        <w:tab/>
      </w:r>
      <w:r>
        <w:br/>
      </w:r>
      <w:r w:rsidR="264D457F">
        <w:drawing>
          <wp:inline wp14:editId="7E029AA3" wp14:anchorId="5E7ACC8F">
            <wp:extent cx="4572000" cy="1943100"/>
            <wp:effectExtent l="0" t="0" r="0" b="0"/>
            <wp:docPr id="1629628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675077d37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C526073">
        <w:drawing>
          <wp:inline wp14:editId="6A09C781" wp14:anchorId="520BF42A">
            <wp:extent cx="4572000" cy="1990725"/>
            <wp:effectExtent l="0" t="0" r="0" b="0"/>
            <wp:docPr id="1765263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7f6476b4942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C3F9C" w:rsidP="005342DF" w:rsidRDefault="001D16C2" w14:paraId="21BDC77C" w14:textId="49AA810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7E029AA3" w:rsidR="001D16C2">
        <w:rPr>
          <w:sz w:val="24"/>
          <w:szCs w:val="24"/>
          <w:lang w:val="en-US"/>
        </w:rPr>
        <w:t>Place the data</w:t>
      </w:r>
      <w:r w:rsidRPr="7E029AA3" w:rsidR="008B2EEB">
        <w:rPr>
          <w:sz w:val="24"/>
          <w:szCs w:val="24"/>
          <w:lang w:val="en-US"/>
        </w:rPr>
        <w:t xml:space="preserve"> </w:t>
      </w:r>
      <w:r w:rsidRPr="7E029AA3" w:rsidR="001D16C2">
        <w:rPr>
          <w:sz w:val="24"/>
          <w:szCs w:val="24"/>
          <w:lang w:val="en-US"/>
        </w:rPr>
        <w:t>grid</w:t>
      </w:r>
      <w:r w:rsidRPr="7E029AA3" w:rsidR="008B2EEB">
        <w:rPr>
          <w:sz w:val="24"/>
          <w:szCs w:val="24"/>
          <w:lang w:val="en-US"/>
        </w:rPr>
        <w:t xml:space="preserve"> 2</w:t>
      </w:r>
      <w:r w:rsidRPr="7E029AA3" w:rsidR="001D16C2">
        <w:rPr>
          <w:sz w:val="24"/>
          <w:szCs w:val="24"/>
          <w:lang w:val="en-US"/>
        </w:rPr>
        <w:t xml:space="preserve"> inside a data view with DS </w:t>
      </w:r>
      <w:r w:rsidRPr="7E029AA3" w:rsidR="6ED775E2">
        <w:rPr>
          <w:sz w:val="24"/>
          <w:szCs w:val="24"/>
          <w:lang w:val="en-US"/>
        </w:rPr>
        <w:t>microflow</w:t>
      </w:r>
      <w:r w:rsidRPr="7E029AA3" w:rsidR="001D16C2">
        <w:rPr>
          <w:sz w:val="24"/>
          <w:szCs w:val="24"/>
          <w:lang w:val="en-US"/>
        </w:rPr>
        <w:t>:</w:t>
      </w:r>
    </w:p>
    <w:p w:rsidR="008B1574" w:rsidP="008B1574" w:rsidRDefault="008B1574" w14:paraId="6F83C395" w14:textId="6C138BEB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EBA557" wp14:editId="1F32D4E5">
            <wp:extent cx="4572000" cy="2181225"/>
            <wp:effectExtent l="0" t="0" r="0" b="0"/>
            <wp:docPr id="580123480" name="Picture 58012348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23480" name="Picture 580123480" descr="Graphical user interface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EA3F0" w:rsidP="7E029AA3" w:rsidRDefault="51BE89E8" w14:paraId="310D4C88" w14:textId="19860ABA">
      <w:pPr>
        <w:pStyle w:val="Normal"/>
        <w:ind w:firstLine="720"/>
      </w:pPr>
      <w:r>
        <w:rPr>
          <w:noProof/>
        </w:rPr>
        <w:drawing>
          <wp:inline distT="0" distB="0" distL="0" distR="0" wp14:anchorId="26767D36" wp14:editId="57F02FF1">
            <wp:extent cx="4419600" cy="1476375"/>
            <wp:effectExtent l="0" t="0" r="0" b="9525"/>
            <wp:docPr id="1889109936" name="Picture 1889109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10993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/>
                    <a:stretch/>
                  </pic:blipFill>
                  <pic:spPr bwMode="auto">
                    <a:xfrm>
                      <a:off x="0" y="0"/>
                      <a:ext cx="441960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tab/>
      </w:r>
      <w:r w:rsidR="612925EE">
        <w:drawing>
          <wp:inline wp14:editId="2C9FFC13" wp14:anchorId="3E2C9910">
            <wp:extent cx="4572000" cy="4371975"/>
            <wp:effectExtent l="0" t="0" r="0" b="0"/>
            <wp:docPr id="1760188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c60d2266a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ECED6F">
        <w:br/>
      </w:r>
    </w:p>
    <w:p w:rsidR="00A42BBF" w:rsidP="004B4DFF" w:rsidRDefault="00A42BBF" w14:paraId="7C121686" w14:textId="79F54BF8">
      <w:pPr>
        <w:pStyle w:val="ListParagraph"/>
        <w:numPr>
          <w:ilvl w:val="1"/>
          <w:numId w:val="2"/>
        </w:numPr>
      </w:pPr>
      <w:r>
        <w:t xml:space="preserve">Where variable is a </w:t>
      </w:r>
      <w:r w:rsidR="00E9557E">
        <w:t>unique key.</w:t>
      </w:r>
    </w:p>
    <w:p w:rsidR="00383B28" w:rsidP="00383B28" w:rsidRDefault="00402D0E" w14:paraId="3BDDCC01" w14:textId="77F625E2">
      <w:pPr>
        <w:pStyle w:val="ListParagraph"/>
        <w:numPr>
          <w:ilvl w:val="1"/>
          <w:numId w:val="2"/>
        </w:numPr>
      </w:pPr>
      <w:r>
        <w:t>Use variable as key</w:t>
      </w:r>
      <w:r w:rsidR="002D36A8">
        <w:t xml:space="preserve"> while creating and retrieving </w:t>
      </w:r>
      <w:proofErr w:type="spellStart"/>
      <w:r w:rsidR="002D36A8">
        <w:t>DataGridConfig</w:t>
      </w:r>
      <w:proofErr w:type="spellEnd"/>
      <w:r w:rsidR="002D36A8">
        <w:t xml:space="preserve"> Object.</w:t>
      </w:r>
    </w:p>
    <w:p w:rsidR="002D36A8" w:rsidP="002D36A8" w:rsidRDefault="002D36A8" w14:paraId="73F508A3" w14:textId="77777777">
      <w:pPr>
        <w:pStyle w:val="ListParagraph"/>
        <w:ind w:left="1440"/>
      </w:pPr>
    </w:p>
    <w:p w:rsidRPr="00B86781" w:rsidR="00E9557E" w:rsidP="00E9557E" w:rsidRDefault="00AA36F8" w14:paraId="0381E6C1" w14:textId="10028A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6781">
        <w:rPr>
          <w:sz w:val="24"/>
          <w:szCs w:val="24"/>
        </w:rPr>
        <w:t>Set configuration of data grid 2 under the Personalization tab as:</w:t>
      </w:r>
    </w:p>
    <w:p w:rsidRPr="005342DF" w:rsidR="001D16C2" w:rsidP="7FFA53E3" w:rsidRDefault="001D16C2" w14:paraId="3A9B5194" w14:textId="14E8FA68">
      <w:pPr>
        <w:pStyle w:val="Normal"/>
        <w:jc w:val="left"/>
      </w:pPr>
      <w:r>
        <w:br/>
      </w:r>
      <w:r>
        <w:br/>
      </w:r>
      <w:r>
        <w:tab/>
      </w:r>
      <w:r w:rsidR="1CE70E16">
        <w:drawing>
          <wp:inline wp14:editId="7FB2C84D" wp14:anchorId="14778ADD">
            <wp:extent cx="4410075" cy="4572000"/>
            <wp:effectExtent l="0" t="0" r="0" b="0"/>
            <wp:docPr id="125437754" name="Picture 12543775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5437754"/>
                    <pic:cNvPicPr/>
                  </pic:nvPicPr>
                  <pic:blipFill>
                    <a:blip r:embed="R5002c5c8ad49491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0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Pr="005342DF" w:rsidR="001D16C2" w:rsidP="7FFA53E3" w:rsidRDefault="001D16C2" w14:paraId="34CF9861" w14:textId="652130E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Pr="005342DF" w:rsidR="001D16C2" w:rsidP="7FFA53E3" w:rsidRDefault="001D16C2" w14:paraId="34835613" w14:textId="52A93B95">
      <w:pPr>
        <w:pStyle w:val="NoSpacing"/>
        <w:jc w:val="right"/>
      </w:pPr>
      <w:r w:rsidRPr="7FFA53E3" w:rsidR="78803CE0">
        <w:rPr>
          <w:noProof w:val="0"/>
          <w:lang w:val="en-US"/>
        </w:rPr>
        <w:t xml:space="preserve">Author: </w:t>
      </w:r>
    </w:p>
    <w:p w:rsidRPr="005342DF" w:rsidR="001D16C2" w:rsidP="7FFA53E3" w:rsidRDefault="001D16C2" w14:paraId="3C4F13C3" w14:textId="06882BCC">
      <w:pPr>
        <w:pStyle w:val="NoSpacing"/>
        <w:jc w:val="right"/>
      </w:pPr>
      <w:r w:rsidRPr="7FFA53E3" w:rsidR="78803CE0">
        <w:rPr>
          <w:noProof w:val="0"/>
          <w:lang w:val="en-US"/>
        </w:rPr>
        <w:t>Shubham Garg</w:t>
      </w:r>
    </w:p>
    <w:p w:rsidRPr="005342DF" w:rsidR="001D16C2" w:rsidP="7FFA53E3" w:rsidRDefault="001D16C2" w14:paraId="757D0204" w14:textId="5FE924BD">
      <w:pPr>
        <w:pStyle w:val="NoSpacing"/>
        <w:jc w:val="right"/>
      </w:pPr>
      <w:r w:rsidRPr="7FFA53E3" w:rsidR="78803CE0">
        <w:rPr>
          <w:noProof w:val="0"/>
          <w:lang w:val="en-US"/>
        </w:rPr>
        <w:t>Shraddha Gupta</w:t>
      </w:r>
    </w:p>
    <w:p w:rsidRPr="005342DF" w:rsidR="001D16C2" w:rsidP="001D16C2" w:rsidRDefault="001D16C2" w14:paraId="29355F1E" w14:textId="0BF181FB">
      <w:pPr>
        <w:pStyle w:val="ListParagraph"/>
      </w:pPr>
    </w:p>
    <w:sectPr w:rsidRPr="005342DF" w:rsidR="001D16C2" w:rsidSect="008B157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1B0"/>
    <w:multiLevelType w:val="hybridMultilevel"/>
    <w:tmpl w:val="9F2E1C3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1077AB"/>
    <w:multiLevelType w:val="hybridMultilevel"/>
    <w:tmpl w:val="487AC0E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20845259">
    <w:abstractNumId w:val="0"/>
  </w:num>
  <w:num w:numId="2" w16cid:durableId="1281914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52"/>
    <w:rsid w:val="000062A8"/>
    <w:rsid w:val="00053452"/>
    <w:rsid w:val="00055663"/>
    <w:rsid w:val="0006193E"/>
    <w:rsid w:val="00081670"/>
    <w:rsid w:val="001C3F9C"/>
    <w:rsid w:val="001C66DC"/>
    <w:rsid w:val="001D16C2"/>
    <w:rsid w:val="002D36A8"/>
    <w:rsid w:val="002D4EC3"/>
    <w:rsid w:val="002D5F40"/>
    <w:rsid w:val="00312B9B"/>
    <w:rsid w:val="00316F72"/>
    <w:rsid w:val="00330BA0"/>
    <w:rsid w:val="00383B28"/>
    <w:rsid w:val="00391791"/>
    <w:rsid w:val="003F5C14"/>
    <w:rsid w:val="00402D0E"/>
    <w:rsid w:val="004540FB"/>
    <w:rsid w:val="004B4DFF"/>
    <w:rsid w:val="004C06FF"/>
    <w:rsid w:val="005342DF"/>
    <w:rsid w:val="00565AD1"/>
    <w:rsid w:val="005B168A"/>
    <w:rsid w:val="005F411B"/>
    <w:rsid w:val="007073B8"/>
    <w:rsid w:val="00783340"/>
    <w:rsid w:val="00842D5F"/>
    <w:rsid w:val="008B1574"/>
    <w:rsid w:val="008B2EEB"/>
    <w:rsid w:val="00983451"/>
    <w:rsid w:val="00A42BBF"/>
    <w:rsid w:val="00AA36F8"/>
    <w:rsid w:val="00AD24C6"/>
    <w:rsid w:val="00B86781"/>
    <w:rsid w:val="00B95B66"/>
    <w:rsid w:val="00DD58D6"/>
    <w:rsid w:val="00E13526"/>
    <w:rsid w:val="00E15845"/>
    <w:rsid w:val="00E34487"/>
    <w:rsid w:val="00E9557E"/>
    <w:rsid w:val="00FB4351"/>
    <w:rsid w:val="0490615A"/>
    <w:rsid w:val="0786F6ED"/>
    <w:rsid w:val="08A9E730"/>
    <w:rsid w:val="0E4B28FB"/>
    <w:rsid w:val="13774B67"/>
    <w:rsid w:val="1A87DCBE"/>
    <w:rsid w:val="1CE70E16"/>
    <w:rsid w:val="1E6C504B"/>
    <w:rsid w:val="247C0F07"/>
    <w:rsid w:val="264D457F"/>
    <w:rsid w:val="29A0C21A"/>
    <w:rsid w:val="2BECED6F"/>
    <w:rsid w:val="2D7C3F77"/>
    <w:rsid w:val="2DA01B06"/>
    <w:rsid w:val="2F3B8235"/>
    <w:rsid w:val="3855EF36"/>
    <w:rsid w:val="3C08694F"/>
    <w:rsid w:val="409F3A6F"/>
    <w:rsid w:val="432E1E05"/>
    <w:rsid w:val="46773C97"/>
    <w:rsid w:val="51BE89E8"/>
    <w:rsid w:val="59E14E17"/>
    <w:rsid w:val="5C267AB8"/>
    <w:rsid w:val="5C526073"/>
    <w:rsid w:val="5DDE3046"/>
    <w:rsid w:val="5F37A3AB"/>
    <w:rsid w:val="612925EE"/>
    <w:rsid w:val="616CD56D"/>
    <w:rsid w:val="683B6B33"/>
    <w:rsid w:val="6C7EA3F0"/>
    <w:rsid w:val="6E6C2DBC"/>
    <w:rsid w:val="6ED775E2"/>
    <w:rsid w:val="7025355F"/>
    <w:rsid w:val="709987B0"/>
    <w:rsid w:val="78803CE0"/>
    <w:rsid w:val="78EA4C35"/>
    <w:rsid w:val="7D50373A"/>
    <w:rsid w:val="7D6ACBED"/>
    <w:rsid w:val="7E029AA3"/>
    <w:rsid w:val="7E0EAA7E"/>
    <w:rsid w:val="7FFA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7CFE"/>
  <w15:chartTrackingRefBased/>
  <w15:docId w15:val="{E238A3FE-5250-48C0-B4B5-C5F736AC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4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66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D5F4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352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05566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/media/image5.png" Id="R5002c5c8ad494911" /><Relationship Type="http://schemas.openxmlformats.org/officeDocument/2006/relationships/image" Target="/media/image6.png" Id="R293675077d3747a1" /><Relationship Type="http://schemas.openxmlformats.org/officeDocument/2006/relationships/image" Target="/media/image7.png" Id="R2ef7f6476b49421e" /><Relationship Type="http://schemas.openxmlformats.org/officeDocument/2006/relationships/image" Target="/media/image8.png" Id="R1a1c60d2266a43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6A8736-5790-4F4E-9D12-02F9E6D26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366AA5-A79F-48C9-813D-8B828A5BFFC8}"/>
</file>

<file path=customXml/itemProps3.xml><?xml version="1.0" encoding="utf-8"?>
<ds:datastoreItem xmlns:ds="http://schemas.openxmlformats.org/officeDocument/2006/customXml" ds:itemID="{9F297EC8-2EB7-426E-A7CB-C8FD220C875B}">
  <ds:schemaRefs>
    <ds:schemaRef ds:uri="http://purl.org/dc/elements/1.1/"/>
    <ds:schemaRef ds:uri="http://schemas.microsoft.com/office/2006/metadata/properties"/>
    <ds:schemaRef ds:uri="c07e86ad-b53f-4bea-9318-9723cea45f47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981ca2c-cb3c-46d4-851f-0c9e3c571632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Garg</dc:creator>
  <cp:keywords/>
  <dc:description/>
  <cp:lastModifiedBy>Shraddha Gupta</cp:lastModifiedBy>
  <cp:revision>42</cp:revision>
  <dcterms:created xsi:type="dcterms:W3CDTF">2023-04-05T23:44:00Z</dcterms:created>
  <dcterms:modified xsi:type="dcterms:W3CDTF">2023-04-28T07:00:39Z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