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47C89" w:rsidRDefault="005437CD" w14:paraId="133881DA" w14:textId="3038607C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</w:t>
      </w:r>
      <w:r w:rsidRPr="005437CD">
        <w:rPr>
          <w:b/>
          <w:bCs/>
          <w:sz w:val="36"/>
          <w:szCs w:val="36"/>
          <w:lang w:val="en-US"/>
        </w:rPr>
        <w:t xml:space="preserve">User Engagement </w:t>
      </w:r>
      <w:r>
        <w:rPr>
          <w:b/>
          <w:bCs/>
          <w:sz w:val="36"/>
          <w:szCs w:val="36"/>
          <w:lang w:val="en-US"/>
        </w:rPr>
        <w:t>R</w:t>
      </w:r>
      <w:r w:rsidRPr="005437CD">
        <w:rPr>
          <w:b/>
          <w:bCs/>
          <w:sz w:val="36"/>
          <w:szCs w:val="36"/>
          <w:lang w:val="en-US"/>
        </w:rPr>
        <w:t>eport</w:t>
      </w:r>
      <w:r>
        <w:rPr>
          <w:b/>
          <w:bCs/>
          <w:sz w:val="36"/>
          <w:szCs w:val="36"/>
          <w:lang w:val="en-US"/>
        </w:rPr>
        <w:t xml:space="preserve"> Module</w:t>
      </w:r>
    </w:p>
    <w:p w:rsidR="005437CD" w:rsidRDefault="005437CD" w14:paraId="53312432" w14:textId="7FC70871">
      <w:pPr>
        <w:rPr>
          <w:sz w:val="24"/>
          <w:szCs w:val="24"/>
          <w:lang w:val="en-US"/>
        </w:rPr>
      </w:pPr>
    </w:p>
    <w:p w:rsidR="03E9ED98" w:rsidP="5E9EA0F9" w:rsidRDefault="03E9ED98" w14:paraId="3B62E5E3" w14:textId="45FC7C94">
      <w:p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E9EA0F9" w:rsidR="03E9ED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w:rsidR="005437CD" w:rsidP="005437CD" w:rsidRDefault="005437CD" w14:paraId="2AC380B6" w14:textId="30FD6DEF">
      <w:pPr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User engagement report module is a tool to handle and manage large number of application users with summarised and concise report overview.</w:t>
      </w:r>
    </w:p>
    <w:p w:rsidR="005437CD" w:rsidP="005437CD" w:rsidRDefault="005437CD" w14:paraId="18E27E2A" w14:textId="66081C41">
      <w:pPr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 xml:space="preserve">It is a management platform which helps a company manage and get overview of User traffic report, </w:t>
      </w:r>
      <w:r w:rsidR="00120C07">
        <w:rPr>
          <w:rStyle w:val="ui-provider"/>
          <w:sz w:val="24"/>
          <w:szCs w:val="24"/>
        </w:rPr>
        <w:t>individual user report and registered user report with graphs and charts.</w:t>
      </w:r>
    </w:p>
    <w:p w:rsidR="00120C07" w:rsidP="005437CD" w:rsidRDefault="00120C07" w14:paraId="4AB5A014" w14:textId="77777777">
      <w:pPr>
        <w:rPr>
          <w:rStyle w:val="ui-provider"/>
          <w:sz w:val="24"/>
          <w:szCs w:val="24"/>
        </w:rPr>
      </w:pPr>
    </w:p>
    <w:p w:rsidR="00120C07" w:rsidP="5E9EA0F9" w:rsidRDefault="00120C07" w14:paraId="1DB92F17" w14:textId="07783D6B">
      <w:pPr/>
      <w:r w:rsidRPr="5E9EA0F9" w:rsidR="61032C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Typical Usage Scenario</w:t>
      </w:r>
      <w:r w:rsidRPr="5E9EA0F9" w:rsidR="61032C5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0120C07" w:rsidP="5E9EA0F9" w:rsidRDefault="00120C07" w14:paraId="49DDF679" w14:textId="03484E5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5E9EA0F9" w:rsidR="61032C57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Problem </w:t>
      </w:r>
      <w:r w:rsidRPr="5E9EA0F9" w:rsidR="61032C57">
        <w:rPr>
          <w:rFonts w:ascii="Calibri" w:hAnsi="Calibri" w:eastAsia="Calibri" w:cs="Calibri"/>
          <w:noProof w:val="0"/>
          <w:sz w:val="24"/>
          <w:szCs w:val="24"/>
          <w:lang w:val="en-IN"/>
        </w:rPr>
        <w:t>Statement</w:t>
      </w:r>
      <w:r w:rsidRPr="5E9EA0F9" w:rsidR="61032C57">
        <w:rPr>
          <w:rFonts w:ascii="Calibri" w:hAnsi="Calibri" w:eastAsia="Calibri" w:cs="Calibri"/>
          <w:noProof w:val="0"/>
          <w:sz w:val="24"/>
          <w:szCs w:val="24"/>
          <w:lang w:val="en-IN"/>
        </w:rPr>
        <w:t>:</w:t>
      </w:r>
    </w:p>
    <w:p w:rsidR="00120C07" w:rsidP="00120C07" w:rsidRDefault="00120C07" w14:paraId="41A2572B" w14:textId="2FCA467B">
      <w:pPr>
        <w:pStyle w:val="ListParagraph"/>
        <w:numPr>
          <w:ilvl w:val="0"/>
          <w:numId w:val="2"/>
        </w:numPr>
        <w:rPr/>
      </w:pPr>
      <w:r w:rsidR="00120C07">
        <w:rPr/>
        <w:t>Overview of users traffic within a day/months/year.</w:t>
      </w:r>
    </w:p>
    <w:p w:rsidR="00120C07" w:rsidP="00120C07" w:rsidRDefault="00120C07" w14:paraId="423587CD" w14:textId="760E7E97">
      <w:pPr>
        <w:pStyle w:val="ListParagraph"/>
        <w:numPr>
          <w:ilvl w:val="0"/>
          <w:numId w:val="2"/>
        </w:numPr>
      </w:pPr>
      <w:r>
        <w:t>Individual user detail report</w:t>
      </w:r>
    </w:p>
    <w:p w:rsidR="00120C07" w:rsidP="5E9EA0F9" w:rsidRDefault="00120C07" w14:paraId="044AD7B2" w14:textId="77880FAF">
      <w:pPr>
        <w:pStyle w:val="ListParagraph"/>
        <w:numPr>
          <w:ilvl w:val="0"/>
          <w:numId w:val="2"/>
        </w:numPr>
        <w:rPr/>
      </w:pPr>
      <w:r w:rsidR="00120C07">
        <w:rPr/>
        <w:t>Registered users report which give information about how many users have been created in a month.</w:t>
      </w:r>
    </w:p>
    <w:p w:rsidR="5E9EA0F9" w:rsidP="5E9EA0F9" w:rsidRDefault="5E9EA0F9" w14:paraId="5B85AD07" w14:textId="01D21C5A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5183477D" w:rsidP="5E9EA0F9" w:rsidRDefault="5183477D" w14:paraId="1C67AFDA" w14:textId="21096F4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E9EA0F9" w:rsidR="518347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5183477D" w:rsidP="5E9EA0F9" w:rsidRDefault="5183477D" w14:paraId="1832A797" w14:textId="2ECDE7F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9EA0F9" w:rsidR="51834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5E9EA0F9" w:rsidP="5E9EA0F9" w:rsidRDefault="5E9EA0F9" w14:paraId="2432A619" w14:textId="32AE1F6D">
      <w:pPr>
        <w:pStyle w:val="Normal"/>
        <w:ind w:left="0"/>
        <w:rPr>
          <w:b w:val="1"/>
          <w:bCs w:val="1"/>
          <w:sz w:val="28"/>
          <w:szCs w:val="28"/>
        </w:rPr>
      </w:pPr>
    </w:p>
    <w:p w:rsidR="73524178" w:rsidP="5E9EA0F9" w:rsidRDefault="73524178" w14:paraId="17A879E5" w14:textId="7D413EC7">
      <w:pPr>
        <w:pStyle w:val="Normal"/>
        <w:ind w:left="0"/>
      </w:pPr>
      <w:r w:rsidRPr="5E9EA0F9" w:rsidR="73524178">
        <w:rPr>
          <w:b w:val="1"/>
          <w:bCs w:val="1"/>
          <w:sz w:val="28"/>
          <w:szCs w:val="28"/>
        </w:rPr>
        <w:t>Features and Limitations</w:t>
      </w:r>
    </w:p>
    <w:p w:rsidR="00120C07" w:rsidP="5E9EA0F9" w:rsidRDefault="00120C07" w14:paraId="4402008E" w14:textId="6578FC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E9EA0F9" w:rsidR="00120C07">
        <w:rPr>
          <w:sz w:val="24"/>
          <w:szCs w:val="24"/>
        </w:rPr>
        <w:t>User Traffic:</w:t>
      </w:r>
      <w:r w:rsidRPr="5E9EA0F9" w:rsidR="00120C07">
        <w:rPr>
          <w:sz w:val="24"/>
          <w:szCs w:val="24"/>
        </w:rPr>
        <w:t xml:space="preserve"> </w:t>
      </w:r>
      <w:r w:rsidR="00120C07">
        <w:drawing>
          <wp:inline wp14:editId="1DFDB963" wp14:anchorId="4A03E301">
            <wp:extent cx="4937760" cy="2607286"/>
            <wp:effectExtent l="0" t="0" r="0" b="3175"/>
            <wp:docPr id="194667488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d1bb3ef53a84e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7760" cy="26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07" w:rsidP="5E9EA0F9" w:rsidRDefault="00120C07" w14:paraId="0D408E9F" w14:textId="42439C76">
      <w:pPr>
        <w:pStyle w:val="ListParagraph"/>
        <w:rPr>
          <w:sz w:val="24"/>
          <w:szCs w:val="24"/>
        </w:rPr>
      </w:pPr>
      <w:r w:rsidRPr="5E9EA0F9" w:rsidR="00120C07">
        <w:rPr>
          <w:sz w:val="24"/>
          <w:szCs w:val="24"/>
        </w:rPr>
        <w:t xml:space="preserve">This chart summarised </w:t>
      </w:r>
      <w:r w:rsidRPr="5E9EA0F9" w:rsidR="00D2142E">
        <w:rPr>
          <w:sz w:val="24"/>
          <w:szCs w:val="24"/>
        </w:rPr>
        <w:t xml:space="preserve">all </w:t>
      </w:r>
      <w:r w:rsidRPr="5E9EA0F9" w:rsidR="00120C07">
        <w:rPr>
          <w:sz w:val="24"/>
          <w:szCs w:val="24"/>
        </w:rPr>
        <w:t xml:space="preserve">the </w:t>
      </w:r>
      <w:r w:rsidRPr="5E9EA0F9" w:rsidR="00D2142E">
        <w:rPr>
          <w:sz w:val="24"/>
          <w:szCs w:val="24"/>
        </w:rPr>
        <w:t>user’s</w:t>
      </w:r>
      <w:r w:rsidRPr="5E9EA0F9" w:rsidR="00120C07">
        <w:rPr>
          <w:sz w:val="24"/>
          <w:szCs w:val="24"/>
        </w:rPr>
        <w:t xml:space="preserve"> login traffic during a day which is divide in the </w:t>
      </w:r>
      <w:r w:rsidRPr="5E9EA0F9" w:rsidR="00D2142E">
        <w:rPr>
          <w:sz w:val="24"/>
          <w:szCs w:val="24"/>
        </w:rPr>
        <w:t>12 intervals.</w:t>
      </w:r>
    </w:p>
    <w:p w:rsidRPr="00120C07" w:rsidR="00D2142E" w:rsidP="5E9EA0F9" w:rsidRDefault="00D2142E" w14:paraId="7FD4BA22" w14:textId="58FED4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E9EA0F9" w:rsidR="00D2142E">
        <w:rPr>
          <w:sz w:val="24"/>
          <w:szCs w:val="24"/>
        </w:rPr>
        <w:t>Individual User detail report:</w:t>
      </w:r>
      <w:r w:rsidRPr="5E9EA0F9" w:rsidR="00D2142E">
        <w:rPr>
          <w:sz w:val="24"/>
          <w:szCs w:val="24"/>
        </w:rPr>
        <w:t xml:space="preserve"> </w:t>
      </w:r>
      <w:r w:rsidR="00D2142E">
        <w:drawing>
          <wp:inline wp14:editId="7DD34427" wp14:anchorId="6410121C">
            <wp:extent cx="5731510" cy="2067560"/>
            <wp:effectExtent l="0" t="0" r="2540" b="8890"/>
            <wp:docPr id="1866833110" name="Picture 2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de563cd550b43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CD" w:rsidP="00D2142E" w:rsidRDefault="00D2142E" w14:paraId="6B600844" w14:textId="743DD40E">
      <w:pPr>
        <w:ind w:left="720"/>
        <w:rPr>
          <w:sz w:val="24"/>
          <w:szCs w:val="24"/>
          <w:lang w:val="en-US"/>
        </w:rPr>
      </w:pPr>
      <w:r w:rsidRPr="5E9EA0F9" w:rsidR="00D2142E">
        <w:rPr>
          <w:sz w:val="24"/>
          <w:szCs w:val="24"/>
          <w:lang w:val="en-US"/>
        </w:rPr>
        <w:t xml:space="preserve">This chart summarized the individual user traffic within a day with total user and total </w:t>
      </w:r>
      <w:r w:rsidRPr="5E9EA0F9" w:rsidR="00D2142E">
        <w:rPr>
          <w:sz w:val="24"/>
          <w:szCs w:val="24"/>
          <w:lang w:val="en-US"/>
        </w:rPr>
        <w:t>users</w:t>
      </w:r>
      <w:r w:rsidRPr="5E9EA0F9" w:rsidR="00D2142E">
        <w:rPr>
          <w:sz w:val="24"/>
          <w:szCs w:val="24"/>
          <w:lang w:val="en-US"/>
        </w:rPr>
        <w:t xml:space="preserve"> login count in a day.</w:t>
      </w:r>
    </w:p>
    <w:p w:rsidR="00D2142E" w:rsidP="00D2142E" w:rsidRDefault="00D2142E" w14:paraId="5498718E" w14:textId="77777777">
      <w:pPr>
        <w:ind w:left="720"/>
        <w:rPr>
          <w:sz w:val="24"/>
          <w:szCs w:val="24"/>
          <w:lang w:val="en-US"/>
        </w:rPr>
      </w:pPr>
    </w:p>
    <w:p w:rsidRPr="00D2142E" w:rsidR="00D2142E" w:rsidP="00D2142E" w:rsidRDefault="00D2142E" w14:paraId="5038BE3B" w14:textId="32F31B7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5E9EA0F9" w:rsidR="00D2142E">
        <w:rPr>
          <w:sz w:val="24"/>
          <w:szCs w:val="24"/>
          <w:lang w:val="en-US"/>
        </w:rPr>
        <w:t>Registered user report:</w:t>
      </w:r>
      <w:r w:rsidRPr="5E9EA0F9" w:rsidR="00D2142E">
        <w:rPr>
          <w:sz w:val="24"/>
          <w:szCs w:val="24"/>
          <w:lang w:val="en-US"/>
        </w:rPr>
        <w:t xml:space="preserve"> </w:t>
      </w:r>
      <w:r w:rsidR="00D2142E">
        <w:drawing>
          <wp:inline wp14:editId="11082527" wp14:anchorId="2A1D96BE">
            <wp:extent cx="5699762" cy="2404685"/>
            <wp:effectExtent l="0" t="0" r="0" b="0"/>
            <wp:docPr id="1614886403" name="Picture 3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40b2067fd6e4e7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24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CD" w:rsidP="00D2142E" w:rsidRDefault="00D2142E" w14:paraId="2A1B924E" w14:textId="04A615D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pie chart summarized the total user registered count within a particular month along with summary.</w:t>
      </w:r>
    </w:p>
    <w:p w:rsidR="00D2142E" w:rsidP="5E9EA0F9" w:rsidRDefault="00D2142E" w14:paraId="0FE04A71" w14:textId="77777777">
      <w:pPr>
        <w:ind w:left="0"/>
        <w:rPr>
          <w:sz w:val="24"/>
          <w:szCs w:val="24"/>
          <w:lang w:val="en-US"/>
        </w:rPr>
      </w:pPr>
    </w:p>
    <w:p w:rsidR="30DF5F65" w:rsidP="5E9EA0F9" w:rsidRDefault="30DF5F65" w14:paraId="138A25DE" w14:textId="0DB11B6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9EA0F9" w:rsidR="30DF5F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Dependencies</w:t>
      </w:r>
    </w:p>
    <w:p w:rsidR="30DF5F65" w:rsidP="5E9EA0F9" w:rsidRDefault="30DF5F65" w14:paraId="6AAF1F47" w14:textId="67D35B9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9EA0F9" w:rsidR="30DF5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Require </w:t>
      </w:r>
      <w:r w:rsidRPr="5E9EA0F9" w:rsidR="30DF5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Mendix</w:t>
      </w:r>
      <w:r w:rsidRPr="5E9EA0F9" w:rsidR="30DF5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9.24.1 or above.</w:t>
      </w:r>
    </w:p>
    <w:p w:rsidR="5E9EA0F9" w:rsidP="5E9EA0F9" w:rsidRDefault="5E9EA0F9" w14:paraId="477C1350" w14:textId="74A7DDA5">
      <w:pPr>
        <w:pStyle w:val="Heading1"/>
        <w:numPr>
          <w:numId w:val="0"/>
        </w:numPr>
        <w:suppressLineNumbers w:val="0"/>
        <w:bidi w:val="0"/>
        <w:spacing w:before="240" w:beforeAutospacing="off" w:after="0" w:afterAutospacing="off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</w:p>
    <w:p w:rsidR="79E26695" w:rsidP="5E9EA0F9" w:rsidRDefault="79E26695" w14:paraId="6A416033" w14:textId="113606B5">
      <w:pPr>
        <w:pStyle w:val="Heading1"/>
        <w:numPr>
          <w:numId w:val="0"/>
        </w:numPr>
        <w:suppressLineNumbers w:val="0"/>
        <w:bidi w:val="0"/>
        <w:spacing w:before="240" w:beforeAutospacing="off" w:after="0" w:afterAutospacing="off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5E9EA0F9" w:rsidR="79E266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Installation </w:t>
      </w:r>
    </w:p>
    <w:p w:rsidR="5E9EA0F9" w:rsidP="5E9EA0F9" w:rsidRDefault="5E9EA0F9" w14:paraId="10CC24EE" w14:textId="24B66132">
      <w:pPr>
        <w:pStyle w:val="Normal"/>
        <w:bidi w:val="0"/>
      </w:pPr>
    </w:p>
    <w:p w:rsidR="00D2142E" w:rsidP="00D2142E" w:rsidRDefault="00D2142E" w14:paraId="2D4D716D" w14:textId="29C929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</w:t>
      </w:r>
      <w:r w:rsidRPr="00D2142E">
        <w:rPr>
          <w:sz w:val="24"/>
          <w:szCs w:val="24"/>
        </w:rPr>
        <w:t xml:space="preserve"> the module from </w:t>
      </w:r>
      <w:r>
        <w:rPr>
          <w:sz w:val="24"/>
          <w:szCs w:val="24"/>
        </w:rPr>
        <w:t>marketplace.</w:t>
      </w:r>
    </w:p>
    <w:p w:rsidR="00D2142E" w:rsidP="00D2142E" w:rsidRDefault="00D2142E" w14:paraId="756F0859" w14:textId="2904A9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importing set the microflow ‘ACT_CountLogin’ as a default home page microflow in the navigation.</w:t>
      </w:r>
    </w:p>
    <w:p w:rsidRPr="00D2142E" w:rsidR="00D2142E" w:rsidP="00D2142E" w:rsidRDefault="006914F0" w14:paraId="37DF13D1" w14:textId="120B16E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E9EA0F9" w:rsidR="006914F0">
        <w:rPr>
          <w:sz w:val="24"/>
          <w:szCs w:val="24"/>
        </w:rPr>
        <w:t xml:space="preserve">Create </w:t>
      </w:r>
      <w:r w:rsidRPr="5E9EA0F9" w:rsidR="006914F0">
        <w:rPr>
          <w:sz w:val="24"/>
          <w:szCs w:val="24"/>
        </w:rPr>
        <w:t>a new item</w:t>
      </w:r>
      <w:r w:rsidRPr="5E9EA0F9" w:rsidR="006914F0">
        <w:rPr>
          <w:sz w:val="24"/>
          <w:szCs w:val="24"/>
        </w:rPr>
        <w:t xml:space="preserve"> in navigation and set the activity as show a </w:t>
      </w:r>
      <w:r w:rsidRPr="5E9EA0F9" w:rsidR="1F7B2CE7">
        <w:rPr>
          <w:sz w:val="24"/>
          <w:szCs w:val="24"/>
        </w:rPr>
        <w:t>page and</w:t>
      </w:r>
      <w:r w:rsidRPr="5E9EA0F9" w:rsidR="006914F0">
        <w:rPr>
          <w:sz w:val="24"/>
          <w:szCs w:val="24"/>
        </w:rPr>
        <w:t xml:space="preserve"> call the page ‘Dashboard’ in USE_ME folder.</w:t>
      </w:r>
    </w:p>
    <w:p w:rsidRPr="005437CD" w:rsidR="00D2142E" w:rsidP="5E9EA0F9" w:rsidRDefault="00D2142E" w14:paraId="1DB9CD58" w14:textId="2589CF9B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9EA0F9" w:rsidR="14D0A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Configuration: NA</w:t>
      </w:r>
    </w:p>
    <w:p w:rsidRPr="005437CD" w:rsidR="00D2142E" w:rsidP="5E9EA0F9" w:rsidRDefault="00D2142E" w14:paraId="3D1572A5" w14:textId="757FFC90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9EA0F9" w:rsidR="14D0A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Category: Module</w:t>
      </w:r>
    </w:p>
    <w:p w:rsidRPr="005437CD" w:rsidR="00D2142E" w:rsidP="5E9EA0F9" w:rsidRDefault="00D2142E" w14:paraId="5724A11C" w14:textId="590A3D22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9EA0F9" w:rsidR="14D0A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Subcategory: All</w:t>
      </w:r>
    </w:p>
    <w:p w:rsidRPr="005437CD" w:rsidR="00D2142E" w:rsidP="5E9EA0F9" w:rsidRDefault="00D2142E" w14:paraId="2F4FDB5C" w14:textId="49CAC987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9EA0F9" w:rsidR="14D0A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Visibility: Public Marketplace</w:t>
      </w:r>
    </w:p>
    <w:p w:rsidRPr="005437CD" w:rsidR="00D2142E" w:rsidP="5E9EA0F9" w:rsidRDefault="00D2142E" w14:paraId="44078326" w14:textId="191C61BD">
      <w:pPr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9EA0F9" w:rsidR="14D0A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Studio Pro Version: 9.</w:t>
      </w:r>
      <w:r w:rsidRPr="5E9EA0F9" w:rsidR="296101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24</w:t>
      </w:r>
      <w:r w:rsidRPr="5E9EA0F9" w:rsidR="14D0A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5E9EA0F9" w:rsidR="331566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</w:t>
      </w:r>
    </w:p>
    <w:p w:rsidRPr="005437CD" w:rsidR="00D2142E" w:rsidP="5E9EA0F9" w:rsidRDefault="00D2142E" w14:paraId="0E5DB6D0" w14:textId="7E808812">
      <w:pPr>
        <w:pStyle w:val="Normal"/>
        <w:ind w:left="720"/>
        <w:rPr>
          <w:sz w:val="24"/>
          <w:szCs w:val="24"/>
          <w:lang w:val="en-US"/>
        </w:rPr>
      </w:pPr>
    </w:p>
    <w:sectPr w:rsidRPr="005437CD" w:rsidR="00D2142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67339d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9F5B88"/>
    <w:multiLevelType w:val="hybrid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7F2C79"/>
    <w:multiLevelType w:val="hybridMultilevel"/>
    <w:tmpl w:val="9D0690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B37DA6"/>
    <w:multiLevelType w:val="hybridMultilevel"/>
    <w:tmpl w:val="ACA24DB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1011517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7078795">
    <w:abstractNumId w:val="1"/>
  </w:num>
  <w:num w:numId="3" w16cid:durableId="94916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CD"/>
    <w:rsid w:val="00120C07"/>
    <w:rsid w:val="005437CD"/>
    <w:rsid w:val="006914F0"/>
    <w:rsid w:val="008D6815"/>
    <w:rsid w:val="00947C89"/>
    <w:rsid w:val="00D2142E"/>
    <w:rsid w:val="0235ADF0"/>
    <w:rsid w:val="03224DA6"/>
    <w:rsid w:val="03E9ED98"/>
    <w:rsid w:val="07147035"/>
    <w:rsid w:val="11FA9822"/>
    <w:rsid w:val="13557194"/>
    <w:rsid w:val="14D0A6C1"/>
    <w:rsid w:val="19D51FB5"/>
    <w:rsid w:val="1F7B2CE7"/>
    <w:rsid w:val="22A6F70B"/>
    <w:rsid w:val="296101BC"/>
    <w:rsid w:val="2A62EFCF"/>
    <w:rsid w:val="30DF5F65"/>
    <w:rsid w:val="331566F4"/>
    <w:rsid w:val="46A70ECD"/>
    <w:rsid w:val="4C2A7AE4"/>
    <w:rsid w:val="50446659"/>
    <w:rsid w:val="510444FB"/>
    <w:rsid w:val="5183477D"/>
    <w:rsid w:val="5196E9AD"/>
    <w:rsid w:val="5E9EA0F9"/>
    <w:rsid w:val="61032C57"/>
    <w:rsid w:val="73524178"/>
    <w:rsid w:val="79E2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A441"/>
  <w15:chartTrackingRefBased/>
  <w15:docId w15:val="{9229EB40-6A31-460A-AE18-6CE62F5F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CD"/>
    <w:pPr>
      <w:keepNext/>
      <w:keepLines/>
      <w:numPr>
        <w:numId w:val="1"/>
      </w:numPr>
      <w:spacing w:before="240" w:after="0" w:line="227" w:lineRule="atLeast"/>
      <w:outlineLvl w:val="0"/>
    </w:pPr>
    <w:rPr>
      <w:rFonts w:asciiTheme="majorHAnsi" w:hAnsiTheme="majorHAnsi" w:eastAsiaTheme="majorEastAsia" w:cstheme="majorBidi"/>
      <w:color w:val="2F5496" w:themeColor="accent1" w:themeShade="BF"/>
      <w:spacing w:val="3"/>
      <w:kern w:val="8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CD"/>
    <w:pPr>
      <w:keepNext/>
      <w:keepLines/>
      <w:numPr>
        <w:ilvl w:val="1"/>
        <w:numId w:val="1"/>
      </w:numPr>
      <w:spacing w:before="40" w:after="0" w:line="227" w:lineRule="atLeast"/>
      <w:outlineLvl w:val="1"/>
    </w:pPr>
    <w:rPr>
      <w:rFonts w:asciiTheme="majorHAnsi" w:hAnsiTheme="majorHAnsi" w:eastAsiaTheme="majorEastAsia" w:cstheme="majorBidi"/>
      <w:color w:val="2F5496" w:themeColor="accent1" w:themeShade="BF"/>
      <w:spacing w:val="3"/>
      <w:kern w:val="8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CD"/>
    <w:pPr>
      <w:keepNext/>
      <w:keepLines/>
      <w:numPr>
        <w:ilvl w:val="2"/>
        <w:numId w:val="1"/>
      </w:numPr>
      <w:spacing w:before="40" w:after="0" w:line="227" w:lineRule="atLeast"/>
      <w:outlineLvl w:val="2"/>
    </w:pPr>
    <w:rPr>
      <w:rFonts w:asciiTheme="majorHAnsi" w:hAnsiTheme="majorHAnsi" w:eastAsiaTheme="majorEastAsia" w:cstheme="majorBidi"/>
      <w:color w:val="1F3763" w:themeColor="accent1" w:themeShade="7F"/>
      <w:spacing w:val="3"/>
      <w:kern w:val="8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CD"/>
    <w:pPr>
      <w:keepNext/>
      <w:keepLines/>
      <w:numPr>
        <w:ilvl w:val="3"/>
        <w:numId w:val="1"/>
      </w:numPr>
      <w:spacing w:before="40" w:after="0" w:line="227" w:lineRule="atLeast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pacing w:val="3"/>
      <w:kern w:val="8"/>
      <w:sz w:val="18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CD"/>
    <w:pPr>
      <w:keepNext/>
      <w:keepLines/>
      <w:numPr>
        <w:ilvl w:val="4"/>
        <w:numId w:val="1"/>
      </w:numPr>
      <w:spacing w:before="40" w:after="0" w:line="227" w:lineRule="atLeast"/>
      <w:outlineLvl w:val="4"/>
    </w:pPr>
    <w:rPr>
      <w:rFonts w:asciiTheme="majorHAnsi" w:hAnsiTheme="majorHAnsi" w:eastAsiaTheme="majorEastAsia" w:cstheme="majorBidi"/>
      <w:color w:val="2F5496" w:themeColor="accent1" w:themeShade="BF"/>
      <w:spacing w:val="3"/>
      <w:kern w:val="8"/>
      <w:sz w:val="18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CD"/>
    <w:pPr>
      <w:keepNext/>
      <w:keepLines/>
      <w:numPr>
        <w:ilvl w:val="5"/>
        <w:numId w:val="1"/>
      </w:numPr>
      <w:spacing w:before="40" w:after="0" w:line="227" w:lineRule="atLeast"/>
      <w:outlineLvl w:val="5"/>
    </w:pPr>
    <w:rPr>
      <w:rFonts w:asciiTheme="majorHAnsi" w:hAnsiTheme="majorHAnsi" w:eastAsiaTheme="majorEastAsia" w:cstheme="majorBidi"/>
      <w:color w:val="1F3763" w:themeColor="accent1" w:themeShade="7F"/>
      <w:spacing w:val="3"/>
      <w:kern w:val="8"/>
      <w:sz w:val="18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CD"/>
    <w:pPr>
      <w:keepNext/>
      <w:keepLines/>
      <w:numPr>
        <w:ilvl w:val="6"/>
        <w:numId w:val="1"/>
      </w:numPr>
      <w:spacing w:before="40" w:after="0" w:line="227" w:lineRule="atLeast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spacing w:val="3"/>
      <w:kern w:val="8"/>
      <w:sz w:val="18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CD"/>
    <w:pPr>
      <w:keepNext/>
      <w:keepLines/>
      <w:numPr>
        <w:ilvl w:val="7"/>
        <w:numId w:val="1"/>
      </w:numPr>
      <w:spacing w:before="40" w:after="0" w:line="227" w:lineRule="atLeast"/>
      <w:outlineLvl w:val="7"/>
    </w:pPr>
    <w:rPr>
      <w:rFonts w:asciiTheme="majorHAnsi" w:hAnsiTheme="majorHAnsi" w:eastAsiaTheme="majorEastAsia" w:cstheme="majorBidi"/>
      <w:color w:val="272727" w:themeColor="text1" w:themeTint="D8"/>
      <w:spacing w:val="3"/>
      <w:kern w:val="8"/>
      <w:sz w:val="21"/>
      <w:szCs w:val="21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CD"/>
    <w:pPr>
      <w:keepNext/>
      <w:keepLines/>
      <w:numPr>
        <w:ilvl w:val="8"/>
        <w:numId w:val="1"/>
      </w:numPr>
      <w:spacing w:before="40" w:after="0" w:line="227" w:lineRule="atLeast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pacing w:val="3"/>
      <w:kern w:val="8"/>
      <w:sz w:val="21"/>
      <w:szCs w:val="21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437CD"/>
    <w:rPr>
      <w:rFonts w:asciiTheme="majorHAnsi" w:hAnsiTheme="majorHAnsi" w:eastAsiaTheme="majorEastAsia" w:cstheme="majorBidi"/>
      <w:color w:val="2F5496" w:themeColor="accent1" w:themeShade="BF"/>
      <w:spacing w:val="3"/>
      <w:kern w:val="8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437CD"/>
    <w:rPr>
      <w:rFonts w:asciiTheme="majorHAnsi" w:hAnsiTheme="majorHAnsi" w:eastAsiaTheme="majorEastAsia" w:cstheme="majorBidi"/>
      <w:color w:val="2F5496" w:themeColor="accent1" w:themeShade="BF"/>
      <w:spacing w:val="3"/>
      <w:kern w:val="8"/>
      <w:sz w:val="26"/>
      <w:szCs w:val="2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437CD"/>
    <w:rPr>
      <w:rFonts w:asciiTheme="majorHAnsi" w:hAnsiTheme="majorHAnsi" w:eastAsiaTheme="majorEastAsia" w:cstheme="majorBidi"/>
      <w:color w:val="1F3763" w:themeColor="accent1" w:themeShade="7F"/>
      <w:spacing w:val="3"/>
      <w:kern w:val="8"/>
      <w:sz w:val="24"/>
      <w:szCs w:val="24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437CD"/>
    <w:rPr>
      <w:rFonts w:asciiTheme="majorHAnsi" w:hAnsiTheme="majorHAnsi" w:eastAsiaTheme="majorEastAsia" w:cstheme="majorBidi"/>
      <w:i/>
      <w:iCs/>
      <w:color w:val="2F5496" w:themeColor="accent1" w:themeShade="BF"/>
      <w:spacing w:val="3"/>
      <w:kern w:val="8"/>
      <w:sz w:val="18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37CD"/>
    <w:rPr>
      <w:rFonts w:asciiTheme="majorHAnsi" w:hAnsiTheme="majorHAnsi" w:eastAsiaTheme="majorEastAsia" w:cstheme="majorBidi"/>
      <w:color w:val="2F5496" w:themeColor="accent1" w:themeShade="BF"/>
      <w:spacing w:val="3"/>
      <w:kern w:val="8"/>
      <w:sz w:val="18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37CD"/>
    <w:rPr>
      <w:rFonts w:asciiTheme="majorHAnsi" w:hAnsiTheme="majorHAnsi" w:eastAsiaTheme="majorEastAsia" w:cstheme="majorBidi"/>
      <w:color w:val="1F3763" w:themeColor="accent1" w:themeShade="7F"/>
      <w:spacing w:val="3"/>
      <w:kern w:val="8"/>
      <w:sz w:val="18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37CD"/>
    <w:rPr>
      <w:rFonts w:asciiTheme="majorHAnsi" w:hAnsiTheme="majorHAnsi" w:eastAsiaTheme="majorEastAsia" w:cstheme="majorBidi"/>
      <w:i/>
      <w:iCs/>
      <w:color w:val="1F3763" w:themeColor="accent1" w:themeShade="7F"/>
      <w:spacing w:val="3"/>
      <w:kern w:val="8"/>
      <w:sz w:val="18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37CD"/>
    <w:rPr>
      <w:rFonts w:asciiTheme="majorHAnsi" w:hAnsiTheme="majorHAnsi" w:eastAsiaTheme="majorEastAsia" w:cstheme="majorBidi"/>
      <w:color w:val="272727" w:themeColor="text1" w:themeTint="D8"/>
      <w:spacing w:val="3"/>
      <w:kern w:val="8"/>
      <w:sz w:val="21"/>
      <w:szCs w:val="21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37CD"/>
    <w:rPr>
      <w:rFonts w:asciiTheme="majorHAnsi" w:hAnsiTheme="majorHAnsi" w:eastAsiaTheme="majorEastAsia" w:cstheme="majorBidi"/>
      <w:i/>
      <w:iCs/>
      <w:color w:val="272727" w:themeColor="text1" w:themeTint="D8"/>
      <w:spacing w:val="3"/>
      <w:kern w:val="8"/>
      <w:sz w:val="21"/>
      <w:szCs w:val="21"/>
      <w14:ligatures w14:val="none"/>
    </w:rPr>
  </w:style>
  <w:style w:type="character" w:styleId="ui-provider" w:customStyle="1">
    <w:name w:val="ui-provider"/>
    <w:basedOn w:val="DefaultParagraphFont"/>
    <w:rsid w:val="005437CD"/>
  </w:style>
  <w:style w:type="paragraph" w:styleId="ListParagraph">
    <w:name w:val="List Paragraph"/>
    <w:basedOn w:val="Normal"/>
    <w:uiPriority w:val="34"/>
    <w:qFormat/>
    <w:rsid w:val="0012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jpg" Id="Rcd1bb3ef53a84e79" /><Relationship Type="http://schemas.openxmlformats.org/officeDocument/2006/relationships/image" Target="/media/image3.png" Id="R2de563cd550b4310" /><Relationship Type="http://schemas.openxmlformats.org/officeDocument/2006/relationships/image" Target="/media/image4.png" Id="R640b2067fd6e4e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51D269-B716-44A2-B5F9-C95EAFB28D66}"/>
</file>

<file path=customXml/itemProps2.xml><?xml version="1.0" encoding="utf-8"?>
<ds:datastoreItem xmlns:ds="http://schemas.openxmlformats.org/officeDocument/2006/customXml" ds:itemID="{602801F4-CFC0-422E-A04C-76FDD634A6FE}"/>
</file>

<file path=customXml/itemProps3.xml><?xml version="1.0" encoding="utf-8"?>
<ds:datastoreItem xmlns:ds="http://schemas.openxmlformats.org/officeDocument/2006/customXml" ds:itemID="{77DA3CDA-A89B-4202-9336-B89D97A551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Maurya</dc:creator>
  <cp:keywords/>
  <dc:description/>
  <cp:lastModifiedBy>Radhika Tapdiya</cp:lastModifiedBy>
  <cp:revision>2</cp:revision>
  <dcterms:created xsi:type="dcterms:W3CDTF">2023-08-08T03:14:00Z</dcterms:created>
  <dcterms:modified xsi:type="dcterms:W3CDTF">2024-02-08T06:50:47Z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