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C7924" w:rsidR="000E100D" w:rsidP="69A5EE6F" w:rsidRDefault="008D7470" w14:paraId="38BCE386" w14:textId="5BD0601B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none"/>
          <w:lang w:val="en-US"/>
        </w:rPr>
      </w:pPr>
      <w:r w:rsidRPr="69A5EE6F" w:rsidR="008D74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none"/>
          <w:lang w:val="en-US"/>
        </w:rPr>
        <w:t>Form builder</w:t>
      </w:r>
    </w:p>
    <w:p w:rsidR="00BC74A0" w:rsidP="00FF6ED3" w:rsidRDefault="00BC74A0" w14:paraId="28F301AD" w14:textId="77777777">
      <w:pPr>
        <w:rPr>
          <w:rFonts w:ascii="Amasis MT Pro Medium" w:hAnsi="Amasis MT Pro Medium"/>
          <w:sz w:val="40"/>
          <w:szCs w:val="40"/>
          <w:lang w:val="en-US"/>
        </w:rPr>
      </w:pPr>
    </w:p>
    <w:p w:rsidRPr="00FF6ED3" w:rsidR="008D7470" w:rsidP="69A5EE6F" w:rsidRDefault="008D7470" w14:paraId="722717E2" w14:textId="0DF464EA">
      <w:pPr>
        <w:rPr>
          <w:sz w:val="32"/>
          <w:szCs w:val="32"/>
          <w:u w:val="none"/>
          <w:lang w:val="en-US"/>
        </w:rPr>
      </w:pPr>
      <w:r w:rsidRPr="69A5EE6F" w:rsidR="008D7470">
        <w:rPr>
          <w:b w:val="1"/>
          <w:bCs w:val="1"/>
          <w:sz w:val="28"/>
          <w:szCs w:val="28"/>
          <w:u w:val="none"/>
          <w:lang w:val="en-US"/>
        </w:rPr>
        <w:t>Description</w:t>
      </w:r>
    </w:p>
    <w:p w:rsidRPr="002066FC" w:rsidR="008D7470" w:rsidP="00FF6ED3" w:rsidRDefault="008D7470" w14:paraId="7FFCFF8F" w14:textId="7E75B002">
      <w:pPr>
        <w:rPr>
          <w:rStyle w:val="ui-provider"/>
          <w:sz w:val="24"/>
          <w:szCs w:val="24"/>
        </w:rPr>
      </w:pPr>
      <w:r w:rsidRPr="69A5EE6F" w:rsidR="008D7470">
        <w:rPr>
          <w:sz w:val="24"/>
          <w:szCs w:val="24"/>
          <w:lang w:val="en-US"/>
        </w:rPr>
        <w:t>Form Builder is used to</w:t>
      </w:r>
      <w:r w:rsidRPr="69A5EE6F" w:rsidR="00BC74A0">
        <w:rPr>
          <w:sz w:val="24"/>
          <w:szCs w:val="24"/>
          <w:lang w:val="en-US"/>
        </w:rPr>
        <w:t xml:space="preserve"> </w:t>
      </w:r>
      <w:r w:rsidRPr="69A5EE6F" w:rsidR="00BC74A0">
        <w:rPr>
          <w:rStyle w:val="ui-provider"/>
          <w:sz w:val="24"/>
          <w:szCs w:val="24"/>
        </w:rPr>
        <w:t>c</w:t>
      </w:r>
      <w:r w:rsidRPr="69A5EE6F" w:rsidR="008D7470">
        <w:rPr>
          <w:rStyle w:val="ui-provider"/>
          <w:sz w:val="24"/>
          <w:szCs w:val="24"/>
        </w:rPr>
        <w:t xml:space="preserve">reate </w:t>
      </w:r>
      <w:r w:rsidRPr="69A5EE6F" w:rsidR="00BC74A0">
        <w:rPr>
          <w:rStyle w:val="ui-provider"/>
          <w:sz w:val="24"/>
          <w:szCs w:val="24"/>
        </w:rPr>
        <w:t>f</w:t>
      </w:r>
      <w:r w:rsidRPr="69A5EE6F" w:rsidR="008D7470">
        <w:rPr>
          <w:rStyle w:val="ui-provider"/>
          <w:sz w:val="24"/>
          <w:szCs w:val="24"/>
        </w:rPr>
        <w:t xml:space="preserve">orms by the End User with the help of </w:t>
      </w:r>
      <w:r w:rsidRPr="69A5EE6F" w:rsidR="00BC74A0">
        <w:rPr>
          <w:rStyle w:val="ui-provider"/>
          <w:sz w:val="24"/>
          <w:szCs w:val="24"/>
        </w:rPr>
        <w:t>i</w:t>
      </w:r>
      <w:r w:rsidRPr="69A5EE6F" w:rsidR="008D7470">
        <w:rPr>
          <w:rStyle w:val="ui-provider"/>
          <w:sz w:val="24"/>
          <w:szCs w:val="24"/>
        </w:rPr>
        <w:t xml:space="preserve">n </w:t>
      </w:r>
      <w:r w:rsidRPr="69A5EE6F" w:rsidR="00BC74A0">
        <w:rPr>
          <w:rStyle w:val="ui-provider"/>
          <w:sz w:val="24"/>
          <w:szCs w:val="24"/>
        </w:rPr>
        <w:t>b</w:t>
      </w:r>
      <w:r w:rsidRPr="69A5EE6F" w:rsidR="008D7470">
        <w:rPr>
          <w:rStyle w:val="ui-provider"/>
          <w:sz w:val="24"/>
          <w:szCs w:val="24"/>
        </w:rPr>
        <w:t>uilt</w:t>
      </w:r>
      <w:r w:rsidRPr="69A5EE6F" w:rsidR="008D7470">
        <w:rPr>
          <w:rStyle w:val="ui-provider"/>
          <w:sz w:val="24"/>
          <w:szCs w:val="24"/>
        </w:rPr>
        <w:t xml:space="preserve"> component.</w:t>
      </w:r>
    </w:p>
    <w:p w:rsidR="69A5EE6F" w:rsidP="69A5EE6F" w:rsidRDefault="69A5EE6F" w14:paraId="3D6BEAC1" w14:textId="2BD40989">
      <w:pPr>
        <w:rPr>
          <w:sz w:val="32"/>
          <w:szCs w:val="32"/>
          <w:u w:val="single"/>
          <w:lang w:val="en-US"/>
        </w:rPr>
      </w:pPr>
    </w:p>
    <w:p w:rsidRPr="002066FC" w:rsidR="008D7470" w:rsidP="69A5EE6F" w:rsidRDefault="008D7470" w14:paraId="5D311F27" w14:textId="692FBE2A">
      <w:pPr>
        <w:rPr>
          <w:b w:val="1"/>
          <w:bCs w:val="1"/>
          <w:sz w:val="28"/>
          <w:szCs w:val="28"/>
          <w:u w:val="none"/>
          <w:lang w:val="en-US"/>
        </w:rPr>
      </w:pPr>
      <w:r w:rsidRPr="69A5EE6F" w:rsidR="20EBDA40">
        <w:rPr>
          <w:b w:val="1"/>
          <w:bCs w:val="1"/>
          <w:sz w:val="28"/>
          <w:szCs w:val="28"/>
          <w:u w:val="none"/>
          <w:lang w:val="en-US"/>
        </w:rPr>
        <w:t xml:space="preserve">Typical </w:t>
      </w:r>
      <w:r w:rsidRPr="69A5EE6F" w:rsidR="008D7470">
        <w:rPr>
          <w:b w:val="1"/>
          <w:bCs w:val="1"/>
          <w:sz w:val="28"/>
          <w:szCs w:val="28"/>
          <w:u w:val="none"/>
          <w:lang w:val="en-US"/>
        </w:rPr>
        <w:t>Usage Scenario</w:t>
      </w:r>
    </w:p>
    <w:p w:rsidRPr="002066FC" w:rsidR="008D7470" w:rsidP="00FF6ED3" w:rsidRDefault="00BC74A0" w14:paraId="40850185" w14:textId="0573C72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69A5EE6F" w:rsidR="00BC74A0">
        <w:rPr>
          <w:sz w:val="24"/>
          <w:szCs w:val="24"/>
          <w:lang w:val="en-US"/>
        </w:rPr>
        <w:t>Form Builder</w:t>
      </w:r>
      <w:r w:rsidRPr="69A5EE6F" w:rsidR="008D7470">
        <w:rPr>
          <w:sz w:val="24"/>
          <w:szCs w:val="24"/>
          <w:lang w:val="en-US"/>
        </w:rPr>
        <w:t xml:space="preserve"> can be integrated into various applications, particularly in small team collaborations, to enable to </w:t>
      </w:r>
      <w:r w:rsidRPr="69A5EE6F" w:rsidR="00BC74A0">
        <w:rPr>
          <w:sz w:val="24"/>
          <w:szCs w:val="24"/>
          <w:lang w:val="en-US"/>
        </w:rPr>
        <w:t>creating forms by the End Users.</w:t>
      </w:r>
    </w:p>
    <w:p w:rsidR="69A5EE6F" w:rsidP="69A5EE6F" w:rsidRDefault="69A5EE6F" w14:paraId="6E666C01" w14:textId="69898822">
      <w:pPr>
        <w:rPr>
          <w:sz w:val="32"/>
          <w:szCs w:val="32"/>
          <w:u w:val="single"/>
          <w:lang w:val="en-US"/>
        </w:rPr>
      </w:pPr>
    </w:p>
    <w:p w:rsidRPr="002066FC" w:rsidR="00B66FC6" w:rsidP="69A5EE6F" w:rsidRDefault="00B66FC6" w14:paraId="050B0A5B" w14:textId="104BFD9A">
      <w:pPr>
        <w:rPr>
          <w:b w:val="1"/>
          <w:bCs w:val="1"/>
          <w:sz w:val="28"/>
          <w:szCs w:val="28"/>
          <w:u w:val="none"/>
          <w:lang w:val="en-US"/>
        </w:rPr>
      </w:pPr>
      <w:r w:rsidRPr="69A5EE6F" w:rsidR="00B66FC6">
        <w:rPr>
          <w:b w:val="1"/>
          <w:bCs w:val="1"/>
          <w:sz w:val="28"/>
          <w:szCs w:val="28"/>
          <w:u w:val="none"/>
          <w:lang w:val="en-US"/>
        </w:rPr>
        <w:t>Pre-requisites</w:t>
      </w:r>
    </w:p>
    <w:p w:rsidRPr="000D597C" w:rsidR="000D597C" w:rsidP="00FF6ED3" w:rsidRDefault="000D597C" w14:paraId="065A6334" w14:textId="6ACA4D7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0D597C">
        <w:rPr>
          <w:sz w:val="24"/>
          <w:szCs w:val="24"/>
        </w:rPr>
        <w:t>Deep Link from Marketplace</w:t>
      </w:r>
    </w:p>
    <w:p w:rsidRPr="002066FC" w:rsidR="00894938" w:rsidP="00FF6ED3" w:rsidRDefault="00894938" w14:paraId="4F8F75F3" w14:textId="3CD3C93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0D597C">
        <w:rPr>
          <w:sz w:val="24"/>
          <w:szCs w:val="24"/>
          <w:lang w:val="en-US"/>
        </w:rPr>
        <w:t xml:space="preserve">Mx Model Reflection from </w:t>
      </w:r>
      <w:r w:rsidRPr="69A5EE6F" w:rsidR="00894938">
        <w:rPr>
          <w:sz w:val="24"/>
          <w:szCs w:val="24"/>
          <w:lang w:val="en-US"/>
        </w:rPr>
        <w:t>Marketplace</w:t>
      </w:r>
    </w:p>
    <w:p w:rsidRPr="002066FC" w:rsidR="002066FC" w:rsidP="00FF6ED3" w:rsidRDefault="002066FC" w14:paraId="40C9989F" w14:textId="77777777">
      <w:pPr>
        <w:pStyle w:val="ListParagraph"/>
        <w:rPr>
          <w:sz w:val="24"/>
          <w:szCs w:val="24"/>
          <w:lang w:val="en-US"/>
        </w:rPr>
      </w:pPr>
    </w:p>
    <w:p w:rsidR="24658974" w:rsidP="69A5EE6F" w:rsidRDefault="24658974" w14:paraId="5B3A4E5A" w14:textId="4EC8A79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  <w:u w:val="none"/>
          <w:lang w:val="en-US"/>
        </w:rPr>
      </w:pPr>
      <w:r w:rsidRPr="69A5EE6F" w:rsidR="24658974">
        <w:rPr>
          <w:b w:val="1"/>
          <w:bCs w:val="1"/>
          <w:sz w:val="28"/>
          <w:szCs w:val="28"/>
          <w:u w:val="none"/>
          <w:lang w:val="en-US"/>
        </w:rPr>
        <w:t>Features and Limitations</w:t>
      </w:r>
    </w:p>
    <w:p w:rsidRPr="002066FC" w:rsidR="002A7EE0" w:rsidP="00FF6ED3" w:rsidRDefault="002A7EE0" w14:paraId="5665E85E" w14:textId="5623E65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>Text Box</w:t>
      </w:r>
    </w:p>
    <w:p w:rsidRPr="002066FC" w:rsidR="002A7EE0" w:rsidP="00FF6ED3" w:rsidRDefault="002A7EE0" w14:paraId="4C8F9782" w14:textId="69AE14E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>Text Area</w:t>
      </w:r>
    </w:p>
    <w:p w:rsidRPr="002066FC" w:rsidR="002A7EE0" w:rsidP="00FF6ED3" w:rsidRDefault="002A7EE0" w14:paraId="26DC5C23" w14:textId="05DD600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>Date Picker</w:t>
      </w:r>
    </w:p>
    <w:p w:rsidRPr="002066FC" w:rsidR="002A7EE0" w:rsidP="00FF6ED3" w:rsidRDefault="002A7EE0" w14:paraId="248D2DDE" w14:textId="1340681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 xml:space="preserve">Check </w:t>
      </w:r>
      <w:r w:rsidRPr="69A5EE6F" w:rsidR="002A7EE0">
        <w:rPr>
          <w:sz w:val="24"/>
          <w:szCs w:val="24"/>
          <w:lang w:val="en-US"/>
        </w:rPr>
        <w:t>box</w:t>
      </w:r>
    </w:p>
    <w:p w:rsidRPr="002066FC" w:rsidR="002A7EE0" w:rsidP="00FF6ED3" w:rsidRDefault="002A7EE0" w14:paraId="725B4641" w14:textId="6EE9FE0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>Drop Down</w:t>
      </w:r>
    </w:p>
    <w:p w:rsidRPr="002066FC" w:rsidR="002A7EE0" w:rsidP="00FF6ED3" w:rsidRDefault="002A7EE0" w14:paraId="6049CF9B" w14:textId="1D9BF59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>Radio button</w:t>
      </w:r>
    </w:p>
    <w:p w:rsidRPr="002066FC" w:rsidR="002A7EE0" w:rsidP="00FF6ED3" w:rsidRDefault="002A7EE0" w14:paraId="023A904E" w14:textId="0954CD2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>Slider</w:t>
      </w:r>
    </w:p>
    <w:p w:rsidRPr="002066FC" w:rsidR="002A7EE0" w:rsidP="00FF6ED3" w:rsidRDefault="002A7EE0" w14:paraId="43361976" w14:textId="4ABC5FA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>Rating</w:t>
      </w:r>
    </w:p>
    <w:p w:rsidRPr="002066FC" w:rsidR="002707A3" w:rsidP="00FF6ED3" w:rsidRDefault="002A7EE0" w14:paraId="69B20551" w14:textId="51C261D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2A7EE0">
        <w:rPr>
          <w:sz w:val="24"/>
          <w:szCs w:val="24"/>
          <w:lang w:val="en-US"/>
        </w:rPr>
        <w:t>Counter</w:t>
      </w:r>
    </w:p>
    <w:p w:rsidRPr="002066FC" w:rsidR="00AC7924" w:rsidP="00FF6ED3" w:rsidRDefault="00AC7924" w14:paraId="561225F1" w14:textId="4020960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AC7924">
        <w:rPr>
          <w:sz w:val="24"/>
          <w:szCs w:val="24"/>
          <w:lang w:val="en-US"/>
        </w:rPr>
        <w:t>Integer Box</w:t>
      </w:r>
    </w:p>
    <w:p w:rsidRPr="002066FC" w:rsidR="00AC7924" w:rsidP="00FF6ED3" w:rsidRDefault="00AC7924" w14:paraId="6B1B6276" w14:textId="0D37526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AC7924">
        <w:rPr>
          <w:sz w:val="24"/>
          <w:szCs w:val="24"/>
          <w:lang w:val="en-US"/>
        </w:rPr>
        <w:t>Switch button</w:t>
      </w:r>
    </w:p>
    <w:p w:rsidRPr="002066FC" w:rsidR="00AC7924" w:rsidP="00FF6ED3" w:rsidRDefault="00AC7924" w14:paraId="241494D3" w14:textId="3C3E611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00AC7924">
        <w:rPr>
          <w:sz w:val="24"/>
          <w:szCs w:val="24"/>
          <w:lang w:val="en-US"/>
        </w:rPr>
        <w:t>Date Range</w:t>
      </w:r>
    </w:p>
    <w:p w:rsidRPr="002066FC" w:rsidR="002A7EE0" w:rsidP="00FF6ED3" w:rsidRDefault="002A7EE0" w14:paraId="26216ECA" w14:textId="77777777">
      <w:pPr>
        <w:pStyle w:val="ListParagraph"/>
        <w:rPr>
          <w:sz w:val="24"/>
          <w:szCs w:val="24"/>
          <w:lang w:val="en-US"/>
        </w:rPr>
      </w:pPr>
    </w:p>
    <w:p w:rsidRPr="002066FC" w:rsidR="00BA21CA" w:rsidP="00FF6ED3" w:rsidRDefault="00BA21CA" w14:paraId="16BAE98D" w14:textId="2D2163E1">
      <w:pPr>
        <w:rPr>
          <w:sz w:val="32"/>
          <w:szCs w:val="32"/>
          <w:lang w:val="en-US"/>
        </w:rPr>
      </w:pPr>
      <w:r w:rsidRPr="002066FC">
        <w:rPr>
          <w:sz w:val="32"/>
          <w:szCs w:val="32"/>
          <w:lang w:val="en-US"/>
        </w:rPr>
        <w:t>Text Box</w:t>
      </w:r>
      <w:r w:rsidRPr="002066FC" w:rsidR="002066FC">
        <w:rPr>
          <w:sz w:val="32"/>
          <w:szCs w:val="32"/>
          <w:lang w:val="en-US"/>
        </w:rPr>
        <w:t>-</w:t>
      </w:r>
    </w:p>
    <w:p w:rsidRPr="002066FC" w:rsidR="008968A2" w:rsidP="00FF6ED3" w:rsidRDefault="00BA21CA" w14:paraId="00149BA0" w14:textId="60134ED4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Style w:val="ui-provider"/>
          <w:rFonts w:cstheme="minorHAnsi"/>
          <w:sz w:val="24"/>
          <w:szCs w:val="24"/>
        </w:rPr>
        <w:t>The text box serves the purpose of displaying and, if necessary, enabling the end-user to modify the attribute value of an object in a textual format</w:t>
      </w:r>
      <w:r w:rsidRPr="002066FC" w:rsidR="00AC7924">
        <w:rPr>
          <w:rStyle w:val="ui-provider"/>
          <w:rFonts w:cstheme="minorHAnsi"/>
          <w:sz w:val="24"/>
          <w:szCs w:val="24"/>
        </w:rPr>
        <w:t>.</w:t>
      </w:r>
    </w:p>
    <w:p w:rsidRPr="002066FC" w:rsidR="00BA21CA" w:rsidP="00FF6ED3" w:rsidRDefault="00BA21CA" w14:paraId="56D41666" w14:textId="75017F35">
      <w:pPr>
        <w:rPr>
          <w:rStyle w:val="ui-provider"/>
          <w:sz w:val="32"/>
          <w:szCs w:val="32"/>
        </w:rPr>
      </w:pPr>
      <w:r w:rsidRPr="002066FC">
        <w:rPr>
          <w:rStyle w:val="ui-provider"/>
          <w:sz w:val="32"/>
          <w:szCs w:val="32"/>
        </w:rPr>
        <w:t>Check box</w:t>
      </w:r>
      <w:r w:rsidRPr="002066FC" w:rsidR="002066FC">
        <w:rPr>
          <w:rStyle w:val="ui-provider"/>
          <w:sz w:val="32"/>
          <w:szCs w:val="32"/>
        </w:rPr>
        <w:t>-</w:t>
      </w:r>
    </w:p>
    <w:p w:rsidR="00BA21CA" w:rsidP="00FF6ED3" w:rsidRDefault="00BA21CA" w14:paraId="5F52635C" w14:textId="4358DC92">
      <w:pPr>
        <w:ind w:firstLine="720"/>
        <w:rPr>
          <w:rStyle w:val="ui-provider"/>
          <w:rFonts w:cstheme="minorHAnsi"/>
          <w:sz w:val="24"/>
          <w:szCs w:val="24"/>
        </w:rPr>
      </w:pPr>
      <w:r w:rsidRPr="008968A2">
        <w:rPr>
          <w:rStyle w:val="ui-provider"/>
          <w:rFonts w:cstheme="minorHAnsi"/>
          <w:sz w:val="24"/>
          <w:szCs w:val="24"/>
        </w:rPr>
        <w:t>The Check box widget is employed to exhibit and, if desired, enable the end-user to modify the attribute value of a Boolean data type. It shows a tick mark when the value is true and remains empty when it is false</w:t>
      </w:r>
      <w:r w:rsidR="002066FC">
        <w:rPr>
          <w:rStyle w:val="ui-provider"/>
          <w:rFonts w:cstheme="minorHAnsi"/>
          <w:sz w:val="24"/>
          <w:szCs w:val="24"/>
        </w:rPr>
        <w:t>.</w:t>
      </w:r>
    </w:p>
    <w:p w:rsidR="002066FC" w:rsidP="00FF6ED3" w:rsidRDefault="002066FC" w14:paraId="4DDC5F3E" w14:textId="77777777">
      <w:pPr>
        <w:rPr>
          <w:rStyle w:val="ui-provider"/>
          <w:rFonts w:cstheme="minorHAnsi"/>
          <w:sz w:val="32"/>
          <w:szCs w:val="32"/>
        </w:rPr>
      </w:pPr>
    </w:p>
    <w:p w:rsidRPr="002066FC" w:rsidR="00BA21CA" w:rsidP="00FF6ED3" w:rsidRDefault="00BA21CA" w14:paraId="304BFA59" w14:textId="08CB0387">
      <w:pPr>
        <w:rPr>
          <w:rStyle w:val="ui-provider"/>
          <w:rFonts w:cstheme="minorHAnsi"/>
          <w:sz w:val="32"/>
          <w:szCs w:val="32"/>
        </w:rPr>
      </w:pPr>
      <w:r w:rsidRPr="002066FC">
        <w:rPr>
          <w:rStyle w:val="ui-provider"/>
          <w:rFonts w:cstheme="minorHAnsi"/>
          <w:sz w:val="32"/>
          <w:szCs w:val="32"/>
        </w:rPr>
        <w:t>Slider</w:t>
      </w:r>
      <w:r w:rsidR="00FF6ED3">
        <w:rPr>
          <w:rStyle w:val="ui-provider"/>
          <w:rFonts w:cstheme="minorHAnsi"/>
          <w:sz w:val="32"/>
          <w:szCs w:val="32"/>
        </w:rPr>
        <w:t>-</w:t>
      </w:r>
    </w:p>
    <w:p w:rsidRPr="002066FC" w:rsidR="00BA21CA" w:rsidP="00FF6ED3" w:rsidRDefault="00BA21CA" w14:paraId="2D9298F6" w14:textId="4FE8BF17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Style w:val="ui-provider"/>
          <w:rFonts w:cstheme="minorHAnsi"/>
          <w:sz w:val="24"/>
          <w:szCs w:val="24"/>
        </w:rPr>
        <w:t xml:space="preserve">The Slider widget permits the user to set a value by manipulating a slider. It requires configuring both a minimum and a maximum value, defining the boundaries of the slider's track. The user can then adjust the value within these established </w:t>
      </w:r>
      <w:proofErr w:type="gramStart"/>
      <w:r w:rsidRPr="002066FC">
        <w:rPr>
          <w:rStyle w:val="ui-provider"/>
          <w:rFonts w:cstheme="minorHAnsi"/>
          <w:sz w:val="24"/>
          <w:szCs w:val="24"/>
        </w:rPr>
        <w:t>limits</w:t>
      </w:r>
      <w:proofErr w:type="gramEnd"/>
    </w:p>
    <w:p w:rsidRPr="002066FC" w:rsidR="002066FC" w:rsidP="00FF6ED3" w:rsidRDefault="002066FC" w14:paraId="32C59C4B" w14:textId="77777777">
      <w:pPr>
        <w:rPr>
          <w:rStyle w:val="ui-provider"/>
          <w:rFonts w:cstheme="minorHAnsi"/>
          <w:sz w:val="24"/>
          <w:szCs w:val="24"/>
        </w:rPr>
      </w:pPr>
    </w:p>
    <w:p w:rsidRPr="002066FC" w:rsidR="00BA21CA" w:rsidP="00FF6ED3" w:rsidRDefault="00BA21CA" w14:paraId="15F701DA" w14:textId="77E8A566">
      <w:pPr>
        <w:rPr>
          <w:rStyle w:val="ui-provider"/>
          <w:rFonts w:cstheme="minorHAnsi"/>
          <w:sz w:val="32"/>
          <w:szCs w:val="32"/>
        </w:rPr>
      </w:pPr>
      <w:r w:rsidRPr="002066FC">
        <w:rPr>
          <w:rStyle w:val="ui-provider"/>
          <w:rFonts w:cstheme="minorHAnsi"/>
          <w:sz w:val="32"/>
          <w:szCs w:val="32"/>
        </w:rPr>
        <w:t>Drop</w:t>
      </w:r>
      <w:r w:rsidRPr="002066FC" w:rsidR="008968A2">
        <w:rPr>
          <w:rStyle w:val="ui-provider"/>
          <w:rFonts w:cstheme="minorHAnsi"/>
          <w:sz w:val="32"/>
          <w:szCs w:val="32"/>
        </w:rPr>
        <w:t xml:space="preserve"> </w:t>
      </w:r>
      <w:r w:rsidRPr="002066FC">
        <w:rPr>
          <w:rStyle w:val="ui-provider"/>
          <w:rFonts w:cstheme="minorHAnsi"/>
          <w:sz w:val="32"/>
          <w:szCs w:val="32"/>
        </w:rPr>
        <w:t>Down</w:t>
      </w:r>
      <w:r w:rsidR="00FF6ED3">
        <w:rPr>
          <w:rStyle w:val="ui-provider"/>
          <w:rFonts w:cstheme="minorHAnsi"/>
          <w:sz w:val="32"/>
          <w:szCs w:val="32"/>
        </w:rPr>
        <w:t>-</w:t>
      </w:r>
    </w:p>
    <w:p w:rsidR="002066FC" w:rsidP="00FF6ED3" w:rsidRDefault="00BA21CA" w14:paraId="2A54A2C3" w14:textId="714FEF6B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Style w:val="ui-provider"/>
          <w:rFonts w:cstheme="minorHAnsi"/>
          <w:sz w:val="24"/>
          <w:szCs w:val="24"/>
        </w:rPr>
        <w:t>The drop-down menu is utilized to present and, if needed, permit the end-user to edit the attribute value of an enumeration data type.</w:t>
      </w:r>
    </w:p>
    <w:p w:rsidRPr="002066FC" w:rsidR="00FF6ED3" w:rsidP="00FF6ED3" w:rsidRDefault="00FF6ED3" w14:paraId="4669CD45" w14:textId="77777777">
      <w:pPr>
        <w:rPr>
          <w:rStyle w:val="ui-provider"/>
          <w:rFonts w:cstheme="minorHAnsi"/>
          <w:sz w:val="24"/>
          <w:szCs w:val="24"/>
        </w:rPr>
      </w:pPr>
    </w:p>
    <w:p w:rsidRPr="002066FC" w:rsidR="00BA21CA" w:rsidP="00FF6ED3" w:rsidRDefault="00BA21CA" w14:paraId="42315A23" w14:textId="2B4101A3">
      <w:pPr>
        <w:rPr>
          <w:rStyle w:val="ui-provider"/>
          <w:rFonts w:cstheme="minorHAnsi"/>
          <w:sz w:val="32"/>
          <w:szCs w:val="32"/>
        </w:rPr>
      </w:pPr>
      <w:r w:rsidRPr="002066FC">
        <w:rPr>
          <w:rStyle w:val="ui-provider"/>
          <w:rFonts w:cstheme="minorHAnsi"/>
          <w:sz w:val="32"/>
          <w:szCs w:val="32"/>
        </w:rPr>
        <w:t>Date Picker</w:t>
      </w:r>
      <w:r w:rsidR="00FF6ED3">
        <w:rPr>
          <w:rStyle w:val="ui-provider"/>
          <w:rFonts w:cstheme="minorHAnsi"/>
          <w:sz w:val="32"/>
          <w:szCs w:val="32"/>
        </w:rPr>
        <w:t>-</w:t>
      </w:r>
    </w:p>
    <w:p w:rsidRPr="002066FC" w:rsidR="00BA21CA" w:rsidP="00FF6ED3" w:rsidRDefault="00BA21CA" w14:paraId="5072CDE8" w14:textId="5BB57F66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Style w:val="ui-provider"/>
          <w:rFonts w:cstheme="minorHAnsi"/>
          <w:sz w:val="24"/>
          <w:szCs w:val="24"/>
        </w:rPr>
        <w:t>The date picker is employed to present and, if desired, enable the end-user to modify the value of an attribute of the Date and Time data type.</w:t>
      </w:r>
    </w:p>
    <w:p w:rsidRPr="002066FC" w:rsidR="002066FC" w:rsidP="00FF6ED3" w:rsidRDefault="002066FC" w14:paraId="4C6B14EE" w14:textId="77777777">
      <w:pPr>
        <w:rPr>
          <w:rStyle w:val="ui-provider"/>
          <w:rFonts w:cstheme="minorHAnsi"/>
          <w:sz w:val="24"/>
          <w:szCs w:val="24"/>
        </w:rPr>
      </w:pPr>
    </w:p>
    <w:p w:rsidRPr="00FF6ED3" w:rsidR="00BA21CA" w:rsidP="00FF6ED3" w:rsidRDefault="00BA21CA" w14:paraId="4F444D87" w14:textId="7535C7DB">
      <w:pPr>
        <w:rPr>
          <w:rStyle w:val="ui-provider"/>
          <w:rFonts w:cstheme="minorHAnsi"/>
          <w:sz w:val="32"/>
          <w:szCs w:val="32"/>
        </w:rPr>
      </w:pPr>
      <w:r w:rsidRPr="00FF6ED3">
        <w:rPr>
          <w:rStyle w:val="ui-provider"/>
          <w:rFonts w:cstheme="minorHAnsi"/>
          <w:sz w:val="32"/>
          <w:szCs w:val="32"/>
        </w:rPr>
        <w:t>Text Area</w:t>
      </w:r>
      <w:r w:rsidR="00FF6ED3">
        <w:rPr>
          <w:rStyle w:val="ui-provider"/>
          <w:rFonts w:cstheme="minorHAnsi"/>
          <w:sz w:val="32"/>
          <w:szCs w:val="32"/>
        </w:rPr>
        <w:t>-</w:t>
      </w:r>
    </w:p>
    <w:p w:rsidRPr="002066FC" w:rsidR="00BA21CA" w:rsidP="00FF6ED3" w:rsidRDefault="00BA21CA" w14:paraId="068BE423" w14:textId="1E424321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Style w:val="ui-provider"/>
          <w:rFonts w:cstheme="minorHAnsi"/>
          <w:sz w:val="24"/>
          <w:szCs w:val="24"/>
        </w:rPr>
        <w:t xml:space="preserve">The text area serves the purpose of displaying and, optionally, enabling the end-user to edit the value of an attribute of the String data type. Unlike a text box, it allows the value to be displayed over multiple </w:t>
      </w:r>
      <w:proofErr w:type="gramStart"/>
      <w:r w:rsidRPr="002066FC">
        <w:rPr>
          <w:rStyle w:val="ui-provider"/>
          <w:rFonts w:cstheme="minorHAnsi"/>
          <w:sz w:val="24"/>
          <w:szCs w:val="24"/>
        </w:rPr>
        <w:t>lines</w:t>
      </w:r>
      <w:proofErr w:type="gramEnd"/>
    </w:p>
    <w:p w:rsidRPr="002066FC" w:rsidR="002066FC" w:rsidP="00FF6ED3" w:rsidRDefault="002066FC" w14:paraId="27133B92" w14:textId="77777777">
      <w:pPr>
        <w:rPr>
          <w:rStyle w:val="ui-provider"/>
          <w:rFonts w:cstheme="minorHAnsi"/>
          <w:sz w:val="24"/>
          <w:szCs w:val="24"/>
        </w:rPr>
      </w:pPr>
    </w:p>
    <w:p w:rsidRPr="00FF6ED3" w:rsidR="00BA21CA" w:rsidP="00FF6ED3" w:rsidRDefault="00BA21CA" w14:paraId="7B799460" w14:textId="2F97FF9C">
      <w:pPr>
        <w:rPr>
          <w:rFonts w:cstheme="minorHAnsi"/>
          <w:sz w:val="32"/>
          <w:szCs w:val="32"/>
          <w:lang w:val="en-US"/>
        </w:rPr>
      </w:pPr>
      <w:r w:rsidRPr="00FF6ED3">
        <w:rPr>
          <w:rFonts w:cstheme="minorHAnsi"/>
          <w:sz w:val="32"/>
          <w:szCs w:val="32"/>
          <w:lang w:val="en-US"/>
        </w:rPr>
        <w:t>Rating</w:t>
      </w:r>
      <w:r w:rsidR="00FF6ED3">
        <w:rPr>
          <w:rFonts w:cstheme="minorHAnsi"/>
          <w:sz w:val="32"/>
          <w:szCs w:val="32"/>
          <w:lang w:val="en-US"/>
        </w:rPr>
        <w:t>-</w:t>
      </w:r>
    </w:p>
    <w:p w:rsidR="002066FC" w:rsidP="00FF6ED3" w:rsidRDefault="00BA21CA" w14:paraId="03445799" w14:textId="37543245">
      <w:pPr>
        <w:pStyle w:val="NormalWeb"/>
        <w:ind w:firstLine="720"/>
        <w:rPr>
          <w:rFonts w:asciiTheme="minorHAnsi" w:hAnsiTheme="minorHAnsi" w:cstheme="minorHAnsi"/>
        </w:rPr>
      </w:pPr>
      <w:r w:rsidRPr="002066FC">
        <w:rPr>
          <w:rFonts w:asciiTheme="minorHAnsi" w:hAnsiTheme="minorHAnsi" w:cstheme="minorHAnsi"/>
        </w:rPr>
        <w:t>To utilize the Rating widget, which allows rating from 0 to a specified maximum, you must integrate it into a data container with an Integer, Long, or Decimal attribute.</w:t>
      </w:r>
    </w:p>
    <w:p w:rsidR="00FF6ED3" w:rsidP="00FF6ED3" w:rsidRDefault="00FF6ED3" w14:paraId="0F413DDE" w14:textId="77777777">
      <w:pPr>
        <w:pStyle w:val="NormalWeb"/>
        <w:rPr>
          <w:rFonts w:asciiTheme="minorHAnsi" w:hAnsiTheme="minorHAnsi" w:cstheme="minorHAnsi"/>
        </w:rPr>
      </w:pPr>
    </w:p>
    <w:p w:rsidRPr="00FF6ED3" w:rsidR="00BA21CA" w:rsidP="00FF6ED3" w:rsidRDefault="00BA21CA" w14:paraId="3D34BA4F" w14:textId="206DCE81">
      <w:pPr>
        <w:rPr>
          <w:rStyle w:val="ui-provider"/>
          <w:rFonts w:cstheme="minorHAnsi"/>
          <w:sz w:val="32"/>
          <w:szCs w:val="32"/>
        </w:rPr>
      </w:pPr>
      <w:r w:rsidRPr="00FF6ED3">
        <w:rPr>
          <w:rStyle w:val="ui-provider"/>
          <w:rFonts w:cstheme="minorHAnsi"/>
          <w:sz w:val="32"/>
          <w:szCs w:val="32"/>
        </w:rPr>
        <w:t>Counter</w:t>
      </w:r>
      <w:r w:rsidR="00FF6ED3">
        <w:rPr>
          <w:rStyle w:val="ui-provider"/>
          <w:rFonts w:cstheme="minorHAnsi"/>
          <w:sz w:val="32"/>
          <w:szCs w:val="32"/>
        </w:rPr>
        <w:t>-</w:t>
      </w:r>
    </w:p>
    <w:p w:rsidRPr="002066FC" w:rsidR="002066FC" w:rsidP="00FF6ED3" w:rsidRDefault="00BA21CA" w14:paraId="3D9BB748" w14:textId="7CA6E33B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Style w:val="ui-provider"/>
          <w:rFonts w:cstheme="minorHAnsi"/>
          <w:sz w:val="24"/>
          <w:szCs w:val="24"/>
        </w:rPr>
        <w:t>The Counter activity allows incrementing a metrics counter by a specified value</w:t>
      </w:r>
      <w:r w:rsidRPr="002066FC" w:rsidR="002066FC">
        <w:rPr>
          <w:rStyle w:val="ui-provider"/>
          <w:rFonts w:cstheme="minorHAnsi"/>
          <w:sz w:val="24"/>
          <w:szCs w:val="24"/>
        </w:rPr>
        <w:t>.</w:t>
      </w:r>
    </w:p>
    <w:p w:rsidRPr="002066FC" w:rsidR="002066FC" w:rsidP="00FF6ED3" w:rsidRDefault="002066FC" w14:paraId="21F990D3" w14:textId="77777777">
      <w:pPr>
        <w:rPr>
          <w:rStyle w:val="ui-provider"/>
          <w:rFonts w:cstheme="minorHAnsi"/>
          <w:sz w:val="24"/>
          <w:szCs w:val="24"/>
        </w:rPr>
      </w:pPr>
    </w:p>
    <w:p w:rsidRPr="00FF6ED3" w:rsidR="002066FC" w:rsidP="00FF6ED3" w:rsidRDefault="002066FC" w14:paraId="52A99632" w14:textId="7EF88E08">
      <w:pPr>
        <w:rPr>
          <w:rStyle w:val="ui-provider"/>
          <w:rFonts w:cstheme="minorHAnsi"/>
          <w:sz w:val="32"/>
          <w:szCs w:val="32"/>
        </w:rPr>
      </w:pPr>
      <w:r w:rsidRPr="00FF6ED3">
        <w:rPr>
          <w:rStyle w:val="ui-provider"/>
          <w:rFonts w:cstheme="minorHAnsi"/>
          <w:sz w:val="32"/>
          <w:szCs w:val="32"/>
        </w:rPr>
        <w:t>Integer Box</w:t>
      </w:r>
      <w:r w:rsidR="00FF6ED3">
        <w:rPr>
          <w:rStyle w:val="ui-provider"/>
          <w:rFonts w:cstheme="minorHAnsi"/>
          <w:sz w:val="32"/>
          <w:szCs w:val="32"/>
        </w:rPr>
        <w:t>-</w:t>
      </w:r>
    </w:p>
    <w:p w:rsidRPr="002066FC" w:rsidR="002066FC" w:rsidP="00FF6ED3" w:rsidRDefault="002066FC" w14:paraId="375EB5EB" w14:textId="22EB0331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Fonts w:cstheme="minorHAnsi"/>
          <w:color w:val="374151"/>
          <w:sz w:val="24"/>
          <w:szCs w:val="24"/>
          <w:shd w:val="clear" w:color="auto" w:fill="F7F7F8"/>
        </w:rPr>
        <w:t>The Integer Box widget is a user interface element that accepts only finite integer values as input. It provides a text input field where users can enter numerical values, and it enforces the constraint that only whole numbers (integers) are allowed.</w:t>
      </w:r>
    </w:p>
    <w:p w:rsidRPr="002066FC" w:rsidR="002066FC" w:rsidP="00FF6ED3" w:rsidRDefault="002066FC" w14:paraId="79C2A84C" w14:textId="77777777">
      <w:pPr>
        <w:rPr>
          <w:rStyle w:val="ui-provider"/>
          <w:rFonts w:cstheme="minorHAnsi"/>
          <w:sz w:val="24"/>
          <w:szCs w:val="24"/>
        </w:rPr>
      </w:pPr>
    </w:p>
    <w:p w:rsidRPr="00FF6ED3" w:rsidR="002066FC" w:rsidP="00FF6ED3" w:rsidRDefault="002066FC" w14:paraId="2B895217" w14:textId="4086C839">
      <w:pPr>
        <w:rPr>
          <w:rStyle w:val="ui-provider"/>
          <w:rFonts w:cstheme="minorHAnsi"/>
          <w:sz w:val="32"/>
          <w:szCs w:val="32"/>
        </w:rPr>
      </w:pPr>
      <w:r w:rsidRPr="00FF6ED3">
        <w:rPr>
          <w:rStyle w:val="ui-provider"/>
          <w:rFonts w:cstheme="minorHAnsi"/>
          <w:sz w:val="32"/>
          <w:szCs w:val="32"/>
        </w:rPr>
        <w:t>Date Range</w:t>
      </w:r>
      <w:r w:rsidR="00FF6ED3">
        <w:rPr>
          <w:rStyle w:val="ui-provider"/>
          <w:rFonts w:cstheme="minorHAnsi"/>
          <w:sz w:val="32"/>
          <w:szCs w:val="32"/>
        </w:rPr>
        <w:t>-</w:t>
      </w:r>
    </w:p>
    <w:p w:rsidRPr="002066FC" w:rsidR="002066FC" w:rsidP="00FF6ED3" w:rsidRDefault="002066FC" w14:paraId="6ECF8D29" w14:textId="5E9A3480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Fonts w:cstheme="minorHAnsi"/>
          <w:color w:val="374151"/>
          <w:sz w:val="24"/>
          <w:szCs w:val="24"/>
          <w:shd w:val="clear" w:color="auto" w:fill="F7F7F8"/>
        </w:rPr>
        <w:t>The Date Range Picker widget is a user interface element that allows the user to select a range of dates. It provides a visual calendar or date picker interface where users can choose a start date and an end date to define a specific range.</w:t>
      </w:r>
    </w:p>
    <w:p w:rsidRPr="002066FC" w:rsidR="002066FC" w:rsidP="00FF6ED3" w:rsidRDefault="002066FC" w14:paraId="4FC92232" w14:textId="77777777">
      <w:pPr>
        <w:rPr>
          <w:rStyle w:val="ui-provider"/>
          <w:rFonts w:cstheme="minorHAnsi"/>
          <w:sz w:val="24"/>
          <w:szCs w:val="24"/>
        </w:rPr>
      </w:pPr>
    </w:p>
    <w:p w:rsidRPr="00FF6ED3" w:rsidR="002066FC" w:rsidP="00FF6ED3" w:rsidRDefault="002066FC" w14:paraId="75AE5D60" w14:textId="0DBBF6D2">
      <w:pPr>
        <w:rPr>
          <w:rStyle w:val="ui-provider"/>
          <w:rFonts w:cstheme="minorHAnsi"/>
          <w:sz w:val="32"/>
          <w:szCs w:val="32"/>
        </w:rPr>
      </w:pPr>
      <w:r w:rsidRPr="00FF6ED3">
        <w:rPr>
          <w:rStyle w:val="ui-provider"/>
          <w:rFonts w:cstheme="minorHAnsi"/>
          <w:sz w:val="32"/>
          <w:szCs w:val="32"/>
        </w:rPr>
        <w:t>Switch</w:t>
      </w:r>
      <w:r w:rsidR="00FF6ED3">
        <w:rPr>
          <w:rStyle w:val="ui-provider"/>
          <w:rFonts w:cstheme="minorHAnsi"/>
          <w:sz w:val="32"/>
          <w:szCs w:val="32"/>
        </w:rPr>
        <w:t>-</w:t>
      </w:r>
    </w:p>
    <w:p w:rsidRPr="002066FC" w:rsidR="002066FC" w:rsidP="00FF6ED3" w:rsidRDefault="002066FC" w14:paraId="1521B24D" w14:textId="31E5F3D5">
      <w:pPr>
        <w:ind w:firstLine="720"/>
        <w:rPr>
          <w:rStyle w:val="ui-provider"/>
          <w:rFonts w:cstheme="minorHAnsi"/>
          <w:sz w:val="24"/>
          <w:szCs w:val="24"/>
        </w:rPr>
      </w:pPr>
      <w:r w:rsidRPr="002066FC">
        <w:rPr>
          <w:rFonts w:cstheme="minorHAnsi"/>
          <w:color w:val="374151"/>
          <w:sz w:val="24"/>
          <w:szCs w:val="24"/>
          <w:shd w:val="clear" w:color="auto" w:fill="F7F7F8"/>
        </w:rPr>
        <w:t>The Switch widget is a user interface element that allows the user to toggle a Boolean attribute, typically representing an on/off or true/false state.</w:t>
      </w:r>
    </w:p>
    <w:p w:rsidR="008D7470" w:rsidP="00FF6ED3" w:rsidRDefault="008D7470" w14:paraId="499829CD" w14:textId="691622B9">
      <w:pPr>
        <w:rPr>
          <w:sz w:val="28"/>
          <w:szCs w:val="28"/>
          <w:lang w:val="en-US"/>
        </w:rPr>
      </w:pPr>
    </w:p>
    <w:p w:rsidR="00FF6ED3" w:rsidP="69A5EE6F" w:rsidRDefault="00FF6ED3" w14:paraId="024734A1" w14:textId="1F412FBA">
      <w:pPr>
        <w:pStyle w:val="Normal"/>
        <w:rPr>
          <w:b w:val="1"/>
          <w:bCs w:val="1"/>
          <w:sz w:val="28"/>
          <w:szCs w:val="28"/>
          <w:lang w:val="en-US"/>
        </w:rPr>
      </w:pPr>
      <w:r w:rsidRPr="69A5EE6F" w:rsidR="777010D3">
        <w:rPr>
          <w:b w:val="1"/>
          <w:bCs w:val="1"/>
          <w:sz w:val="28"/>
          <w:szCs w:val="28"/>
          <w:lang w:val="en-US"/>
        </w:rPr>
        <w:t>Dependencies</w:t>
      </w:r>
    </w:p>
    <w:p w:rsidR="00FF6ED3" w:rsidP="69A5EE6F" w:rsidRDefault="00FF6ED3" w14:paraId="6D685410" w14:textId="349E4DF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69A5EE6F" w:rsidR="777010D3">
        <w:rPr>
          <w:sz w:val="24"/>
          <w:szCs w:val="24"/>
        </w:rPr>
        <w:t>Requires Mendix Version 9.24.2 or above</w:t>
      </w:r>
    </w:p>
    <w:p w:rsidR="00FF6ED3" w:rsidP="69A5EE6F" w:rsidRDefault="00FF6ED3" w14:paraId="24DC3DBB" w14:textId="07A2A12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  <w:u w:val="none"/>
          <w:lang w:val="en-US"/>
        </w:rPr>
      </w:pPr>
      <w:r w:rsidRPr="69A5EE6F" w:rsidR="26F5E32B">
        <w:rPr>
          <w:b w:val="1"/>
          <w:bCs w:val="1"/>
          <w:sz w:val="32"/>
          <w:szCs w:val="32"/>
          <w:u w:val="none"/>
          <w:lang w:val="en-US"/>
        </w:rPr>
        <w:t>Installation</w:t>
      </w:r>
    </w:p>
    <w:p w:rsidR="000D597C" w:rsidP="00FF6ED3" w:rsidRDefault="00261B25" w14:paraId="573C141E" w14:textId="77777777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>Login as administrator to create a form.</w:t>
      </w:r>
    </w:p>
    <w:p w:rsidRPr="00FF6ED3" w:rsidR="00F7455E" w:rsidP="000D597C" w:rsidRDefault="00F7455E" w14:paraId="625D316A" w14:textId="2C731D69">
      <w:pPr>
        <w:pStyle w:val="ListParagraph"/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drawing>
          <wp:inline distT="0" distB="0" distL="0" distR="0" wp14:anchorId="4F51B3BC" wp14:editId="12C8F838">
            <wp:extent cx="5387340" cy="2286000"/>
            <wp:effectExtent l="0" t="0" r="3810" b="0"/>
            <wp:docPr id="81955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0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74" w:rsidP="00FF6ED3" w:rsidRDefault="00915574" w14:paraId="2F3D2D28" w14:textId="01323987">
      <w:pPr>
        <w:pStyle w:val="ListParagraph"/>
        <w:rPr>
          <w:sz w:val="28"/>
          <w:szCs w:val="28"/>
          <w:lang w:val="en-US"/>
        </w:rPr>
      </w:pPr>
    </w:p>
    <w:p w:rsidRPr="000D597C" w:rsidR="000D597C" w:rsidP="000D597C" w:rsidRDefault="00915574" w14:paraId="272A799C" w14:textId="40C78CD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gramStart"/>
      <w:r w:rsidRPr="00FF6ED3">
        <w:rPr>
          <w:sz w:val="24"/>
          <w:szCs w:val="24"/>
          <w:lang w:val="en-US"/>
        </w:rPr>
        <w:t>Home</w:t>
      </w:r>
      <w:proofErr w:type="gramEnd"/>
      <w:r w:rsidRPr="00FF6ED3">
        <w:rPr>
          <w:sz w:val="24"/>
          <w:szCs w:val="24"/>
          <w:lang w:val="en-US"/>
        </w:rPr>
        <w:t xml:space="preserve"> page will be shown. Click on the new Button to create form.</w:t>
      </w:r>
      <w:r w:rsidRPr="00D621BB" w:rsidR="00D621BB">
        <w:rPr>
          <w:noProof/>
        </w:rPr>
        <w:t xml:space="preserve"> </w:t>
      </w:r>
      <w:r w:rsidRPr="00D621BB" w:rsidR="00D621BB">
        <w:rPr>
          <w:sz w:val="24"/>
          <w:szCs w:val="24"/>
          <w:lang w:val="en-US"/>
        </w:rPr>
        <w:drawing>
          <wp:inline distT="0" distB="0" distL="0" distR="0" wp14:anchorId="5EFA25B4" wp14:editId="7A4C7949">
            <wp:extent cx="5212080" cy="2272030"/>
            <wp:effectExtent l="0" t="0" r="7620" b="0"/>
            <wp:docPr id="715763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632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5574" w:rsidR="00915574" w:rsidP="00FF6ED3" w:rsidRDefault="00915574" w14:paraId="37AE5CD6" w14:textId="77777777">
      <w:pPr>
        <w:pStyle w:val="ListParagraph"/>
        <w:rPr>
          <w:sz w:val="28"/>
          <w:szCs w:val="28"/>
          <w:lang w:val="en-US"/>
        </w:rPr>
      </w:pPr>
    </w:p>
    <w:p w:rsidRPr="00FF6ED3" w:rsidR="00F7455E" w:rsidP="00FF6ED3" w:rsidRDefault="00943CF4" w14:paraId="7BAEB961" w14:textId="3B864BFE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Please complete all the required fields and ensure that the "create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DeepLink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" switch is turned on if you wish to generate a link for the form. You can choose to either enable responses until the administrator disables them or set an expiry date with a specific number of form submissions. Once done, click on "Save" and proceed to the next step.</w:t>
      </w:r>
      <w:r w:rsidRPr="000D597C" w:rsidR="000D597C">
        <w:rPr>
          <w:sz w:val="24"/>
          <w:szCs w:val="24"/>
          <w:lang w:val="en-US"/>
        </w:rPr>
        <w:drawing>
          <wp:inline distT="0" distB="0" distL="0" distR="0" wp14:anchorId="2281FE38" wp14:editId="30D5B235">
            <wp:extent cx="5219700" cy="2722245"/>
            <wp:effectExtent l="0" t="0" r="0" b="1905"/>
            <wp:docPr id="67172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28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5574" w:rsidR="00915574" w:rsidP="00FF6ED3" w:rsidRDefault="00915574" w14:paraId="1F604C2E" w14:textId="77777777">
      <w:pPr>
        <w:pStyle w:val="ListParagraph"/>
        <w:rPr>
          <w:sz w:val="28"/>
          <w:szCs w:val="28"/>
          <w:lang w:val="en-US"/>
        </w:rPr>
      </w:pPr>
    </w:p>
    <w:p w:rsidRPr="00FF6ED3" w:rsidR="00F7455E" w:rsidP="00FF6ED3" w:rsidRDefault="00915574" w14:paraId="1D8B1337" w14:textId="1563701D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>In next step, click on new add form fields.</w:t>
      </w:r>
      <w:r w:rsidRPr="00FF6ED3" w:rsidR="00F7455E">
        <w:rPr>
          <w:sz w:val="24"/>
          <w:szCs w:val="24"/>
          <w:lang w:val="en-US"/>
        </w:rPr>
        <w:drawing>
          <wp:inline distT="0" distB="0" distL="0" distR="0" wp14:anchorId="08A35CDB" wp14:editId="4B245624">
            <wp:extent cx="5341620" cy="2369820"/>
            <wp:effectExtent l="0" t="0" r="0" b="0"/>
            <wp:docPr id="1869336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362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5574" w:rsidR="00915574" w:rsidP="00FF6ED3" w:rsidRDefault="00915574" w14:paraId="62BF3A9E" w14:textId="77777777">
      <w:pPr>
        <w:pStyle w:val="ListParagraph"/>
        <w:rPr>
          <w:sz w:val="28"/>
          <w:szCs w:val="28"/>
          <w:lang w:val="en-US"/>
        </w:rPr>
      </w:pPr>
    </w:p>
    <w:p w:rsidRPr="00FF6ED3" w:rsidR="00F7455E" w:rsidP="00FF6ED3" w:rsidRDefault="00915574" w14:paraId="401AA7A8" w14:textId="34BF0626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 xml:space="preserve">A list of widgets is available to </w:t>
      </w:r>
      <w:proofErr w:type="gramStart"/>
      <w:r w:rsidRPr="00FF6ED3">
        <w:rPr>
          <w:sz w:val="24"/>
          <w:szCs w:val="24"/>
          <w:lang w:val="en-US"/>
        </w:rPr>
        <w:t>choose</w:t>
      </w:r>
      <w:proofErr w:type="gramEnd"/>
      <w:r w:rsidRPr="00FF6ED3">
        <w:rPr>
          <w:sz w:val="24"/>
          <w:szCs w:val="24"/>
          <w:lang w:val="en-US"/>
        </w:rPr>
        <w:t xml:space="preserve"> for your form. Select Field type one by one as per your requirement.</w:t>
      </w:r>
      <w:r w:rsidRPr="00FF6ED3" w:rsidR="00F7455E">
        <w:rPr>
          <w:sz w:val="24"/>
          <w:szCs w:val="24"/>
          <w:lang w:val="en-US"/>
        </w:rPr>
        <w:drawing>
          <wp:inline distT="0" distB="0" distL="0" distR="0" wp14:anchorId="0FE09D22" wp14:editId="11A87329">
            <wp:extent cx="5212080" cy="2202180"/>
            <wp:effectExtent l="0" t="0" r="7620" b="7620"/>
            <wp:docPr id="1998349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490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5574" w:rsidR="00915574" w:rsidP="00FF6ED3" w:rsidRDefault="00915574" w14:paraId="20144F27" w14:textId="77777777">
      <w:pPr>
        <w:pStyle w:val="ListParagraph"/>
        <w:rPr>
          <w:sz w:val="28"/>
          <w:szCs w:val="28"/>
          <w:lang w:val="en-US"/>
        </w:rPr>
      </w:pPr>
    </w:p>
    <w:p w:rsidRPr="00FF6ED3" w:rsidR="00F7455E" w:rsidP="00FF6ED3" w:rsidRDefault="00915574" w14:paraId="2349EA40" w14:textId="3735EF4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 xml:space="preserve">For Field </w:t>
      </w:r>
      <w:proofErr w:type="gramStart"/>
      <w:r w:rsidRPr="00FF6ED3">
        <w:rPr>
          <w:sz w:val="24"/>
          <w:szCs w:val="24"/>
          <w:lang w:val="en-US"/>
        </w:rPr>
        <w:t>types(</w:t>
      </w:r>
      <w:proofErr w:type="gramEnd"/>
      <w:r w:rsidRPr="00FF6ED3">
        <w:rPr>
          <w:sz w:val="24"/>
          <w:szCs w:val="24"/>
          <w:lang w:val="en-US"/>
        </w:rPr>
        <w:t>Radio Button, Drop-Down, Check Box), you can add different options for the chosen field.</w:t>
      </w:r>
      <w:r w:rsidRPr="00FF6ED3" w:rsidR="00F7455E">
        <w:rPr>
          <w:sz w:val="24"/>
          <w:szCs w:val="24"/>
          <w:lang w:val="en-US"/>
        </w:rPr>
        <w:drawing>
          <wp:inline distT="0" distB="0" distL="0" distR="0" wp14:anchorId="3F6C1E16" wp14:editId="49521E03">
            <wp:extent cx="5951220" cy="2857500"/>
            <wp:effectExtent l="0" t="0" r="0" b="0"/>
            <wp:docPr id="31080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099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741" cy="2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5574" w:rsidR="00915574" w:rsidP="00FF6ED3" w:rsidRDefault="00915574" w14:paraId="72690053" w14:textId="77777777">
      <w:pPr>
        <w:pStyle w:val="ListParagraph"/>
        <w:rPr>
          <w:sz w:val="28"/>
          <w:szCs w:val="28"/>
          <w:lang w:val="en-US"/>
        </w:rPr>
      </w:pPr>
    </w:p>
    <w:p w:rsidRPr="00FF6ED3" w:rsidR="00AC7924" w:rsidP="00FF6ED3" w:rsidRDefault="00915574" w14:paraId="57E17EDC" w14:textId="77777777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>Click new and add options.</w:t>
      </w:r>
    </w:p>
    <w:p w:rsidRPr="00AC7924" w:rsidR="00AC7924" w:rsidP="00FF6ED3" w:rsidRDefault="00AC7924" w14:paraId="00CC9C8F" w14:textId="77777777">
      <w:pPr>
        <w:pStyle w:val="ListParagraph"/>
        <w:rPr>
          <w:sz w:val="28"/>
          <w:szCs w:val="28"/>
          <w:lang w:val="en-US"/>
        </w:rPr>
      </w:pPr>
    </w:p>
    <w:p w:rsidR="00F7455E" w:rsidP="00FF6ED3" w:rsidRDefault="00F7455E" w14:paraId="74F12048" w14:textId="75374332">
      <w:pPr>
        <w:pStyle w:val="ListParagraph"/>
        <w:rPr>
          <w:sz w:val="28"/>
          <w:szCs w:val="28"/>
          <w:lang w:val="en-US"/>
        </w:rPr>
      </w:pPr>
      <w:r w:rsidRPr="00F7455E">
        <w:rPr>
          <w:lang w:val="en-US"/>
        </w:rPr>
        <w:drawing>
          <wp:inline distT="0" distB="0" distL="0" distR="0" wp14:anchorId="0B856C75" wp14:editId="0BD3F8BB">
            <wp:extent cx="2636520" cy="2484120"/>
            <wp:effectExtent l="0" t="0" r="0" b="0"/>
            <wp:docPr id="1315861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618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752" cy="248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55E">
        <w:rPr>
          <w:sz w:val="36"/>
          <w:szCs w:val="36"/>
          <w:lang w:val="en-US"/>
        </w:rPr>
        <w:drawing>
          <wp:inline distT="0" distB="0" distL="0" distR="0" wp14:anchorId="7CC34665" wp14:editId="3C615EEF">
            <wp:extent cx="2628900" cy="2392182"/>
            <wp:effectExtent l="0" t="0" r="0" b="8255"/>
            <wp:docPr id="959669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9993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21503" t="8216" r="18556" b="6033"/>
                    <a:stretch/>
                  </pic:blipFill>
                  <pic:spPr bwMode="auto">
                    <a:xfrm>
                      <a:off x="0" y="0"/>
                      <a:ext cx="2637426" cy="239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924" w:rsidP="00FF6ED3" w:rsidRDefault="00AC7924" w14:paraId="2213F97E" w14:textId="77777777">
      <w:pPr>
        <w:rPr>
          <w:sz w:val="28"/>
          <w:szCs w:val="28"/>
          <w:lang w:val="en-US"/>
        </w:rPr>
      </w:pPr>
    </w:p>
    <w:p w:rsidRPr="00FF6ED3" w:rsidR="00F7455E" w:rsidP="00FF6ED3" w:rsidRDefault="00AC7924" w14:paraId="592C657F" w14:textId="7E1C8D8C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>You can add as many fields as required.</w:t>
      </w:r>
      <w:r w:rsidRPr="00FF6ED3" w:rsidR="00F7455E">
        <w:rPr>
          <w:sz w:val="24"/>
          <w:szCs w:val="24"/>
          <w:lang w:val="en-US"/>
        </w:rPr>
        <w:drawing>
          <wp:inline distT="0" distB="0" distL="0" distR="0" wp14:anchorId="67A09E63" wp14:editId="19E6BEAE">
            <wp:extent cx="5181600" cy="3657600"/>
            <wp:effectExtent l="0" t="0" r="0" b="0"/>
            <wp:docPr id="1271743047" name="Picture 1" descr="A white screen with many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43047" name="Picture 1" descr="A white screen with many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24" w:rsidP="00FF6ED3" w:rsidRDefault="00AC7924" w14:paraId="75748C9D" w14:textId="43F8247F">
      <w:pPr>
        <w:pStyle w:val="ListParagraph"/>
        <w:rPr>
          <w:sz w:val="28"/>
          <w:szCs w:val="28"/>
          <w:lang w:val="en-US"/>
        </w:rPr>
      </w:pPr>
    </w:p>
    <w:p w:rsidRPr="00943CF4" w:rsidR="00AC7924" w:rsidP="00943CF4" w:rsidRDefault="00AC7924" w14:paraId="0C84847D" w14:textId="71532B9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>You can see your form</w:t>
      </w:r>
      <w:r w:rsidR="00BA48D7">
        <w:rPr>
          <w:sz w:val="24"/>
          <w:szCs w:val="24"/>
          <w:lang w:val="en-US"/>
        </w:rPr>
        <w:t xml:space="preserve"> with the form link</w:t>
      </w:r>
      <w:r w:rsidRPr="00FF6ED3">
        <w:rPr>
          <w:sz w:val="24"/>
          <w:szCs w:val="24"/>
          <w:lang w:val="en-US"/>
        </w:rPr>
        <w:t xml:space="preserve"> and save it.</w:t>
      </w:r>
      <w:r w:rsidRPr="00BA48D7" w:rsidR="00BA48D7">
        <w:rPr>
          <w:noProof/>
        </w:rPr>
        <w:t xml:space="preserve"> </w:t>
      </w:r>
      <w:r w:rsidRPr="00BA48D7" w:rsidR="00BA48D7">
        <w:rPr>
          <w:sz w:val="24"/>
          <w:szCs w:val="24"/>
          <w:lang w:val="en-US"/>
        </w:rPr>
        <w:drawing>
          <wp:inline distT="0" distB="0" distL="0" distR="0" wp14:anchorId="16C69DE0" wp14:editId="255B1DF8">
            <wp:extent cx="5212080" cy="2789555"/>
            <wp:effectExtent l="0" t="0" r="7620" b="0"/>
            <wp:docPr id="7352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40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8D7" w:rsidR="00BA48D7">
        <w:rPr>
          <w:noProof/>
        </w:rPr>
        <w:drawing>
          <wp:inline distT="0" distB="0" distL="0" distR="0" wp14:anchorId="1EBCD804" wp14:editId="5F11EB50">
            <wp:extent cx="5227320" cy="2901950"/>
            <wp:effectExtent l="0" t="0" r="0" b="0"/>
            <wp:docPr id="341468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81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76FC8" w:rsidR="00AC7924" w:rsidP="00943CF4" w:rsidRDefault="00AC7924" w14:paraId="26EDC6B5" w14:textId="2F3B640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 xml:space="preserve">Now </w:t>
      </w:r>
      <w:r w:rsidR="00943CF4">
        <w:rPr>
          <w:sz w:val="24"/>
          <w:szCs w:val="24"/>
          <w:lang w:val="en-US"/>
        </w:rPr>
        <w:t xml:space="preserve">Click on </w:t>
      </w:r>
      <w:proofErr w:type="spellStart"/>
      <w:proofErr w:type="gramStart"/>
      <w:r w:rsidR="00943CF4">
        <w:rPr>
          <w:sz w:val="24"/>
          <w:szCs w:val="24"/>
          <w:lang w:val="en-US"/>
        </w:rPr>
        <w:t>DeepLink</w:t>
      </w:r>
      <w:proofErr w:type="spellEnd"/>
      <w:r w:rsidRPr="00943CF4" w:rsidR="00943CF4">
        <w:rPr>
          <w:b/>
          <w:bCs/>
          <w:sz w:val="28"/>
          <w:szCs w:val="28"/>
          <w:lang w:val="en-US"/>
        </w:rPr>
        <w:t>(</w:t>
      </w:r>
      <w:proofErr w:type="gramEnd"/>
      <w:r w:rsidRPr="00943CF4" w:rsidR="00943CF4">
        <w:rPr>
          <w:b/>
          <w:bCs/>
          <w:sz w:val="28"/>
          <w:szCs w:val="28"/>
          <w:lang w:val="en-US"/>
        </w:rPr>
        <w:t>-)</w:t>
      </w:r>
      <w:r w:rsidR="00943CF4">
        <w:rPr>
          <w:sz w:val="24"/>
          <w:szCs w:val="24"/>
          <w:lang w:val="en-US"/>
        </w:rPr>
        <w:t xml:space="preserve">  menu item.</w:t>
      </w:r>
      <w:r w:rsidRPr="00943CF4" w:rsidR="00943CF4">
        <w:rPr>
          <w:noProof/>
        </w:rPr>
        <w:t xml:space="preserve"> </w:t>
      </w:r>
      <w:r w:rsidRPr="00943CF4" w:rsidR="00943CF4">
        <w:rPr>
          <w:sz w:val="24"/>
          <w:szCs w:val="24"/>
          <w:lang w:val="en-US"/>
        </w:rPr>
        <w:drawing>
          <wp:inline distT="0" distB="0" distL="0" distR="0" wp14:anchorId="4CEA8748" wp14:editId="453BA49E">
            <wp:extent cx="5196840" cy="2834640"/>
            <wp:effectExtent l="0" t="0" r="3810" b="3810"/>
            <wp:docPr id="189935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3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43CF4" w:rsidR="00E76FC8" w:rsidP="00E76FC8" w:rsidRDefault="00E76FC8" w14:paraId="223031A3" w14:textId="77777777">
      <w:pPr>
        <w:pStyle w:val="ListParagraph"/>
        <w:rPr>
          <w:sz w:val="24"/>
          <w:szCs w:val="24"/>
          <w:lang w:val="en-US"/>
        </w:rPr>
      </w:pPr>
    </w:p>
    <w:p w:rsidRPr="00E76FC8" w:rsidR="00E76FC8" w:rsidP="00E76FC8" w:rsidRDefault="00943CF4" w14:paraId="5F9CB30E" w14:textId="0238A2F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noProof/>
        </w:rPr>
        <w:t>Here , you can see the link is created. Copy the given link from here and paste it on incognito mode with (/FormId).For example-</w:t>
      </w:r>
      <w:r>
        <w:rPr>
          <w:noProof/>
        </w:rPr>
        <w:br/>
      </w:r>
      <w:hyperlink w:history="1" r:id="rId17">
        <w:r w:rsidRPr="007F279F" w:rsidR="00E76FC8">
          <w:rPr>
            <w:rStyle w:val="Hyperlink"/>
            <w:rFonts w:ascii="Open Sans" w:hAnsi="Open Sans" w:cs="Open Sans"/>
            <w:sz w:val="21"/>
            <w:szCs w:val="21"/>
            <w:shd w:val="clear" w:color="auto" w:fill="F8F8F8"/>
          </w:rPr>
          <w:t>http://localhost:8072/link/FB_OpenForm</w:t>
        </w:r>
        <w:r w:rsidRPr="007F279F" w:rsidR="00E76FC8">
          <w:rPr>
            <w:rStyle w:val="Hyperlink"/>
            <w:rFonts w:ascii="Open Sans" w:hAnsi="Open Sans" w:cs="Open Sans"/>
            <w:sz w:val="21"/>
            <w:szCs w:val="21"/>
            <w:shd w:val="clear" w:color="auto" w:fill="F8F8F8"/>
          </w:rPr>
          <w:t>/22</w:t>
        </w:r>
      </w:hyperlink>
      <w:r w:rsidR="00BA48D7">
        <w:rPr>
          <w:rFonts w:ascii="Open Sans" w:hAnsi="Open Sans" w:cs="Open Sans"/>
          <w:color w:val="6C717E"/>
          <w:sz w:val="21"/>
          <w:szCs w:val="21"/>
          <w:shd w:val="clear" w:color="auto" w:fill="F8F8F8"/>
        </w:rPr>
        <w:t xml:space="preserve"> </w:t>
      </w:r>
      <w:r w:rsidR="00BA48D7">
        <w:rPr>
          <w:rFonts w:ascii="Open Sans" w:hAnsi="Open Sans" w:cs="Open Sans"/>
          <w:color w:val="6C717E"/>
          <w:sz w:val="21"/>
          <w:szCs w:val="21"/>
          <w:shd w:val="clear" w:color="auto" w:fill="F8F8F8"/>
        </w:rPr>
        <w:br/>
      </w:r>
      <w:r w:rsidR="00BA48D7">
        <w:rPr>
          <w:rFonts w:ascii="Open Sans" w:hAnsi="Open Sans" w:cs="Open Sans"/>
          <w:color w:val="6C717E"/>
          <w:sz w:val="21"/>
          <w:szCs w:val="21"/>
          <w:shd w:val="clear" w:color="auto" w:fill="F8F8F8"/>
        </w:rPr>
        <w:t>Or just get the form link from “All Forms” and paste it in new private window.</w:t>
      </w:r>
      <w:r w:rsidR="00E76FC8">
        <w:rPr>
          <w:rFonts w:ascii="Open Sans" w:hAnsi="Open Sans" w:cs="Open Sans"/>
          <w:color w:val="6C717E"/>
          <w:sz w:val="21"/>
          <w:szCs w:val="21"/>
          <w:shd w:val="clear" w:color="auto" w:fill="F8F8F8"/>
        </w:rPr>
        <w:br/>
      </w:r>
      <w:r w:rsidRPr="00E76FC8" w:rsidR="00E76FC8">
        <w:rPr>
          <w:sz w:val="24"/>
          <w:szCs w:val="24"/>
          <w:lang w:val="en-US"/>
        </w:rPr>
        <w:drawing>
          <wp:inline distT="0" distB="0" distL="0" distR="0" wp14:anchorId="2555D5A6" wp14:editId="7294FEE3">
            <wp:extent cx="5227320" cy="798195"/>
            <wp:effectExtent l="0" t="0" r="0" b="1905"/>
            <wp:docPr id="19200909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9095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76FC8" w:rsidR="00E76FC8" w:rsidP="00E76FC8" w:rsidRDefault="00E76FC8" w14:paraId="0C38DBD4" w14:textId="66FAD6B8">
      <w:pPr>
        <w:pStyle w:val="ListParagraph"/>
        <w:rPr>
          <w:sz w:val="24"/>
          <w:szCs w:val="24"/>
          <w:lang w:val="en-US"/>
        </w:rPr>
      </w:pPr>
    </w:p>
    <w:p w:rsidRPr="00E76FC8" w:rsidR="00E76FC8" w:rsidP="00E76FC8" w:rsidRDefault="00E76FC8" w14:paraId="6AFCB77A" w14:textId="5D36FCF9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sign in as user.</w:t>
      </w:r>
      <w:r>
        <w:rPr>
          <w:sz w:val="24"/>
          <w:szCs w:val="24"/>
          <w:lang w:val="en-US"/>
        </w:rPr>
        <w:br/>
      </w:r>
      <w:r w:rsidRPr="00E76FC8">
        <w:rPr>
          <w:sz w:val="24"/>
          <w:szCs w:val="24"/>
          <w:lang w:val="en-US"/>
        </w:rPr>
        <w:drawing>
          <wp:inline distT="0" distB="0" distL="0" distR="0" wp14:anchorId="2193C49C" wp14:editId="6F00CE03">
            <wp:extent cx="5250180" cy="2066925"/>
            <wp:effectExtent l="0" t="0" r="7620" b="9525"/>
            <wp:docPr id="172704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93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6ED3" w:rsidR="00261B25" w:rsidP="00FF6ED3" w:rsidRDefault="00AC7924" w14:paraId="507821B7" w14:textId="7DD0C6B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>Enter the form details and save it.</w:t>
      </w:r>
      <w:r w:rsidRPr="00BA48D7" w:rsidR="00BA48D7">
        <w:rPr>
          <w:noProof/>
        </w:rPr>
        <w:t xml:space="preserve"> </w:t>
      </w:r>
      <w:r w:rsidRPr="00BA48D7" w:rsidR="00BA48D7">
        <w:rPr>
          <w:sz w:val="24"/>
          <w:szCs w:val="24"/>
          <w:lang w:val="en-US"/>
        </w:rPr>
        <w:drawing>
          <wp:inline distT="0" distB="0" distL="0" distR="0" wp14:anchorId="294BC0AE" wp14:editId="2031B38E">
            <wp:extent cx="5113020" cy="2814320"/>
            <wp:effectExtent l="0" t="0" r="0" b="5080"/>
            <wp:docPr id="526605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057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8D7" w:rsidR="00BA48D7">
        <w:rPr>
          <w:noProof/>
        </w:rPr>
        <w:drawing>
          <wp:inline distT="0" distB="0" distL="0" distR="0" wp14:anchorId="4D63A4D5" wp14:editId="25128422">
            <wp:extent cx="4808220" cy="3018790"/>
            <wp:effectExtent l="0" t="0" r="0" b="0"/>
            <wp:docPr id="1068822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228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7924" w:rsidR="00AC7924" w:rsidP="00FF6ED3" w:rsidRDefault="00AC7924" w14:paraId="0C5EBB67" w14:textId="77777777">
      <w:pPr>
        <w:pStyle w:val="ListParagraph"/>
        <w:rPr>
          <w:sz w:val="28"/>
          <w:szCs w:val="28"/>
          <w:lang w:val="en-US"/>
        </w:rPr>
      </w:pPr>
    </w:p>
    <w:p w:rsidRPr="00FF6ED3" w:rsidR="00261B25" w:rsidP="00FF6ED3" w:rsidRDefault="00AC7924" w14:paraId="1896D6D8" w14:textId="69A06146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>Go to Form Names and select your form name. Now click on Show response button to see your responses once.</w:t>
      </w:r>
      <w:r w:rsidRPr="00FF6ED3" w:rsidR="00261B25">
        <w:rPr>
          <w:sz w:val="24"/>
          <w:szCs w:val="24"/>
          <w:lang w:val="en-US"/>
        </w:rPr>
        <w:drawing>
          <wp:inline distT="0" distB="0" distL="0" distR="0" wp14:anchorId="572ED5A7" wp14:editId="3EBABC92">
            <wp:extent cx="5334000" cy="1605915"/>
            <wp:effectExtent l="0" t="0" r="0" b="0"/>
            <wp:docPr id="842382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21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7924" w:rsidR="00AC7924" w:rsidP="00FF6ED3" w:rsidRDefault="00AC7924" w14:paraId="33AD3253" w14:textId="77777777">
      <w:pPr>
        <w:pStyle w:val="ListParagraph"/>
        <w:rPr>
          <w:sz w:val="28"/>
          <w:szCs w:val="28"/>
          <w:lang w:val="en-US"/>
        </w:rPr>
      </w:pPr>
    </w:p>
    <w:p w:rsidRPr="00FF6ED3" w:rsidR="00261B25" w:rsidP="00FF6ED3" w:rsidRDefault="00AC7924" w14:paraId="02B206BC" w14:textId="49DC507E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6ED3">
        <w:rPr>
          <w:sz w:val="24"/>
          <w:szCs w:val="24"/>
          <w:lang w:val="en-US"/>
        </w:rPr>
        <w:t>Now you can see your responses here.</w:t>
      </w:r>
      <w:r w:rsidRPr="00FF6ED3" w:rsidR="00261B25">
        <w:rPr>
          <w:sz w:val="24"/>
          <w:szCs w:val="24"/>
          <w:lang w:val="en-US"/>
        </w:rPr>
        <w:drawing>
          <wp:inline distT="0" distB="0" distL="0" distR="0" wp14:anchorId="2A35F35F" wp14:editId="338A2026">
            <wp:extent cx="5265420" cy="2856230"/>
            <wp:effectExtent l="0" t="0" r="0" b="1270"/>
            <wp:docPr id="40887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49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7924" w:rsidR="00AC7924" w:rsidP="00FF6ED3" w:rsidRDefault="00AC7924" w14:paraId="4B29E270" w14:textId="77777777">
      <w:pPr>
        <w:pStyle w:val="ListParagraph"/>
        <w:rPr>
          <w:sz w:val="28"/>
          <w:szCs w:val="28"/>
          <w:lang w:val="en-US"/>
        </w:rPr>
      </w:pPr>
    </w:p>
    <w:p w:rsidRPr="00FF6ED3" w:rsidR="00AC7924" w:rsidP="00FF6ED3" w:rsidRDefault="00AC7924" w14:paraId="01F911BB" w14:textId="0EAA565D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69A5EE6F" w:rsidR="00AC7924">
        <w:rPr>
          <w:sz w:val="24"/>
          <w:szCs w:val="24"/>
          <w:lang w:val="en-US"/>
        </w:rPr>
        <w:t>You have created and filled your form successfully.</w:t>
      </w:r>
    </w:p>
    <w:p w:rsidR="69A5EE6F" w:rsidP="69A5EE6F" w:rsidRDefault="69A5EE6F" w14:paraId="2A0891E7" w14:textId="3558E7FF">
      <w:pPr>
        <w:pStyle w:val="Normal"/>
        <w:rPr>
          <w:sz w:val="24"/>
          <w:szCs w:val="24"/>
          <w:lang w:val="en-US"/>
        </w:rPr>
      </w:pPr>
    </w:p>
    <w:p w:rsidR="6CCEBD7F" w:rsidP="69A5EE6F" w:rsidRDefault="6CCEBD7F" w14:paraId="1EBBCDB6" w14:textId="16E26547">
      <w:pPr>
        <w:spacing w:before="0" w:beforeAutospacing="off" w:after="0" w:afterAutospacing="off"/>
      </w:pPr>
      <w:r w:rsidRPr="69A5EE6F" w:rsidR="6CCEBD7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Configuration: NA</w:t>
      </w:r>
      <w:r w:rsidRPr="69A5EE6F" w:rsidR="6CCEBD7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6CCEBD7F" w:rsidP="69A5EE6F" w:rsidRDefault="6CCEBD7F" w14:paraId="22011BB3" w14:textId="2F46B8CB">
      <w:pPr>
        <w:spacing w:before="0" w:beforeAutospacing="off" w:after="0" w:afterAutospacing="off"/>
      </w:pPr>
      <w:r w:rsidRPr="69A5EE6F" w:rsidR="6CCEBD7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Category: Module</w:t>
      </w:r>
      <w:r w:rsidRPr="69A5EE6F" w:rsidR="6CCEBD7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6CCEBD7F" w:rsidP="69A5EE6F" w:rsidRDefault="6CCEBD7F" w14:paraId="2E9F8E55" w14:textId="489FDDF3">
      <w:pPr>
        <w:spacing w:before="0" w:beforeAutospacing="off" w:after="0" w:afterAutospacing="off"/>
      </w:pPr>
      <w:r w:rsidRPr="69A5EE6F" w:rsidR="6CCEBD7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Subcategory: All</w:t>
      </w:r>
      <w:r w:rsidRPr="69A5EE6F" w:rsidR="6CCEBD7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6CCEBD7F" w:rsidP="69A5EE6F" w:rsidRDefault="6CCEBD7F" w14:paraId="5614EE8E" w14:textId="645875B2">
      <w:pPr>
        <w:spacing w:before="0" w:beforeAutospacing="off" w:after="0" w:afterAutospacing="off"/>
      </w:pPr>
      <w:r w:rsidRPr="69A5EE6F" w:rsidR="6CCEBD7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Visibility: Public Marketplace</w:t>
      </w:r>
      <w:r w:rsidRPr="69A5EE6F" w:rsidR="6CCEBD7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6CCEBD7F" w:rsidP="69A5EE6F" w:rsidRDefault="6CCEBD7F" w14:paraId="7CE7EF2A" w14:textId="5BAF3B77">
      <w:pPr>
        <w:spacing w:before="0" w:beforeAutospacing="off" w:after="120" w:afterAutospacing="off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69A5EE6F" w:rsidR="6CCEBD7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Studio Pro Version: 9.24.2</w:t>
      </w:r>
    </w:p>
    <w:p w:rsidR="69A5EE6F" w:rsidP="69A5EE6F" w:rsidRDefault="69A5EE6F" w14:paraId="1621556A" w14:textId="2B500524">
      <w:pPr>
        <w:pStyle w:val="Normal"/>
        <w:spacing w:before="0" w:beforeAutospacing="off" w:after="12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9A5EE6F" w:rsidP="69A5EE6F" w:rsidRDefault="69A5EE6F" w14:paraId="6E1A7DD9" w14:textId="0ECEC591">
      <w:pPr>
        <w:pStyle w:val="Normal"/>
        <w:rPr>
          <w:sz w:val="24"/>
          <w:szCs w:val="24"/>
          <w:lang w:val="en-US"/>
        </w:rPr>
      </w:pPr>
    </w:p>
    <w:p w:rsidR="00C52D89" w:rsidP="00FF6ED3" w:rsidRDefault="00C52D89" w14:paraId="094E286C" w14:textId="18A4A842">
      <w:pPr>
        <w:rPr>
          <w:sz w:val="28"/>
          <w:szCs w:val="28"/>
          <w:lang w:val="en-US"/>
        </w:rPr>
      </w:pPr>
    </w:p>
    <w:p w:rsidR="008D7470" w:rsidP="00FF6ED3" w:rsidRDefault="008D7470" w14:paraId="2FCFF208" w14:textId="264425AA">
      <w:pPr>
        <w:rPr>
          <w:rFonts w:asciiTheme="majorHAnsi" w:hAnsiTheme="majorHAnsi" w:cstheme="majorHAnsi"/>
          <w:sz w:val="40"/>
          <w:szCs w:val="40"/>
          <w:lang w:val="en-US"/>
        </w:rPr>
      </w:pPr>
    </w:p>
    <w:p w:rsidRPr="008D7470" w:rsidR="00165893" w:rsidP="00FF6ED3" w:rsidRDefault="00165893" w14:paraId="69324B18" w14:textId="28B84204">
      <w:pPr>
        <w:rPr>
          <w:rFonts w:asciiTheme="majorHAnsi" w:hAnsiTheme="majorHAnsi" w:cstheme="majorHAnsi"/>
          <w:sz w:val="40"/>
          <w:szCs w:val="40"/>
          <w:lang w:val="en-US"/>
        </w:rPr>
      </w:pPr>
    </w:p>
    <w:sectPr w:rsidRPr="008D7470" w:rsidR="00165893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90E66"/>
    <w:multiLevelType w:val="hybridMultilevel"/>
    <w:tmpl w:val="DAA805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D3E47"/>
    <w:multiLevelType w:val="hybridMultilevel"/>
    <w:tmpl w:val="070A651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128162E"/>
    <w:multiLevelType w:val="hybridMultilevel"/>
    <w:tmpl w:val="0CAA2C4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2CE46FA"/>
    <w:multiLevelType w:val="hybridMultilevel"/>
    <w:tmpl w:val="3C1A408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837574045">
    <w:abstractNumId w:val="2"/>
  </w:num>
  <w:num w:numId="2" w16cid:durableId="1597523200">
    <w:abstractNumId w:val="1"/>
  </w:num>
  <w:num w:numId="3" w16cid:durableId="223639527">
    <w:abstractNumId w:val="0"/>
  </w:num>
  <w:num w:numId="4" w16cid:durableId="936714090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470"/>
    <w:rsid w:val="000D597C"/>
    <w:rsid w:val="000D7B42"/>
    <w:rsid w:val="000E100D"/>
    <w:rsid w:val="00165893"/>
    <w:rsid w:val="002066FC"/>
    <w:rsid w:val="00261B25"/>
    <w:rsid w:val="002707A3"/>
    <w:rsid w:val="002A7EE0"/>
    <w:rsid w:val="00360101"/>
    <w:rsid w:val="0036391D"/>
    <w:rsid w:val="00894938"/>
    <w:rsid w:val="008968A2"/>
    <w:rsid w:val="008D7470"/>
    <w:rsid w:val="00915574"/>
    <w:rsid w:val="00943CF4"/>
    <w:rsid w:val="009572E0"/>
    <w:rsid w:val="00AC7924"/>
    <w:rsid w:val="00B66FC6"/>
    <w:rsid w:val="00BA21CA"/>
    <w:rsid w:val="00BA48D7"/>
    <w:rsid w:val="00BC74A0"/>
    <w:rsid w:val="00C52D89"/>
    <w:rsid w:val="00D621BB"/>
    <w:rsid w:val="00DE53FA"/>
    <w:rsid w:val="00E76FC8"/>
    <w:rsid w:val="00EB2BEC"/>
    <w:rsid w:val="00F133EA"/>
    <w:rsid w:val="00F439D3"/>
    <w:rsid w:val="00F7455E"/>
    <w:rsid w:val="00FF6ED3"/>
    <w:rsid w:val="02D6441B"/>
    <w:rsid w:val="0E7BDB6B"/>
    <w:rsid w:val="13604F3E"/>
    <w:rsid w:val="1FB35722"/>
    <w:rsid w:val="20EBDA40"/>
    <w:rsid w:val="24658974"/>
    <w:rsid w:val="26F5E32B"/>
    <w:rsid w:val="2AC81028"/>
    <w:rsid w:val="345F4B2E"/>
    <w:rsid w:val="43F17567"/>
    <w:rsid w:val="44105F40"/>
    <w:rsid w:val="57157407"/>
    <w:rsid w:val="69A5EE6F"/>
    <w:rsid w:val="6CCEBD7F"/>
    <w:rsid w:val="76BF82A2"/>
    <w:rsid w:val="7770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666A5"/>
  <w15:chartTrackingRefBased/>
  <w15:docId w15:val="{E938DA85-218F-478D-9EAD-C504F03026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707A3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ui-provider" w:customStyle="1">
    <w:name w:val="ui-provider"/>
    <w:basedOn w:val="DefaultParagraphFont"/>
    <w:rsid w:val="008D7470"/>
  </w:style>
  <w:style w:type="paragraph" w:styleId="ListParagraph">
    <w:name w:val="List Paragraph"/>
    <w:basedOn w:val="Normal"/>
    <w:uiPriority w:val="34"/>
    <w:qFormat/>
    <w:rsid w:val="008D7470"/>
    <w:pPr>
      <w:ind w:left="720"/>
      <w:contextualSpacing/>
    </w:pPr>
    <w:rPr>
      <w:kern w:val="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B66FC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21C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43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3.png" Id="rId18" /><Relationship Type="http://schemas.openxmlformats.org/officeDocument/2006/relationships/customXml" Target="../customXml/item1.xml" Id="rId26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hyperlink" Target="http://localhost:8072/link/FB_OpenForm/22" TargetMode="External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5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fontTable" Target="fontTable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8.png" Id="rId23" /><Relationship Type="http://schemas.openxmlformats.org/officeDocument/2006/relationships/customXml" Target="../customXml/item3.xml" Id="rId28" /><Relationship Type="http://schemas.openxmlformats.org/officeDocument/2006/relationships/image" Target="media/image6.png" Id="rId10" /><Relationship Type="http://schemas.openxmlformats.org/officeDocument/2006/relationships/image" Target="media/image14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7.png" Id="rId22" /><Relationship Type="http://schemas.openxmlformats.org/officeDocument/2006/relationships/customXml" Target="../customXml/item2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0BF23A70DDA4AB69136A25A3AA1C6" ma:contentTypeVersion="14" ma:contentTypeDescription="Create a new document." ma:contentTypeScope="" ma:versionID="efc986bddd8bc80eed41b8847ba41a96">
  <xsd:schema xmlns:xsd="http://www.w3.org/2001/XMLSchema" xmlns:xs="http://www.w3.org/2001/XMLSchema" xmlns:p="http://schemas.microsoft.com/office/2006/metadata/properties" xmlns:ns2="d8c496cb-fea1-498c-94ef-0885c8dc4373" xmlns:ns3="3cd12711-1215-4013-aa52-a457048813fa" targetNamespace="http://schemas.microsoft.com/office/2006/metadata/properties" ma:root="true" ma:fieldsID="d65d389c71afd82514f03d0856b8862a" ns2:_="" ns3:_="">
    <xsd:import namespace="d8c496cb-fea1-498c-94ef-0885c8dc4373"/>
    <xsd:import namespace="3cd12711-1215-4013-aa52-a457048813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ComponentName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c496cb-fea1-498c-94ef-0885c8dc43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ComponentName" ma:index="13" nillable="true" ma:displayName="Component Name " ma:format="Dropdown" ma:internalName="ComponentName">
      <xsd:simpleType>
        <xsd:restriction base="dms:Text">
          <xsd:maxLength value="255"/>
        </xsd:restriction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e2715f63-63d5-4241-9ac6-6337b509393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12711-1215-4013-aa52-a457048813f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61697fb-b29a-40f1-8f6d-4f2627966c5b}" ma:internalName="TaxCatchAll" ma:showField="CatchAllData" ma:web="3cd12711-1215-4013-aa52-a457048813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ponentName xmlns="d8c496cb-fea1-498c-94ef-0885c8dc4373" xsi:nil="true"/>
    <TaxCatchAll xmlns="3cd12711-1215-4013-aa52-a457048813fa" xsi:nil="true"/>
    <lcf76f155ced4ddcb4097134ff3c332f xmlns="d8c496cb-fea1-498c-94ef-0885c8dc437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2A4EF84-EA38-44DE-B936-B79CE1DB59CC}"/>
</file>

<file path=customXml/itemProps2.xml><?xml version="1.0" encoding="utf-8"?>
<ds:datastoreItem xmlns:ds="http://schemas.openxmlformats.org/officeDocument/2006/customXml" ds:itemID="{A2763A7B-E58A-4724-B81D-05462D041BBB}"/>
</file>

<file path=customXml/itemProps3.xml><?xml version="1.0" encoding="utf-8"?>
<ds:datastoreItem xmlns:ds="http://schemas.openxmlformats.org/officeDocument/2006/customXml" ds:itemID="{9A245A2B-D991-4E0F-BE95-FE394799F79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Ahmed</dc:creator>
  <cp:keywords/>
  <dc:description/>
  <cp:lastModifiedBy>Radhika Tapdiya</cp:lastModifiedBy>
  <cp:revision>6</cp:revision>
  <dcterms:created xsi:type="dcterms:W3CDTF">2023-07-03T11:57:00Z</dcterms:created>
  <dcterms:modified xsi:type="dcterms:W3CDTF">2024-02-08T06:56:05Z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0x0101002640BF23A70DDA4AB69136A25A3AA1C6</vt:lpwstr>
  </property>
  <property fmtid="{D5CDD505-2E9C-101B-9397-08002B2CF9AE}" pid="3" name="MediaServiceImageTags">
    <vt:lpwstr/>
  </property>
</Properties>
</file>