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6"/>
        <w:gridCol w:w="8789"/>
      </w:tblGrid>
      <w:tr w:rsidR="00EE759E" w:rsidRPr="0048370E" w14:paraId="35BE4326" w14:textId="77777777" w:rsidTr="0048370E">
        <w:tc>
          <w:tcPr>
            <w:tcW w:w="1696" w:type="dxa"/>
          </w:tcPr>
          <w:p w14:paraId="448CCE28" w14:textId="42F421CE"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ユースケース名</w:t>
            </w:r>
          </w:p>
        </w:tc>
        <w:tc>
          <w:tcPr>
            <w:tcW w:w="8789" w:type="dxa"/>
          </w:tcPr>
          <w:p w14:paraId="68CDAEF8" w14:textId="200852DE" w:rsidR="00EE759E" w:rsidRPr="0048370E" w:rsidRDefault="00EE759E"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登録した食材を編集する。</w:t>
            </w:r>
          </w:p>
        </w:tc>
      </w:tr>
      <w:tr w:rsidR="00EE759E" w:rsidRPr="0048370E" w14:paraId="09CE9E36" w14:textId="77777777" w:rsidTr="0048370E">
        <w:tc>
          <w:tcPr>
            <w:tcW w:w="1696" w:type="dxa"/>
          </w:tcPr>
          <w:p w14:paraId="5F22E796" w14:textId="13B88D85"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概要</w:t>
            </w:r>
          </w:p>
        </w:tc>
        <w:tc>
          <w:tcPr>
            <w:tcW w:w="8789" w:type="dxa"/>
          </w:tcPr>
          <w:p w14:paraId="591B5D14" w14:textId="0E1EDB48" w:rsidR="00EE759E" w:rsidRPr="0048370E" w:rsidRDefault="00EE759E"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一度登録した食材に対して後から賞味期限や在庫などの編集ができる。</w:t>
            </w:r>
          </w:p>
        </w:tc>
      </w:tr>
      <w:tr w:rsidR="00EE759E" w:rsidRPr="0048370E" w14:paraId="2A9C3396" w14:textId="77777777" w:rsidTr="0048370E">
        <w:tc>
          <w:tcPr>
            <w:tcW w:w="1696" w:type="dxa"/>
          </w:tcPr>
          <w:p w14:paraId="56983E34" w14:textId="25BD59DE"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アクター</w:t>
            </w:r>
          </w:p>
        </w:tc>
        <w:tc>
          <w:tcPr>
            <w:tcW w:w="8789" w:type="dxa"/>
          </w:tcPr>
          <w:p w14:paraId="299740C3" w14:textId="52D0DF9F" w:rsidR="00EE759E" w:rsidRPr="0048370E" w:rsidRDefault="00EE759E"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w:t>
            </w:r>
          </w:p>
        </w:tc>
      </w:tr>
      <w:tr w:rsidR="00EE759E" w:rsidRPr="0048370E" w14:paraId="4086C4DA" w14:textId="77777777" w:rsidTr="0048370E">
        <w:tc>
          <w:tcPr>
            <w:tcW w:w="1696" w:type="dxa"/>
          </w:tcPr>
          <w:p w14:paraId="4573C48E" w14:textId="4152F227"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事前条件</w:t>
            </w:r>
          </w:p>
        </w:tc>
        <w:tc>
          <w:tcPr>
            <w:tcW w:w="8789" w:type="dxa"/>
          </w:tcPr>
          <w:p w14:paraId="054844DF" w14:textId="30680DA0" w:rsidR="00EE759E" w:rsidRPr="0048370E" w:rsidRDefault="00EE759E"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賞味期限</w:t>
            </w:r>
            <w:r w:rsidR="00006E87">
              <w:rPr>
                <w:rFonts w:ascii="ＭＳ Ｐゴシック" w:eastAsia="ＭＳ Ｐゴシック" w:hAnsi="ＭＳ Ｐゴシック" w:hint="eastAsia"/>
              </w:rPr>
              <w:t>リスト</w:t>
            </w:r>
            <w:r w:rsidRPr="0048370E">
              <w:rPr>
                <w:rFonts w:ascii="ＭＳ Ｐゴシック" w:eastAsia="ＭＳ Ｐゴシック" w:hAnsi="ＭＳ Ｐゴシック" w:hint="eastAsia"/>
              </w:rPr>
              <w:t>に</w:t>
            </w:r>
            <w:r w:rsidR="00006E87">
              <w:rPr>
                <w:rFonts w:ascii="ＭＳ Ｐゴシック" w:eastAsia="ＭＳ Ｐゴシック" w:hAnsi="ＭＳ Ｐゴシック" w:hint="eastAsia"/>
              </w:rPr>
              <w:t>編集したい</w:t>
            </w:r>
            <w:r w:rsidRPr="0048370E">
              <w:rPr>
                <w:rFonts w:ascii="ＭＳ Ｐゴシック" w:eastAsia="ＭＳ Ｐゴシック" w:hAnsi="ＭＳ Ｐゴシック" w:hint="eastAsia"/>
              </w:rPr>
              <w:t>食材が登録済みであること。</w:t>
            </w:r>
          </w:p>
        </w:tc>
      </w:tr>
      <w:tr w:rsidR="00EE759E" w:rsidRPr="0048370E" w14:paraId="6E06FB23" w14:textId="77777777" w:rsidTr="0048370E">
        <w:tc>
          <w:tcPr>
            <w:tcW w:w="1696" w:type="dxa"/>
          </w:tcPr>
          <w:p w14:paraId="0D3AAE9F" w14:textId="4F9CCF64"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事後条件</w:t>
            </w:r>
          </w:p>
        </w:tc>
        <w:tc>
          <w:tcPr>
            <w:tcW w:w="8789" w:type="dxa"/>
          </w:tcPr>
          <w:p w14:paraId="1F49D1EC" w14:textId="0216BB6A" w:rsidR="00EE759E" w:rsidRPr="0048370E" w:rsidRDefault="00EE759E" w:rsidP="001169E8">
            <w:pPr>
              <w:spacing w:line="276"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システムに，編集した変更内容が</w:t>
            </w:r>
            <w:r w:rsidR="00006E87">
              <w:rPr>
                <w:rFonts w:ascii="ＭＳ Ｐゴシック" w:eastAsia="ＭＳ Ｐゴシック" w:hAnsi="ＭＳ Ｐゴシック" w:hint="eastAsia"/>
              </w:rPr>
              <w:t>更新</w:t>
            </w:r>
            <w:r w:rsidRPr="0048370E">
              <w:rPr>
                <w:rFonts w:ascii="ＭＳ Ｐゴシック" w:eastAsia="ＭＳ Ｐゴシック" w:hAnsi="ＭＳ Ｐゴシック" w:hint="eastAsia"/>
              </w:rPr>
              <w:t>されること。</w:t>
            </w:r>
          </w:p>
        </w:tc>
      </w:tr>
      <w:tr w:rsidR="00EE759E" w:rsidRPr="0048370E" w14:paraId="7A366A35" w14:textId="77777777" w:rsidTr="0048370E">
        <w:tc>
          <w:tcPr>
            <w:tcW w:w="1696" w:type="dxa"/>
          </w:tcPr>
          <w:p w14:paraId="1CDD5498" w14:textId="767B5934"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基本フロー</w:t>
            </w:r>
          </w:p>
        </w:tc>
        <w:tc>
          <w:tcPr>
            <w:tcW w:w="8789" w:type="dxa"/>
          </w:tcPr>
          <w:p w14:paraId="7F5558A4" w14:textId="23EFBE85" w:rsidR="00EE759E" w:rsidRPr="0048370E" w:rsidRDefault="00EE759E" w:rsidP="001169E8">
            <w:pPr>
              <w:pStyle w:val="a9"/>
              <w:numPr>
                <w:ilvl w:val="0"/>
                <w:numId w:val="1"/>
              </w:num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ユーザは、食材の編集を指示する。</w:t>
            </w:r>
          </w:p>
          <w:p w14:paraId="0D998DEA" w14:textId="6F8FAE60" w:rsidR="001169E8" w:rsidRPr="001169E8" w:rsidRDefault="00EE759E" w:rsidP="001169E8">
            <w:pPr>
              <w:pStyle w:val="a9"/>
              <w:numPr>
                <w:ilvl w:val="0"/>
                <w:numId w:val="1"/>
              </w:numPr>
              <w:spacing w:line="276"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システムは、食材の</w:t>
            </w:r>
            <w:r w:rsidRPr="00983910">
              <w:rPr>
                <w:rFonts w:ascii="ＭＳ Ｐゴシック" w:eastAsia="ＭＳ Ｐゴシック" w:hAnsi="ＭＳ Ｐゴシック" w:hint="eastAsia"/>
                <w:color w:val="000000" w:themeColor="text1"/>
              </w:rPr>
              <w:t>編集画面</w:t>
            </w:r>
            <w:r w:rsidRPr="0048370E">
              <w:rPr>
                <w:rFonts w:ascii="ＭＳ Ｐゴシック" w:eastAsia="ＭＳ Ｐゴシック" w:hAnsi="ＭＳ Ｐゴシック" w:hint="eastAsia"/>
              </w:rPr>
              <w:t>を表示</w:t>
            </w:r>
            <w:r w:rsidR="001169E8">
              <w:rPr>
                <w:rFonts w:ascii="ＭＳ Ｐゴシック" w:eastAsia="ＭＳ Ｐゴシック" w:hAnsi="ＭＳ Ｐゴシック" w:hint="eastAsia"/>
              </w:rPr>
              <w:t>する。</w:t>
            </w:r>
          </w:p>
          <w:p w14:paraId="61CDF800" w14:textId="502F2FAB" w:rsidR="00EE759E" w:rsidRPr="0048370E" w:rsidRDefault="00EE759E" w:rsidP="001169E8">
            <w:pPr>
              <w:pStyle w:val="a9"/>
              <w:numPr>
                <w:ilvl w:val="0"/>
                <w:numId w:val="1"/>
              </w:num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ユーザは、登録済みの食材に対して、賞味期限または在庫を編集（入力）</w:t>
            </w:r>
            <w:r w:rsidR="00757CFC" w:rsidRPr="0048370E">
              <w:rPr>
                <w:rFonts w:ascii="ＭＳ Ｐゴシック" w:eastAsia="ＭＳ Ｐゴシック" w:hAnsi="ＭＳ Ｐゴシック" w:hint="eastAsia"/>
              </w:rPr>
              <w:t>する。</w:t>
            </w:r>
          </w:p>
          <w:p w14:paraId="21CB9D7A" w14:textId="745CF97D" w:rsidR="00EE759E" w:rsidRPr="0048370E" w:rsidRDefault="00EE759E" w:rsidP="001169E8">
            <w:pPr>
              <w:pStyle w:val="a9"/>
              <w:numPr>
                <w:ilvl w:val="0"/>
                <w:numId w:val="1"/>
              </w:num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システムは、</w:t>
            </w:r>
            <w:r w:rsidR="00757CFC" w:rsidRPr="0048370E">
              <w:rPr>
                <w:rFonts w:ascii="ＭＳ Ｐゴシック" w:eastAsia="ＭＳ Ｐゴシック" w:hAnsi="ＭＳ Ｐゴシック" w:hint="eastAsia"/>
              </w:rPr>
              <w:t>編集内容を表示する。</w:t>
            </w:r>
          </w:p>
          <w:p w14:paraId="4570B345" w14:textId="47CDC26B" w:rsidR="00757CFC" w:rsidRPr="0048370E" w:rsidRDefault="00757CFC" w:rsidP="001169E8">
            <w:pPr>
              <w:pStyle w:val="a9"/>
              <w:numPr>
                <w:ilvl w:val="0"/>
                <w:numId w:val="1"/>
              </w:num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ユーザは編集内容を確認し、確定を指示する。</w:t>
            </w:r>
          </w:p>
          <w:p w14:paraId="72030DD4" w14:textId="782E72C3" w:rsidR="00EE759E" w:rsidRPr="0048370E" w:rsidRDefault="00757CFC" w:rsidP="001169E8">
            <w:pPr>
              <w:pStyle w:val="a9"/>
              <w:numPr>
                <w:ilvl w:val="0"/>
                <w:numId w:val="1"/>
              </w:numPr>
              <w:spacing w:line="276"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システムは、編集内容を確定し、</w:t>
            </w:r>
            <w:r w:rsidR="001169E8">
              <w:rPr>
                <w:rFonts w:ascii="ＭＳ Ｐゴシック" w:eastAsia="ＭＳ Ｐゴシック" w:hAnsi="ＭＳ Ｐゴシック" w:hint="eastAsia"/>
              </w:rPr>
              <w:t>メイン画面に戻る。</w:t>
            </w:r>
          </w:p>
        </w:tc>
      </w:tr>
      <w:tr w:rsidR="00EE759E" w:rsidRPr="0048370E" w14:paraId="036CAC6E" w14:textId="77777777" w:rsidTr="0048370E">
        <w:tc>
          <w:tcPr>
            <w:tcW w:w="1696" w:type="dxa"/>
          </w:tcPr>
          <w:p w14:paraId="14957E8C" w14:textId="591330D5"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代替フロー</w:t>
            </w:r>
          </w:p>
        </w:tc>
        <w:tc>
          <w:tcPr>
            <w:tcW w:w="8789" w:type="dxa"/>
          </w:tcPr>
          <w:p w14:paraId="4919680D" w14:textId="1B0F4FD8" w:rsidR="00EE759E" w:rsidRPr="0048370E" w:rsidRDefault="00757CFC"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3a. 入力した賞味期限（日付）が今日の日付よりも前（過去）または在庫数が0以下の場合</w:t>
            </w:r>
          </w:p>
          <w:p w14:paraId="04D8FE78" w14:textId="57806CFD" w:rsidR="00757CFC" w:rsidRPr="0048370E" w:rsidRDefault="00757CFC"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3a1. システムは、入力内容に誤りがある旨をユーザへ表示する。</w:t>
            </w:r>
          </w:p>
          <w:p w14:paraId="46248E1C" w14:textId="107E886A" w:rsidR="00757CFC" w:rsidRPr="0048370E" w:rsidRDefault="00757CFC" w:rsidP="001169E8">
            <w:pPr>
              <w:spacing w:line="276"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3a2. 基本フロー2.に戻る。</w:t>
            </w:r>
          </w:p>
        </w:tc>
      </w:tr>
      <w:tr w:rsidR="00EE759E" w:rsidRPr="0048370E" w14:paraId="3CC749D8" w14:textId="77777777" w:rsidTr="0048370E">
        <w:tc>
          <w:tcPr>
            <w:tcW w:w="1696" w:type="dxa"/>
          </w:tcPr>
          <w:p w14:paraId="7B1FACC8" w14:textId="3CEA58DD" w:rsidR="00EE759E" w:rsidRPr="0048370E" w:rsidRDefault="00EE759E" w:rsidP="001169E8">
            <w:pPr>
              <w:spacing w:line="276"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例外フロー</w:t>
            </w:r>
          </w:p>
        </w:tc>
        <w:tc>
          <w:tcPr>
            <w:tcW w:w="8789" w:type="dxa"/>
          </w:tcPr>
          <w:p w14:paraId="09347709" w14:textId="43811CA9" w:rsidR="00EE759E" w:rsidRPr="0048370E" w:rsidRDefault="0048370E" w:rsidP="001169E8">
            <w:pPr>
              <w:spacing w:line="276"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5. ユーザが</w:t>
            </w:r>
            <w:r w:rsidRPr="0048370E">
              <w:rPr>
                <w:rFonts w:ascii="ＭＳ Ｐゴシック" w:eastAsia="ＭＳ Ｐゴシック" w:hAnsi="ＭＳ Ｐゴシック" w:hint="eastAsia"/>
              </w:rPr>
              <w:t>編集をキャンセルしたい場合</w:t>
            </w:r>
            <w:r w:rsidRPr="0048370E">
              <w:rPr>
                <w:rFonts w:ascii="ＭＳ Ｐゴシック" w:eastAsia="ＭＳ Ｐゴシック" w:hAnsi="ＭＳ Ｐゴシック" w:hint="eastAsia"/>
              </w:rPr>
              <w:t>、食材の編集画面を終了し、メイン画面に戻る。</w:t>
            </w:r>
          </w:p>
        </w:tc>
      </w:tr>
    </w:tbl>
    <w:p w14:paraId="034AE96F" w14:textId="77777777" w:rsidR="001169E8" w:rsidRDefault="001169E8">
      <w:r>
        <w:br w:type="page"/>
      </w:r>
    </w:p>
    <w:tbl>
      <w:tblPr>
        <w:tblStyle w:val="aa"/>
        <w:tblW w:w="0" w:type="auto"/>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6"/>
        <w:gridCol w:w="8789"/>
      </w:tblGrid>
      <w:tr w:rsidR="0048370E" w:rsidRPr="0048370E" w14:paraId="42A004AF" w14:textId="77777777" w:rsidTr="001169E8">
        <w:tc>
          <w:tcPr>
            <w:tcW w:w="1696" w:type="dxa"/>
          </w:tcPr>
          <w:p w14:paraId="6B96224D"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lastRenderedPageBreak/>
              <w:t>ユースケース名</w:t>
            </w:r>
          </w:p>
        </w:tc>
        <w:tc>
          <w:tcPr>
            <w:tcW w:w="8789" w:type="dxa"/>
          </w:tcPr>
          <w:p w14:paraId="79AED14A" w14:textId="4648819E"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登録した食材を</w:t>
            </w:r>
            <w:r>
              <w:rPr>
                <w:rFonts w:ascii="ＭＳ Ｐゴシック" w:eastAsia="ＭＳ Ｐゴシック" w:hAnsi="ＭＳ Ｐゴシック" w:hint="eastAsia"/>
              </w:rPr>
              <w:t>消去する。</w:t>
            </w:r>
          </w:p>
        </w:tc>
      </w:tr>
      <w:tr w:rsidR="0048370E" w:rsidRPr="0048370E" w14:paraId="15496B8C" w14:textId="77777777" w:rsidTr="001169E8">
        <w:tc>
          <w:tcPr>
            <w:tcW w:w="1696" w:type="dxa"/>
          </w:tcPr>
          <w:p w14:paraId="0FE090B5"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概要</w:t>
            </w:r>
          </w:p>
        </w:tc>
        <w:tc>
          <w:tcPr>
            <w:tcW w:w="8789" w:type="dxa"/>
          </w:tcPr>
          <w:p w14:paraId="351C2F25" w14:textId="402C5D5F"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一度登録した食材</w:t>
            </w:r>
            <w:r w:rsidR="001169E8">
              <w:rPr>
                <w:rFonts w:ascii="ＭＳ Ｐゴシック" w:eastAsia="ＭＳ Ｐゴシック" w:hAnsi="ＭＳ Ｐゴシック" w:hint="eastAsia"/>
              </w:rPr>
              <w:t>を消去</w:t>
            </w:r>
            <w:r w:rsidRPr="0048370E">
              <w:rPr>
                <w:rFonts w:ascii="ＭＳ Ｐゴシック" w:eastAsia="ＭＳ Ｐゴシック" w:hAnsi="ＭＳ Ｐゴシック" w:hint="eastAsia"/>
              </w:rPr>
              <w:t>できる。</w:t>
            </w:r>
          </w:p>
        </w:tc>
      </w:tr>
      <w:tr w:rsidR="0048370E" w:rsidRPr="0048370E" w14:paraId="793F9288" w14:textId="77777777" w:rsidTr="001169E8">
        <w:tc>
          <w:tcPr>
            <w:tcW w:w="1696" w:type="dxa"/>
          </w:tcPr>
          <w:p w14:paraId="3CAF89D0"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アクター</w:t>
            </w:r>
          </w:p>
        </w:tc>
        <w:tc>
          <w:tcPr>
            <w:tcW w:w="8789" w:type="dxa"/>
          </w:tcPr>
          <w:p w14:paraId="3546D3FE" w14:textId="77777777"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w:t>
            </w:r>
          </w:p>
        </w:tc>
      </w:tr>
      <w:tr w:rsidR="0048370E" w:rsidRPr="0048370E" w14:paraId="135D8CE5" w14:textId="77777777" w:rsidTr="001169E8">
        <w:tc>
          <w:tcPr>
            <w:tcW w:w="1696" w:type="dxa"/>
          </w:tcPr>
          <w:p w14:paraId="16E574C1"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事前条件</w:t>
            </w:r>
          </w:p>
        </w:tc>
        <w:tc>
          <w:tcPr>
            <w:tcW w:w="8789" w:type="dxa"/>
          </w:tcPr>
          <w:p w14:paraId="7BBCC1A3" w14:textId="4148F229" w:rsidR="0048370E" w:rsidRPr="0048370E" w:rsidRDefault="00006E87" w:rsidP="005C1BFF">
            <w:pPr>
              <w:spacing w:line="360" w:lineRule="auto"/>
              <w:jc w:val="left"/>
              <w:rPr>
                <w:rFonts w:ascii="ＭＳ Ｐゴシック" w:eastAsia="ＭＳ Ｐゴシック" w:hAnsi="ＭＳ Ｐゴシック"/>
              </w:rPr>
            </w:pPr>
            <w:r>
              <w:rPr>
                <w:rFonts w:ascii="ＭＳ Ｐゴシック" w:eastAsia="ＭＳ Ｐゴシック" w:hAnsi="ＭＳ Ｐゴシック" w:hint="eastAsia"/>
              </w:rPr>
              <w:t>賞味期限リスト</w:t>
            </w:r>
            <w:r w:rsidR="0048370E" w:rsidRPr="0048370E">
              <w:rPr>
                <w:rFonts w:ascii="ＭＳ Ｐゴシック" w:eastAsia="ＭＳ Ｐゴシック" w:hAnsi="ＭＳ Ｐゴシック" w:hint="eastAsia"/>
              </w:rPr>
              <w:t>に</w:t>
            </w:r>
            <w:r>
              <w:rPr>
                <w:rFonts w:ascii="ＭＳ Ｐゴシック" w:eastAsia="ＭＳ Ｐゴシック" w:hAnsi="ＭＳ Ｐゴシック" w:hint="eastAsia"/>
              </w:rPr>
              <w:t>削除したい</w:t>
            </w:r>
            <w:r w:rsidR="0048370E" w:rsidRPr="0048370E">
              <w:rPr>
                <w:rFonts w:ascii="ＭＳ Ｐゴシック" w:eastAsia="ＭＳ Ｐゴシック" w:hAnsi="ＭＳ Ｐゴシック" w:hint="eastAsia"/>
              </w:rPr>
              <w:t>食材が登録済みであること。</w:t>
            </w:r>
          </w:p>
        </w:tc>
      </w:tr>
      <w:tr w:rsidR="0048370E" w:rsidRPr="0048370E" w14:paraId="522BDE61" w14:textId="77777777" w:rsidTr="001169E8">
        <w:tc>
          <w:tcPr>
            <w:tcW w:w="1696" w:type="dxa"/>
          </w:tcPr>
          <w:p w14:paraId="06F2D847"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事後条件</w:t>
            </w:r>
          </w:p>
        </w:tc>
        <w:tc>
          <w:tcPr>
            <w:tcW w:w="8789" w:type="dxa"/>
          </w:tcPr>
          <w:p w14:paraId="2D5FE047" w14:textId="6BD0FC5B" w:rsidR="0048370E" w:rsidRPr="0048370E" w:rsidRDefault="001169E8" w:rsidP="005C1BFF">
            <w:pPr>
              <w:spacing w:line="360" w:lineRule="auto"/>
              <w:jc w:val="left"/>
              <w:rPr>
                <w:rFonts w:ascii="ＭＳ Ｐゴシック" w:eastAsia="ＭＳ Ｐゴシック" w:hAnsi="ＭＳ Ｐゴシック" w:hint="eastAsia"/>
              </w:rPr>
            </w:pPr>
            <w:r>
              <w:rPr>
                <w:rFonts w:ascii="ＭＳ Ｐゴシック" w:eastAsia="ＭＳ Ｐゴシック" w:hAnsi="ＭＳ Ｐゴシック" w:hint="eastAsia"/>
              </w:rPr>
              <w:t>賞味期限</w:t>
            </w:r>
            <w:r w:rsidR="00006E87">
              <w:rPr>
                <w:rFonts w:ascii="ＭＳ Ｐゴシック" w:eastAsia="ＭＳ Ｐゴシック" w:hAnsi="ＭＳ Ｐゴシック" w:hint="eastAsia"/>
              </w:rPr>
              <w:t>リスト</w:t>
            </w:r>
            <w:r>
              <w:rPr>
                <w:rFonts w:ascii="ＭＳ Ｐゴシック" w:eastAsia="ＭＳ Ｐゴシック" w:hAnsi="ＭＳ Ｐゴシック" w:hint="eastAsia"/>
              </w:rPr>
              <w:t>から選択した食材が消去されること。</w:t>
            </w:r>
          </w:p>
        </w:tc>
      </w:tr>
      <w:tr w:rsidR="0048370E" w:rsidRPr="0048370E" w14:paraId="05FB1432" w14:textId="77777777" w:rsidTr="001169E8">
        <w:tc>
          <w:tcPr>
            <w:tcW w:w="1696" w:type="dxa"/>
          </w:tcPr>
          <w:p w14:paraId="77FF203A"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基本フロー</w:t>
            </w:r>
          </w:p>
        </w:tc>
        <w:tc>
          <w:tcPr>
            <w:tcW w:w="8789" w:type="dxa"/>
          </w:tcPr>
          <w:p w14:paraId="11844DFB" w14:textId="30044FE3" w:rsidR="0048370E" w:rsidRPr="0048370E" w:rsidRDefault="0048370E" w:rsidP="001169E8">
            <w:pPr>
              <w:pStyle w:val="a9"/>
              <w:numPr>
                <w:ilvl w:val="0"/>
                <w:numId w:val="2"/>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w:t>
            </w:r>
            <w:r w:rsidR="001169E8">
              <w:rPr>
                <w:rFonts w:ascii="ＭＳ Ｐゴシック" w:eastAsia="ＭＳ Ｐゴシック" w:hAnsi="ＭＳ Ｐゴシック" w:hint="eastAsia"/>
              </w:rPr>
              <w:t>メイン画面から食材の消去を指示する。</w:t>
            </w:r>
          </w:p>
          <w:p w14:paraId="1BB041DF" w14:textId="49D4DD27" w:rsidR="0048370E" w:rsidRPr="0048370E" w:rsidRDefault="0048370E" w:rsidP="001169E8">
            <w:pPr>
              <w:pStyle w:val="a9"/>
              <w:numPr>
                <w:ilvl w:val="0"/>
                <w:numId w:val="2"/>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システムは、食材の</w:t>
            </w:r>
            <w:r w:rsidR="001169E8" w:rsidRPr="00983910">
              <w:rPr>
                <w:rFonts w:ascii="ＭＳ Ｐゴシック" w:eastAsia="ＭＳ Ｐゴシック" w:hAnsi="ＭＳ Ｐゴシック" w:hint="eastAsia"/>
                <w:color w:val="000000" w:themeColor="text1"/>
              </w:rPr>
              <w:t>消去確認画面</w:t>
            </w:r>
            <w:r w:rsidRPr="0048370E">
              <w:rPr>
                <w:rFonts w:ascii="ＭＳ Ｐゴシック" w:eastAsia="ＭＳ Ｐゴシック" w:hAnsi="ＭＳ Ｐゴシック" w:hint="eastAsia"/>
              </w:rPr>
              <w:t>を表示する。</w:t>
            </w:r>
          </w:p>
          <w:p w14:paraId="53DBB784" w14:textId="16247E78" w:rsidR="0048370E" w:rsidRPr="0048370E" w:rsidRDefault="0048370E" w:rsidP="001169E8">
            <w:pPr>
              <w:pStyle w:val="a9"/>
              <w:numPr>
                <w:ilvl w:val="0"/>
                <w:numId w:val="2"/>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w:t>
            </w:r>
            <w:r w:rsidR="001169E8">
              <w:rPr>
                <w:rFonts w:ascii="ＭＳ Ｐゴシック" w:eastAsia="ＭＳ Ｐゴシック" w:hAnsi="ＭＳ Ｐゴシック" w:hint="eastAsia"/>
              </w:rPr>
              <w:t>消去する食材を確認し、確定を指示する。</w:t>
            </w:r>
          </w:p>
          <w:p w14:paraId="592BF24B" w14:textId="530F1562" w:rsidR="0048370E" w:rsidRPr="001169E8" w:rsidRDefault="0048370E" w:rsidP="001169E8">
            <w:pPr>
              <w:pStyle w:val="a9"/>
              <w:numPr>
                <w:ilvl w:val="0"/>
                <w:numId w:val="2"/>
              </w:numPr>
              <w:spacing w:line="360"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システムは、</w:t>
            </w:r>
            <w:r w:rsidR="001169E8">
              <w:rPr>
                <w:rFonts w:ascii="ＭＳ Ｐゴシック" w:eastAsia="ＭＳ Ｐゴシック" w:hAnsi="ＭＳ Ｐゴシック" w:hint="eastAsia"/>
              </w:rPr>
              <w:t>食材の消去内容を確定し、メイン画面へ戻る。</w:t>
            </w:r>
          </w:p>
        </w:tc>
      </w:tr>
      <w:tr w:rsidR="0048370E" w:rsidRPr="0048370E" w14:paraId="2C5BA363" w14:textId="77777777" w:rsidTr="001169E8">
        <w:tc>
          <w:tcPr>
            <w:tcW w:w="1696" w:type="dxa"/>
          </w:tcPr>
          <w:p w14:paraId="0C4279B0"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代替フロー</w:t>
            </w:r>
          </w:p>
        </w:tc>
        <w:tc>
          <w:tcPr>
            <w:tcW w:w="8789" w:type="dxa"/>
          </w:tcPr>
          <w:p w14:paraId="57A692D4" w14:textId="0282F76B" w:rsidR="0048370E" w:rsidRPr="0048370E" w:rsidRDefault="001169E8" w:rsidP="005C1BFF">
            <w:pPr>
              <w:spacing w:line="360" w:lineRule="auto"/>
              <w:jc w:val="left"/>
              <w:rPr>
                <w:rFonts w:ascii="ＭＳ Ｐゴシック" w:eastAsia="ＭＳ Ｐゴシック" w:hAnsi="ＭＳ Ｐゴシック" w:hint="eastAsia"/>
              </w:rPr>
            </w:pPr>
            <w:r>
              <w:rPr>
                <w:rFonts w:ascii="ＭＳ Ｐゴシック" w:eastAsia="ＭＳ Ｐゴシック" w:hAnsi="ＭＳ Ｐゴシック" w:hint="eastAsia"/>
              </w:rPr>
              <w:t>なし</w:t>
            </w:r>
          </w:p>
        </w:tc>
      </w:tr>
      <w:tr w:rsidR="0048370E" w:rsidRPr="0048370E" w14:paraId="4FA0C113" w14:textId="77777777" w:rsidTr="001169E8">
        <w:tc>
          <w:tcPr>
            <w:tcW w:w="1696" w:type="dxa"/>
          </w:tcPr>
          <w:p w14:paraId="5297D4AC"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例外フロー</w:t>
            </w:r>
          </w:p>
        </w:tc>
        <w:tc>
          <w:tcPr>
            <w:tcW w:w="8789" w:type="dxa"/>
          </w:tcPr>
          <w:p w14:paraId="25C69DCE" w14:textId="313AF03F" w:rsidR="0048370E" w:rsidRPr="0048370E" w:rsidRDefault="001169E8" w:rsidP="005C1BFF">
            <w:pPr>
              <w:spacing w:line="360" w:lineRule="auto"/>
              <w:jc w:val="left"/>
              <w:rPr>
                <w:rFonts w:ascii="ＭＳ Ｐゴシック" w:eastAsia="ＭＳ Ｐゴシック" w:hAnsi="ＭＳ Ｐゴシック"/>
              </w:rPr>
            </w:pPr>
            <w:r>
              <w:rPr>
                <w:rFonts w:ascii="ＭＳ Ｐゴシック" w:eastAsia="ＭＳ Ｐゴシック" w:hAnsi="ＭＳ Ｐゴシック" w:hint="eastAsia"/>
              </w:rPr>
              <w:t>3</w:t>
            </w:r>
            <w:r w:rsidR="0048370E" w:rsidRPr="0048370E">
              <w:rPr>
                <w:rFonts w:ascii="ＭＳ Ｐゴシック" w:eastAsia="ＭＳ Ｐゴシック" w:hAnsi="ＭＳ Ｐゴシック" w:hint="eastAsia"/>
              </w:rPr>
              <w:t>. ユーザが</w:t>
            </w:r>
            <w:r>
              <w:rPr>
                <w:rFonts w:ascii="ＭＳ Ｐゴシック" w:eastAsia="ＭＳ Ｐゴシック" w:hAnsi="ＭＳ Ｐゴシック" w:hint="eastAsia"/>
              </w:rPr>
              <w:t>消去</w:t>
            </w:r>
            <w:r w:rsidR="0048370E" w:rsidRPr="0048370E">
              <w:rPr>
                <w:rFonts w:ascii="ＭＳ Ｐゴシック" w:eastAsia="ＭＳ Ｐゴシック" w:hAnsi="ＭＳ Ｐゴシック" w:hint="eastAsia"/>
              </w:rPr>
              <w:t>をキャンセルした場合、食材の</w:t>
            </w:r>
            <w:r>
              <w:rPr>
                <w:rFonts w:ascii="ＭＳ Ｐゴシック" w:eastAsia="ＭＳ Ｐゴシック" w:hAnsi="ＭＳ Ｐゴシック" w:hint="eastAsia"/>
              </w:rPr>
              <w:t>消去確認</w:t>
            </w:r>
            <w:r w:rsidR="0048370E" w:rsidRPr="0048370E">
              <w:rPr>
                <w:rFonts w:ascii="ＭＳ Ｐゴシック" w:eastAsia="ＭＳ Ｐゴシック" w:hAnsi="ＭＳ Ｐゴシック" w:hint="eastAsia"/>
              </w:rPr>
              <w:t>画面を終了し、メイン画面に戻る。</w:t>
            </w:r>
          </w:p>
        </w:tc>
      </w:tr>
    </w:tbl>
    <w:p w14:paraId="62FA1717" w14:textId="77777777" w:rsidR="001169E8" w:rsidRDefault="001169E8">
      <w:r>
        <w:br w:type="page"/>
      </w:r>
    </w:p>
    <w:tbl>
      <w:tblPr>
        <w:tblStyle w:val="aa"/>
        <w:tblW w:w="0" w:type="auto"/>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96"/>
        <w:gridCol w:w="8789"/>
      </w:tblGrid>
      <w:tr w:rsidR="0048370E" w:rsidRPr="0048370E" w14:paraId="11BEAB6E" w14:textId="77777777" w:rsidTr="001169E8">
        <w:tc>
          <w:tcPr>
            <w:tcW w:w="1696" w:type="dxa"/>
          </w:tcPr>
          <w:p w14:paraId="078755DF"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lastRenderedPageBreak/>
              <w:t>ユースケース名</w:t>
            </w:r>
          </w:p>
        </w:tc>
        <w:tc>
          <w:tcPr>
            <w:tcW w:w="8789" w:type="dxa"/>
          </w:tcPr>
          <w:p w14:paraId="6DF6022F" w14:textId="080EA36B"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登録した食材を</w:t>
            </w:r>
            <w:r w:rsidR="001169E8">
              <w:rPr>
                <w:rFonts w:ascii="ＭＳ Ｐゴシック" w:eastAsia="ＭＳ Ｐゴシック" w:hAnsi="ＭＳ Ｐゴシック" w:hint="eastAsia"/>
              </w:rPr>
              <w:t>賞味期限リストから買い物リストに移動する。</w:t>
            </w:r>
          </w:p>
        </w:tc>
      </w:tr>
      <w:tr w:rsidR="0048370E" w:rsidRPr="0048370E" w14:paraId="11404BD1" w14:textId="77777777" w:rsidTr="001169E8">
        <w:tc>
          <w:tcPr>
            <w:tcW w:w="1696" w:type="dxa"/>
          </w:tcPr>
          <w:p w14:paraId="5AC3533B"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概要</w:t>
            </w:r>
          </w:p>
        </w:tc>
        <w:tc>
          <w:tcPr>
            <w:tcW w:w="8789" w:type="dxa"/>
          </w:tcPr>
          <w:p w14:paraId="125CE816" w14:textId="4F7A410C" w:rsidR="0048370E" w:rsidRPr="0048370E" w:rsidRDefault="00006E87" w:rsidP="005C1BFF">
            <w:pPr>
              <w:spacing w:line="360" w:lineRule="auto"/>
              <w:jc w:val="left"/>
              <w:rPr>
                <w:rFonts w:ascii="ＭＳ Ｐゴシック" w:eastAsia="ＭＳ Ｐゴシック" w:hAnsi="ＭＳ Ｐゴシック"/>
              </w:rPr>
            </w:pPr>
            <w:r>
              <w:rPr>
                <w:rFonts w:ascii="ＭＳ Ｐゴシック" w:eastAsia="ＭＳ Ｐゴシック" w:hAnsi="ＭＳ Ｐゴシック" w:hint="eastAsia"/>
              </w:rPr>
              <w:t>賞味期限の管理に加えて、登録した食材を買い物リストとして別のリストに移動できる。</w:t>
            </w:r>
          </w:p>
        </w:tc>
      </w:tr>
      <w:tr w:rsidR="0048370E" w:rsidRPr="0048370E" w14:paraId="2B768CB5" w14:textId="77777777" w:rsidTr="001169E8">
        <w:tc>
          <w:tcPr>
            <w:tcW w:w="1696" w:type="dxa"/>
          </w:tcPr>
          <w:p w14:paraId="6AA950C3"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アクター</w:t>
            </w:r>
          </w:p>
        </w:tc>
        <w:tc>
          <w:tcPr>
            <w:tcW w:w="8789" w:type="dxa"/>
          </w:tcPr>
          <w:p w14:paraId="7C8C3FBF" w14:textId="77777777"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w:t>
            </w:r>
          </w:p>
        </w:tc>
      </w:tr>
      <w:tr w:rsidR="0048370E" w:rsidRPr="0048370E" w14:paraId="15C3DFDB" w14:textId="77777777" w:rsidTr="001169E8">
        <w:tc>
          <w:tcPr>
            <w:tcW w:w="1696" w:type="dxa"/>
          </w:tcPr>
          <w:p w14:paraId="7E00BB37"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事前条件</w:t>
            </w:r>
          </w:p>
        </w:tc>
        <w:tc>
          <w:tcPr>
            <w:tcW w:w="8789" w:type="dxa"/>
          </w:tcPr>
          <w:p w14:paraId="7D1B2769" w14:textId="6E374711" w:rsidR="0048370E" w:rsidRPr="0048370E" w:rsidRDefault="0048370E" w:rsidP="005C1BFF">
            <w:p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賞味期限</w:t>
            </w:r>
            <w:r w:rsidR="00006E87">
              <w:rPr>
                <w:rFonts w:ascii="ＭＳ Ｐゴシック" w:eastAsia="ＭＳ Ｐゴシック" w:hAnsi="ＭＳ Ｐゴシック" w:hint="eastAsia"/>
              </w:rPr>
              <w:t>リスト</w:t>
            </w:r>
            <w:r w:rsidRPr="0048370E">
              <w:rPr>
                <w:rFonts w:ascii="ＭＳ Ｐゴシック" w:eastAsia="ＭＳ Ｐゴシック" w:hAnsi="ＭＳ Ｐゴシック" w:hint="eastAsia"/>
              </w:rPr>
              <w:t>に</w:t>
            </w:r>
            <w:r w:rsidR="00006E87">
              <w:rPr>
                <w:rFonts w:ascii="ＭＳ Ｐゴシック" w:eastAsia="ＭＳ Ｐゴシック" w:hAnsi="ＭＳ Ｐゴシック" w:hint="eastAsia"/>
              </w:rPr>
              <w:t>移動したい食材が</w:t>
            </w:r>
            <w:r w:rsidRPr="0048370E">
              <w:rPr>
                <w:rFonts w:ascii="ＭＳ Ｐゴシック" w:eastAsia="ＭＳ Ｐゴシック" w:hAnsi="ＭＳ Ｐゴシック" w:hint="eastAsia"/>
              </w:rPr>
              <w:t>登録済みであること。</w:t>
            </w:r>
          </w:p>
        </w:tc>
      </w:tr>
      <w:tr w:rsidR="0048370E" w:rsidRPr="0048370E" w14:paraId="4E905DF4" w14:textId="77777777" w:rsidTr="001169E8">
        <w:tc>
          <w:tcPr>
            <w:tcW w:w="1696" w:type="dxa"/>
          </w:tcPr>
          <w:p w14:paraId="166FA004"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事後条件</w:t>
            </w:r>
          </w:p>
        </w:tc>
        <w:tc>
          <w:tcPr>
            <w:tcW w:w="8789" w:type="dxa"/>
          </w:tcPr>
          <w:p w14:paraId="535A698E" w14:textId="275B9E27" w:rsidR="0048370E" w:rsidRPr="0048370E" w:rsidRDefault="00006E87" w:rsidP="005C1BFF">
            <w:pPr>
              <w:spacing w:line="360" w:lineRule="auto"/>
              <w:jc w:val="left"/>
              <w:rPr>
                <w:rFonts w:ascii="ＭＳ Ｐゴシック" w:eastAsia="ＭＳ Ｐゴシック" w:hAnsi="ＭＳ Ｐゴシック" w:hint="eastAsia"/>
              </w:rPr>
            </w:pPr>
            <w:r>
              <w:rPr>
                <w:rFonts w:ascii="ＭＳ Ｐゴシック" w:eastAsia="ＭＳ Ｐゴシック" w:hAnsi="ＭＳ Ｐゴシック" w:hint="eastAsia"/>
              </w:rPr>
              <w:t>賞味期限リストから買い物リストに食材が移動されること。</w:t>
            </w:r>
          </w:p>
        </w:tc>
      </w:tr>
      <w:tr w:rsidR="0048370E" w:rsidRPr="0048370E" w14:paraId="304B923C" w14:textId="77777777" w:rsidTr="001169E8">
        <w:tc>
          <w:tcPr>
            <w:tcW w:w="1696" w:type="dxa"/>
          </w:tcPr>
          <w:p w14:paraId="13712CAA"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基本フロー</w:t>
            </w:r>
          </w:p>
        </w:tc>
        <w:tc>
          <w:tcPr>
            <w:tcW w:w="8789" w:type="dxa"/>
          </w:tcPr>
          <w:p w14:paraId="77CB331F" w14:textId="6396785A" w:rsidR="0048370E" w:rsidRPr="0048370E" w:rsidRDefault="0048370E" w:rsidP="00006E87">
            <w:pPr>
              <w:pStyle w:val="a9"/>
              <w:numPr>
                <w:ilvl w:val="0"/>
                <w:numId w:val="3"/>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w:t>
            </w:r>
            <w:r w:rsidR="00006E87">
              <w:rPr>
                <w:rFonts w:ascii="ＭＳ Ｐゴシック" w:eastAsia="ＭＳ Ｐゴシック" w:hAnsi="ＭＳ Ｐゴシック" w:hint="eastAsia"/>
              </w:rPr>
              <w:t>賞味期限管理画面から食材を選択して、買い物リストに移動するよう指示する。</w:t>
            </w:r>
          </w:p>
          <w:p w14:paraId="49752366" w14:textId="39EDFE39" w:rsidR="0048370E" w:rsidRPr="0048370E" w:rsidRDefault="0048370E" w:rsidP="00006E87">
            <w:pPr>
              <w:pStyle w:val="a9"/>
              <w:numPr>
                <w:ilvl w:val="0"/>
                <w:numId w:val="3"/>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システムは、</w:t>
            </w:r>
            <w:r w:rsidR="00006E87">
              <w:rPr>
                <w:rFonts w:ascii="ＭＳ Ｐゴシック" w:eastAsia="ＭＳ Ｐゴシック" w:hAnsi="ＭＳ Ｐゴシック" w:hint="eastAsia"/>
              </w:rPr>
              <w:t>食材移動確認画面を表示する。</w:t>
            </w:r>
          </w:p>
          <w:p w14:paraId="2DDBD2B4" w14:textId="0DD36BD3" w:rsidR="0048370E" w:rsidRPr="0048370E" w:rsidRDefault="0048370E" w:rsidP="00006E87">
            <w:pPr>
              <w:pStyle w:val="a9"/>
              <w:numPr>
                <w:ilvl w:val="0"/>
                <w:numId w:val="3"/>
              </w:numPr>
              <w:spacing w:line="360" w:lineRule="auto"/>
              <w:jc w:val="left"/>
              <w:rPr>
                <w:rFonts w:ascii="ＭＳ Ｐゴシック" w:eastAsia="ＭＳ Ｐゴシック" w:hAnsi="ＭＳ Ｐゴシック"/>
              </w:rPr>
            </w:pPr>
            <w:r w:rsidRPr="0048370E">
              <w:rPr>
                <w:rFonts w:ascii="ＭＳ Ｐゴシック" w:eastAsia="ＭＳ Ｐゴシック" w:hAnsi="ＭＳ Ｐゴシック" w:hint="eastAsia"/>
              </w:rPr>
              <w:t>ユーザは、</w:t>
            </w:r>
            <w:r w:rsidR="00006E87">
              <w:rPr>
                <w:rFonts w:ascii="ＭＳ Ｐゴシック" w:eastAsia="ＭＳ Ｐゴシック" w:hAnsi="ＭＳ Ｐゴシック" w:hint="eastAsia"/>
              </w:rPr>
              <w:t>移動する食材を確認し、確定を指示する。</w:t>
            </w:r>
          </w:p>
          <w:p w14:paraId="14D4519C" w14:textId="7087BC86" w:rsidR="0048370E" w:rsidRPr="00006E87" w:rsidRDefault="0048370E" w:rsidP="00006E87">
            <w:pPr>
              <w:pStyle w:val="a9"/>
              <w:numPr>
                <w:ilvl w:val="0"/>
                <w:numId w:val="3"/>
              </w:numPr>
              <w:spacing w:line="360" w:lineRule="auto"/>
              <w:jc w:val="left"/>
              <w:rPr>
                <w:rFonts w:ascii="ＭＳ Ｐゴシック" w:eastAsia="ＭＳ Ｐゴシック" w:hAnsi="ＭＳ Ｐゴシック" w:hint="eastAsia"/>
              </w:rPr>
            </w:pPr>
            <w:r w:rsidRPr="0048370E">
              <w:rPr>
                <w:rFonts w:ascii="ＭＳ Ｐゴシック" w:eastAsia="ＭＳ Ｐゴシック" w:hAnsi="ＭＳ Ｐゴシック" w:hint="eastAsia"/>
              </w:rPr>
              <w:t>システムは、</w:t>
            </w:r>
            <w:r w:rsidR="00006E87">
              <w:rPr>
                <w:rFonts w:ascii="ＭＳ Ｐゴシック" w:eastAsia="ＭＳ Ｐゴシック" w:hAnsi="ＭＳ Ｐゴシック" w:hint="eastAsia"/>
              </w:rPr>
              <w:t>食材の移動を確定し、食材を賞味期限リストから買い物リストへ移動する</w:t>
            </w:r>
            <w:r w:rsidRPr="0048370E">
              <w:rPr>
                <w:rFonts w:ascii="ＭＳ Ｐゴシック" w:eastAsia="ＭＳ Ｐゴシック" w:hAnsi="ＭＳ Ｐゴシック" w:hint="eastAsia"/>
              </w:rPr>
              <w:t>。</w:t>
            </w:r>
          </w:p>
        </w:tc>
      </w:tr>
      <w:tr w:rsidR="0048370E" w:rsidRPr="0048370E" w14:paraId="6F0203ED" w14:textId="77777777" w:rsidTr="001169E8">
        <w:tc>
          <w:tcPr>
            <w:tcW w:w="1696" w:type="dxa"/>
          </w:tcPr>
          <w:p w14:paraId="5E35C2FD"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代替フロー</w:t>
            </w:r>
          </w:p>
        </w:tc>
        <w:tc>
          <w:tcPr>
            <w:tcW w:w="8789" w:type="dxa"/>
          </w:tcPr>
          <w:p w14:paraId="1DEED8DB" w14:textId="36A7C973" w:rsidR="0048370E" w:rsidRPr="0048370E" w:rsidRDefault="00006E87" w:rsidP="005C1BFF">
            <w:pPr>
              <w:spacing w:line="360" w:lineRule="auto"/>
              <w:jc w:val="left"/>
              <w:rPr>
                <w:rFonts w:ascii="ＭＳ Ｐゴシック" w:eastAsia="ＭＳ Ｐゴシック" w:hAnsi="ＭＳ Ｐゴシック" w:hint="eastAsia"/>
              </w:rPr>
            </w:pPr>
            <w:r>
              <w:rPr>
                <w:rFonts w:ascii="ＭＳ Ｐゴシック" w:eastAsia="ＭＳ Ｐゴシック" w:hAnsi="ＭＳ Ｐゴシック" w:hint="eastAsia"/>
              </w:rPr>
              <w:t>なし</w:t>
            </w:r>
          </w:p>
        </w:tc>
      </w:tr>
      <w:tr w:rsidR="0048370E" w:rsidRPr="0048370E" w14:paraId="38C3C72C" w14:textId="77777777" w:rsidTr="001169E8">
        <w:tc>
          <w:tcPr>
            <w:tcW w:w="1696" w:type="dxa"/>
          </w:tcPr>
          <w:p w14:paraId="3B5D880B" w14:textId="77777777" w:rsidR="0048370E" w:rsidRPr="0048370E" w:rsidRDefault="0048370E" w:rsidP="005C1BFF">
            <w:pPr>
              <w:spacing w:line="360" w:lineRule="auto"/>
              <w:rPr>
                <w:rFonts w:ascii="ＭＳ Ｐゴシック" w:eastAsia="ＭＳ Ｐゴシック" w:hAnsi="ＭＳ Ｐゴシック"/>
                <w:b/>
                <w:bCs/>
              </w:rPr>
            </w:pPr>
            <w:r w:rsidRPr="0048370E">
              <w:rPr>
                <w:rFonts w:ascii="ＭＳ Ｐゴシック" w:eastAsia="ＭＳ Ｐゴシック" w:hAnsi="ＭＳ Ｐゴシック" w:hint="eastAsia"/>
                <w:b/>
                <w:bCs/>
              </w:rPr>
              <w:t>例外フロー</w:t>
            </w:r>
          </w:p>
        </w:tc>
        <w:tc>
          <w:tcPr>
            <w:tcW w:w="8789" w:type="dxa"/>
          </w:tcPr>
          <w:p w14:paraId="0E38EC09" w14:textId="48987482" w:rsidR="0048370E" w:rsidRPr="0048370E" w:rsidRDefault="00006E87" w:rsidP="005C1BFF">
            <w:pPr>
              <w:spacing w:line="360" w:lineRule="auto"/>
              <w:jc w:val="left"/>
              <w:rPr>
                <w:rFonts w:ascii="ＭＳ Ｐゴシック" w:eastAsia="ＭＳ Ｐゴシック" w:hAnsi="ＭＳ Ｐゴシック" w:hint="eastAsia"/>
              </w:rPr>
            </w:pPr>
            <w:r>
              <w:rPr>
                <w:rFonts w:ascii="ＭＳ Ｐゴシック" w:eastAsia="ＭＳ Ｐゴシック" w:hAnsi="ＭＳ Ｐゴシック" w:hint="eastAsia"/>
              </w:rPr>
              <w:t>3</w:t>
            </w:r>
            <w:r w:rsidR="0048370E" w:rsidRPr="0048370E">
              <w:rPr>
                <w:rFonts w:ascii="ＭＳ Ｐゴシック" w:eastAsia="ＭＳ Ｐゴシック" w:hAnsi="ＭＳ Ｐゴシック" w:hint="eastAsia"/>
              </w:rPr>
              <w:t>. ユーザが</w:t>
            </w:r>
            <w:r>
              <w:rPr>
                <w:rFonts w:ascii="ＭＳ Ｐゴシック" w:eastAsia="ＭＳ Ｐゴシック" w:hAnsi="ＭＳ Ｐゴシック" w:hint="eastAsia"/>
              </w:rPr>
              <w:t>移動をキャンセルした場合、</w:t>
            </w:r>
            <w:r w:rsidR="00983910">
              <w:rPr>
                <w:rFonts w:ascii="ＭＳ Ｐゴシック" w:eastAsia="ＭＳ Ｐゴシック" w:hAnsi="ＭＳ Ｐゴシック" w:hint="eastAsia"/>
              </w:rPr>
              <w:t>食材移動確認画面を終了し、メイン画面に戻る。</w:t>
            </w:r>
          </w:p>
        </w:tc>
      </w:tr>
    </w:tbl>
    <w:p w14:paraId="590DDD81" w14:textId="77777777" w:rsidR="00ED3201" w:rsidRPr="0048370E" w:rsidRDefault="00ED3201">
      <w:pPr>
        <w:rPr>
          <w:rFonts w:ascii="BIZ UDPゴシック" w:eastAsia="BIZ UDPゴシック" w:hAnsi="BIZ UDPゴシック"/>
        </w:rPr>
      </w:pPr>
    </w:p>
    <w:sectPr w:rsidR="00ED3201" w:rsidRPr="0048370E" w:rsidSect="0048370E">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02A82"/>
    <w:multiLevelType w:val="hybridMultilevel"/>
    <w:tmpl w:val="A10E0270"/>
    <w:lvl w:ilvl="0" w:tplc="0409000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 w15:restartNumberingAfterBreak="0">
    <w:nsid w:val="2F7E28D7"/>
    <w:multiLevelType w:val="hybridMultilevel"/>
    <w:tmpl w:val="DF380A4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B932921"/>
    <w:multiLevelType w:val="hybridMultilevel"/>
    <w:tmpl w:val="1D465E9E"/>
    <w:lvl w:ilvl="0" w:tplc="0409000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num w:numId="1" w16cid:durableId="786238585">
    <w:abstractNumId w:val="1"/>
  </w:num>
  <w:num w:numId="2" w16cid:durableId="219558338">
    <w:abstractNumId w:val="2"/>
  </w:num>
  <w:num w:numId="3" w16cid:durableId="181721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9E"/>
    <w:rsid w:val="00006E87"/>
    <w:rsid w:val="0005722D"/>
    <w:rsid w:val="001169E8"/>
    <w:rsid w:val="0048370E"/>
    <w:rsid w:val="00545CE2"/>
    <w:rsid w:val="00757CFC"/>
    <w:rsid w:val="007A1492"/>
    <w:rsid w:val="0083467C"/>
    <w:rsid w:val="00975F79"/>
    <w:rsid w:val="00983910"/>
    <w:rsid w:val="00DB48F1"/>
    <w:rsid w:val="00ED3201"/>
    <w:rsid w:val="00EE7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458210"/>
  <w15:chartTrackingRefBased/>
  <w15:docId w15:val="{3D99C84D-5B87-45BD-87B3-9ABD4F89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75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E75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E759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E75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E75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E75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E75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E75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E75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759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759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759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E759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759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759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759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759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759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75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E75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75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E75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759E"/>
    <w:pPr>
      <w:spacing w:before="160" w:after="160"/>
      <w:jc w:val="center"/>
    </w:pPr>
    <w:rPr>
      <w:i/>
      <w:iCs/>
      <w:color w:val="404040" w:themeColor="text1" w:themeTint="BF"/>
    </w:rPr>
  </w:style>
  <w:style w:type="character" w:customStyle="1" w:styleId="a8">
    <w:name w:val="引用文 (文字)"/>
    <w:basedOn w:val="a0"/>
    <w:link w:val="a7"/>
    <w:uiPriority w:val="29"/>
    <w:rsid w:val="00EE759E"/>
    <w:rPr>
      <w:i/>
      <w:iCs/>
      <w:color w:val="404040" w:themeColor="text1" w:themeTint="BF"/>
    </w:rPr>
  </w:style>
  <w:style w:type="paragraph" w:styleId="a9">
    <w:name w:val="List Paragraph"/>
    <w:basedOn w:val="a"/>
    <w:uiPriority w:val="34"/>
    <w:qFormat/>
    <w:rsid w:val="00EE759E"/>
    <w:pPr>
      <w:ind w:left="720"/>
      <w:contextualSpacing/>
    </w:pPr>
  </w:style>
  <w:style w:type="character" w:styleId="21">
    <w:name w:val="Intense Emphasis"/>
    <w:basedOn w:val="a0"/>
    <w:uiPriority w:val="21"/>
    <w:qFormat/>
    <w:rsid w:val="00EE759E"/>
    <w:rPr>
      <w:i/>
      <w:iCs/>
      <w:color w:val="0F4761" w:themeColor="accent1" w:themeShade="BF"/>
    </w:rPr>
  </w:style>
  <w:style w:type="paragraph" w:styleId="22">
    <w:name w:val="Intense Quote"/>
    <w:basedOn w:val="a"/>
    <w:next w:val="a"/>
    <w:link w:val="23"/>
    <w:uiPriority w:val="30"/>
    <w:qFormat/>
    <w:rsid w:val="00EE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E759E"/>
    <w:rPr>
      <w:i/>
      <w:iCs/>
      <w:color w:val="0F4761" w:themeColor="accent1" w:themeShade="BF"/>
    </w:rPr>
  </w:style>
  <w:style w:type="character" w:styleId="24">
    <w:name w:val="Intense Reference"/>
    <w:basedOn w:val="a0"/>
    <w:uiPriority w:val="32"/>
    <w:qFormat/>
    <w:rsid w:val="00EE759E"/>
    <w:rPr>
      <w:b/>
      <w:bCs/>
      <w:smallCaps/>
      <w:color w:val="0F4761" w:themeColor="accent1" w:themeShade="BF"/>
      <w:spacing w:val="5"/>
    </w:rPr>
  </w:style>
  <w:style w:type="table" w:styleId="aa">
    <w:name w:val="Table Grid"/>
    <w:basedOn w:val="a1"/>
    <w:uiPriority w:val="39"/>
    <w:rsid w:val="00EE7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6036-63D9-4623-B988-F0D1FC7B2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160</Words>
  <Characters>912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淀川　萌実</dc:creator>
  <cp:keywords/>
  <dc:description/>
  <cp:lastModifiedBy>淀川　萌実</cp:lastModifiedBy>
  <cp:revision>1</cp:revision>
  <dcterms:created xsi:type="dcterms:W3CDTF">2024-07-29T19:49:00Z</dcterms:created>
  <dcterms:modified xsi:type="dcterms:W3CDTF">2024-07-29T23:19:00Z</dcterms:modified>
</cp:coreProperties>
</file>