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Interwise — Seminar Presentation Guide</w:t>
      </w:r>
    </w:p>
    <w:p>
      <w:pPr/>
      <w:r>
        <w:t xml:space="preserve">Oct 7, 2026</w:t>
      </w:r>
      <w:r>
        <w:t xml:space="preserve"> · </w:t>
      </w:r>
      <w:r>
        <w:t xml:space="preserve">@Sobhan</w:t>
      </w:r>
    </w:p>
    <w:p>
      <w:pPr>
        <w:pStyle w:val="Heading2"/>
      </w:pPr>
      <w:r>
        <w:t xml:space="preserve">Project overview</w:t>
      </w:r>
    </w:p>
    <w:p>
      <w:pPr/>
      <w:r>
        <w:t xml:space="preserve">Interwise is an AI mock-interview platform. It writes 15 interview questions tailored to your resume or role. You answer each one by typing or speaking, and every answer gets a score from 1 to 100 with written feedback.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Problem:</w:t>
      </w:r>
      <w:r>
        <w:t xml:space="preserve"> job seekers rarely get realistic, personalised interview practice with immediate, structured feedback. Mock interviews with people are costly, hard to schedule and inconsistent.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Objective:</w:t>
      </w:r>
      <w:r>
        <w:t xml:space="preserve"> let anyone run a full technical and behavioural mock interview at any time. Questions come from their own resume or target role, answers can be spoken, and they get an actionable report.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Target users:</w:t>
      </w:r>
      <w:r>
        <w:t xml:space="preserve"> students and software developers preparing for technical interviews.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One-line pitch for the opening slide:</w:t>
      </w:r>
      <w:r>
        <w:t xml:space="preserve"> "Upload your resume, talk to an AI interviewer, get scored feedback in minutes."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Delivery:</w:t>
      </w:r>
      <w:r>
        <w:t xml:space="preserve"> a web app (Next.js, deployed on Vercel) plus a Windows desktop build (Electron) that loads the deployed site.</w:t>
      </w:r>
    </w:p>
    <w:p>
      <w:pPr/>
      <w:r>
        <w:t xml:space="preserve">Screenshots for slides are in the repo's </w:t>
      </w:r>
      <w:r>
        <w:rPr>
          <w:rStyle w:val="CodeChar"/>
        </w:rPr>
        <w:t xml:space="preserve">SS/</w:t>
      </w:r>
      <w:r>
        <w:t xml:space="preserve"> folder (dashboard, login and 9 others).</w:t>
      </w:r>
    </w:p>
    <w:p>
      <w:pPr>
        <w:pStyle w:val="Heading2"/>
      </w:pPr>
      <w:r>
        <w:t xml:space="preserve">Tech stack and architecture</w:t>
      </w:r>
    </w:p>
    <w:p>
      <w:pPr/>
      <w:r>
        <w:t xml:space="preserve">Interwise is one Next.js 15 app: React pages and the back-end API live in the same codebase and deploy together to Vercel. There is no separate Express server, even though the README says so.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Technology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Front end</w:t>
            </w:r>
          </w:p>
        </w:tc>
        <w:tc>
          <w:tcPr>
            <w:tcW w:w="4680" w:type="dxa"/>
          </w:tcPr>
          <w:p>
            <w:pPr/>
            <w:r>
              <w:t xml:space="preserve">Next.js 15 (App Router), React 19, TypeScript 5, Tailwind CSS v4, lucide-react icons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 end</w:t>
            </w:r>
          </w:p>
        </w:tc>
        <w:tc>
          <w:tcPr>
            <w:tcW w:w="4680" w:type="dxa"/>
          </w:tcPr>
          <w:p>
            <w:pPr/>
            <w:r>
              <w:t xml:space="preserve">Next.js Route Handlers (</w:t>
            </w:r>
            <w:r>
              <w:rPr>
                <w:rStyle w:val="CodeChar"/>
              </w:rPr>
              <w:t xml:space="preserve">app/api/**/route.ts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Database</w:t>
            </w:r>
          </w:p>
        </w:tc>
        <w:tc>
          <w:tcPr>
            <w:tcW w:w="4680" w:type="dxa"/>
          </w:tcPr>
          <w:p>
            <w:pPr/>
            <w:r>
              <w:t xml:space="preserve">MongoDB (Atlas) with Mongoose 8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</w:t>
            </w:r>
          </w:p>
        </w:tc>
        <w:tc>
          <w:tcPr>
            <w:tcW w:w="4680" w:type="dxa"/>
          </w:tcPr>
          <w:p>
            <w:pPr/>
            <w:r>
              <w:t xml:space="preserve">Google Gemini via </w:t>
            </w:r>
            <w:r>
              <w:rPr>
                <w:rStyle w:val="CodeChar"/>
              </w:rPr>
              <w:t xml:space="preserve">@google/generative-ai</w:t>
            </w:r>
            <w:r>
              <w:t xml:space="preserve">, JSON output mode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Speech</w:t>
            </w:r>
          </w:p>
        </w:tc>
        <w:tc>
          <w:tcPr>
            <w:tcW w:w="4680" w:type="dxa"/>
          </w:tcPr>
          <w:p>
            <w:pPr/>
            <w:r>
              <w:t xml:space="preserve">Browser Web Speech API (speech-to-text) and speechSynthesis (text-to-speech)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Resume parsing</w:t>
            </w:r>
          </w:p>
        </w:tc>
        <w:tc>
          <w:tcPr>
            <w:tcW w:w="4680" w:type="dxa"/>
          </w:tcPr>
          <w:p>
            <w:pPr/>
            <w:r>
              <w:t xml:space="preserve">pdf-parse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Auth</w:t>
            </w:r>
          </w:p>
        </w:tc>
        <w:tc>
          <w:tcPr>
            <w:tcW w:w="4680" w:type="dxa"/>
          </w:tcPr>
          <w:p>
            <w:pPr/>
            <w:r>
              <w:t xml:space="preserve">bcryptjs password hashing, jsonwebtoken (7-day JWT)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Hosting and desktop</w:t>
            </w:r>
          </w:p>
        </w:tc>
        <w:tc>
          <w:tcPr>
            <w:tcW w:w="4680" w:type="dxa"/>
          </w:tcPr>
          <w:p>
            <w:pPr/>
            <w:r>
              <w:t xml:space="preserve">Vercel; Electron 39 portable Windows .exe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Extras</w:t>
            </w:r>
          </w:p>
        </w:tc>
        <w:tc>
          <w:tcPr>
            <w:tcW w:w="4680" w:type="dxa"/>
          </w:tcPr>
          <w:p>
            <w:pPr/>
            <w:r>
              <w:t xml:space="preserve">Botpress web chat widget</w:t>
            </w:r>
          </w:p>
        </w:tc>
      </w:tr>
    </w:tbl>
    <w:p>
      <w:pPr/>
      <w:r>
        <w:drawing>
          <wp:inline distT="0" distB="0" distL="0" distR="0">
            <wp:extent cx="5486400" cy="3608614"/>
            <wp:docPr id="1" name="image1" descr="System architecture · 3 layer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ystem architecture · 3 layer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System architecture · 3 layers</w:t>
      </w:r>
    </w:p>
    <w:p>
      <w:pPr/>
      <w:r>
        <w:t xml:space="preserve">The browser calls only Interwise's own API. The Gemini key and database stay on the server, while speech recognition goes directly from Chrome to Google.</w:t>
      </w:r>
    </w:p>
    <w:p>
      <w:pPr>
        <w:pStyle w:val="Heading2"/>
      </w:pPr>
      <w:r>
        <w:t xml:space="preserve">End-to-end workflow</w:t>
      </w:r>
    </w:p>
    <w:p>
      <w:pPr/>
      <w:r>
        <w:t xml:space="preserve">A user goes from login to a scored report in 11 steps. Steps 5–7 repeat for each of the 15 questions.</w:t>
      </w:r>
    </w:p>
    <w:p>
      <w:pPr/>
      <w:r>
        <w:drawing>
          <wp:inline distT="0" distB="0" distL="0" distR="0">
            <wp:extent cx="5486400" cy="3053442"/>
            <wp:docPr id="2" name="image2" descr="User workflow · 11 steps, 1 lo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User workflow · 11 steps, 1 loop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User workflow · 11 steps, 1 loop</w:t>
      </w:r>
    </w:p>
    <w:p>
      <w:pPr/>
      <w:r>
        <w:t xml:space="preserve">What happens behind each step, useful when explaining the diagram: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API and logic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Log in / sign up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/login</w:t>
            </w:r>
            <w:r>
              <w:t xml:space="preserve">, </w:t>
            </w:r>
            <w:r>
              <w:rPr>
                <w:rStyle w:val="CodeChar"/>
              </w:rPr>
              <w:t xml:space="preserve">/signup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/api/auth/login</w:t>
            </w:r>
            <w:r>
              <w:t xml:space="preserve"> or </w:t>
            </w:r>
            <w:r>
              <w:rPr>
                <w:rStyle w:val="CodeChar"/>
              </w:rPr>
              <w:t xml:space="preserve">signup</w:t>
            </w:r>
            <w:r>
              <w:t xml:space="preserve">: bcrypt check, JWT returned, saved in a cookie by </w:t>
            </w:r>
            <w:r>
              <w:rPr>
                <w:rStyle w:val="CodeChar"/>
              </w:rPr>
              <w:t xml:space="preserve">AuthContext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Dashboard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/dashboard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/api/interview/user</w:t>
            </w:r>
            <w:r>
              <w:t xml:space="preserve">: stat cards and score rings (green 70+, amber 50+, red below)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New interview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/interview/new</w:t>
            </w:r>
          </w:p>
        </w:tc>
        <w:tc>
          <w:tcPr>
            <w:tcW w:w="3120" w:type="dxa"/>
          </w:tcPr>
          <w:p>
            <w:pPr/>
            <w:r>
              <w:t xml:space="preserve">Form posts role, stack, experience and resume (PDF up to 5 MB, or pasted text)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 Generate</w:t>
            </w:r>
          </w:p>
        </w:tc>
        <w:tc>
          <w:tcPr>
            <w:tcW w:w="3120" w:type="dxa"/>
          </w:tcPr>
          <w:p>
            <w:pPr/>
            <w:r>
              <w:t xml:space="preserve">(loading)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/api/interview</w:t>
            </w:r>
            <w:r>
              <w:t xml:space="preserve">: extract PDF text, call Gemini, save Interview as in-progress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5–6. Hear and answer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/interview/[id]</w:t>
            </w:r>
          </w:p>
        </w:tc>
        <w:tc>
          <w:tcPr>
            <w:tcW w:w="3120" w:type="dxa"/>
          </w:tcPr>
          <w:p>
            <w:pPr/>
            <w:r>
              <w:t xml:space="preserve">Text-to-speech reads the question; the mic auto-starts; the transcript is editable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7. Save</w:t>
            </w:r>
          </w:p>
        </w:tc>
        <w:tc>
          <w:tcPr>
            <w:tcW w:w="3120" w:type="dxa"/>
          </w:tcPr>
          <w:p>
            <w:pPr/>
            <w:r>
              <w:t xml:space="preserve">same page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/api/interview/[id]/answer</w:t>
            </w:r>
            <w:r>
              <w:t xml:space="preserve">: saved now; scored by Gemini in </w:t>
            </w:r>
            <w:r>
              <w:rPr>
                <w:rStyle w:val="CodeChar"/>
              </w:rPr>
              <w:t xml:space="preserve">after()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8–9. Submit and report</w:t>
            </w:r>
          </w:p>
        </w:tc>
        <w:tc>
          <w:tcPr>
            <w:tcW w:w="3120" w:type="dxa"/>
          </w:tcPr>
          <w:p>
            <w:pPr/>
            <w:r>
              <w:t xml:space="preserve">confirm dialog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/api/interview/[id]/complete</w:t>
            </w:r>
            <w:r>
              <w:t xml:space="preserve">: blanks score 0, missing scores filled, final average, Gemini report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10. Results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/interview/[id]/results</w:t>
            </w:r>
            <w:r>
              <w:t xml:space="preserve">, </w:t>
            </w:r>
            <w:r>
              <w:rPr>
                <w:rStyle w:val="CodeChar"/>
              </w:rPr>
              <w:t xml:space="preserve">/analysis</w:t>
            </w:r>
          </w:p>
        </w:tc>
        <w:tc>
          <w:tcPr>
            <w:tcW w:w="3120" w:type="dxa"/>
          </w:tcPr>
          <w:p>
            <w:pPr/>
            <w:r>
              <w:t xml:space="preserve">Overall score label, strengths, areas to improve, per-question feedback; print and share</w:t>
            </w:r>
          </w:p>
        </w:tc>
      </w:tr>
    </w:tbl>
    <w:p>
      <w:pPr/>
      <w:r>
        <w:t xml:space="preserve">A user who leaves mid-interview can click Continue on the dashboard. The session resumes at the first unanswered question.</w:t>
      </w:r>
    </w:p>
    <w:p>
      <w:pPr>
        <w:pStyle w:val="Heading2"/>
      </w:pPr>
      <w:r>
        <w:t xml:space="preserve">Key features and how they work</w:t>
      </w:r>
    </w:p>
    <w:p>
      <w:pPr/>
      <w:r>
        <w:t xml:space="preserve">The engineering story worth stressing is resilience. AI analysis runs in the background, Gemini falls back across models, and voice input recovers from browser glitches.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How it works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Where in code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Resume-based question generation</w:t>
            </w:r>
          </w:p>
        </w:tc>
        <w:tc>
          <w:tcPr>
            <w:tcW w:w="3120" w:type="dxa"/>
          </w:tcPr>
          <w:p>
            <w:pPr/>
            <w:r>
              <w:t xml:space="preserve">PDF text extracted with pdf-parse (5 MB max) or pasted text. Prompt asks Gemini for exactly 15 questions (10 technical, 5 soft-skill), harder as they go, returned as JSON.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app/api/interview/route.ts</w:t>
            </w:r>
            <w:r>
              <w:t xml:space="preserve">, </w:t>
            </w:r>
            <w:r>
              <w:rPr>
                <w:rStyle w:val="CodeChar"/>
              </w:rPr>
              <w:t xml:space="preserve">lib/gemini.ts</w:t>
            </w:r>
            <w:r>
              <w:t xml:space="preserve">, </w:t>
            </w:r>
            <w:r>
              <w:rPr>
                <w:rStyle w:val="CodeChar"/>
              </w:rPr>
              <w:t xml:space="preserve">lib/pdfExtractor.ts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Three context modes</w:t>
            </w:r>
          </w:p>
        </w:tc>
        <w:tc>
          <w:tcPr>
            <w:tcW w:w="3120" w:type="dxa"/>
          </w:tcPr>
          <w:p>
            <w:pPr/>
            <w:r>
              <w:t xml:space="preserve">Resume only, role + stack only, or both. Each mode has its own mix of soft-skill, technical, behavioural and project questions.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lib/gemini.ts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Model fallback chain</w:t>
            </w:r>
          </w:p>
        </w:tc>
        <w:tc>
          <w:tcPr>
            <w:tcW w:w="3120" w:type="dxa"/>
          </w:tcPr>
          <w:p>
            <w:pPr/>
            <w:r>
              <w:t xml:space="preserve">Tries </w:t>
            </w:r>
            <w:r>
              <w:rPr>
                <w:rStyle w:val="CodeChar"/>
              </w:rPr>
              <w:t xml:space="preserve">GEMINI_MODEL</w:t>
            </w:r>
            <w:r>
              <w:t xml:space="preserve">, then gemini-3.5-flash, then gemini-flash-lite-latest. 40 s per call, 120 s total. Retries 429/500 once; skips a failed model for 5 min.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generateWithFallback</w:t>
            </w:r>
            <w:r>
              <w:t xml:space="preserve"> in </w:t>
            </w:r>
            <w:r>
              <w:rPr>
                <w:rStyle w:val="CodeChar"/>
              </w:rPr>
              <w:t xml:space="preserve">lib/gemini.ts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Offline fallback questions</w:t>
            </w:r>
          </w:p>
        </w:tc>
        <w:tc>
          <w:tcPr>
            <w:tcW w:w="3120" w:type="dxa"/>
          </w:tcPr>
          <w:p>
            <w:pPr/>
            <w:r>
              <w:t xml:space="preserve">If every model fails, a built-in set (frontend, backend, fullstack, default) is used and an amber banner is shown.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getFallBackQuestions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Voice question and answer</w:t>
            </w:r>
          </w:p>
        </w:tc>
        <w:tc>
          <w:tcPr>
            <w:tcW w:w="3120" w:type="dxa"/>
          </w:tcPr>
          <w:p>
            <w:pPr/>
            <w:r>
              <w:t xml:space="preserve">Questions read aloud with the browser's speechSynthesis. Answers dictated with the Web Speech API (en-IN, en-US, en-GB) into an editable text box. Mic can start automatically after the question is read.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components/interviewSession/InterviewSession.tsx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45-second inactivity timer</w:t>
            </w:r>
          </w:p>
        </w:tc>
        <w:tc>
          <w:tcPr>
            <w:tcW w:w="3120" w:type="dxa"/>
          </w:tcPr>
          <w:p>
            <w:pPr/>
            <w:r>
              <w:t xml:space="preserve">Resets on typing or speech. Warning colours at 15 s and 5 s. On timeout it saves the draft and moves on.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InterviewSession.tsx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Background answer scoring</w:t>
            </w:r>
          </w:p>
        </w:tc>
        <w:tc>
          <w:tcPr>
            <w:tcW w:w="3120" w:type="dxa"/>
          </w:tcPr>
          <w:p>
            <w:pPr/>
            <w:r>
              <w:t xml:space="preserve">Answer saved instantly; Gemini scores it after the response using Next 15 </w:t>
            </w:r>
            <w:r>
              <w:rPr>
                <w:rStyle w:val="CodeChar"/>
              </w:rPr>
              <w:t xml:space="preserve">after()</w:t>
            </w:r>
            <w:r>
              <w:t xml:space="preserve">. Weights: technical accuracy 40%, communication 30%, problem-solving 20%, best practices 10%.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app/api/interview/[id]/answer/route.ts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Stale-result guard</w:t>
            </w:r>
          </w:p>
        </w:tc>
        <w:tc>
          <w:tcPr>
            <w:tcW w:w="3120" w:type="dxa"/>
          </w:tcPr>
          <w:p>
            <w:pPr/>
            <w:r>
              <w:t xml:space="preserve">A score is stored only if the saved answer still matches the text that was scored, so an edited answer is never given an old score.</w:t>
            </w:r>
          </w:p>
        </w:tc>
        <w:tc>
          <w:tcPr>
            <w:tcW w:w="3120" w:type="dxa"/>
          </w:tcPr>
          <w:p>
            <w:pPr/>
            <w:r>
              <w:t xml:space="preserve">same route, </w:t>
            </w:r>
            <w:r>
              <w:rPr>
                <w:rStyle w:val="CodeChar"/>
              </w:rPr>
              <w:t xml:space="preserve">updateOne</w:t>
            </w:r>
            <w:r>
              <w:t xml:space="preserve"> filter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Scoring rules</w:t>
            </w:r>
          </w:p>
        </w:tc>
        <w:tc>
          <w:tcPr>
            <w:tcW w:w="3120" w:type="dxa"/>
          </w:tcPr>
          <w:p>
            <w:pPr/>
            <w:r>
              <w:t xml:space="preserve">In progress: average of scored answers. Completed: average over all 15, unanswered = 0.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lib/interviewScore.ts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Final report</w:t>
            </w:r>
          </w:p>
        </w:tc>
        <w:tc>
          <w:tcPr>
            <w:tcW w:w="3120" w:type="dxa"/>
          </w:tcPr>
          <w:p>
            <w:pPr/>
            <w:r>
              <w:t xml:space="preserve">Gemini writes overall feedback, strengths, areas to improve and next steps from all answers and scores.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app/api/interview/[id]/complete/route.ts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Dashboard and results</w:t>
            </w:r>
          </w:p>
        </w:tc>
        <w:tc>
          <w:tcPr>
            <w:tcW w:w="3120" w:type="dxa"/>
          </w:tcPr>
          <w:p>
            <w:pPr/>
            <w:r>
              <w:t xml:space="preserve">Stat cards (total, completed, in progress, average score), colour-coded score rings, results tabs, per-question analysis page, print and share.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components/interview/InterviewList.tsx</w:t>
            </w:r>
            <w:r>
              <w:t xml:space="preserve">, </w:t>
            </w:r>
            <w:r>
              <w:rPr>
                <w:rStyle w:val="CodeChar"/>
              </w:rPr>
              <w:t xml:space="preserve">app/interview/[id]/results</w:t>
            </w:r>
            <w:r>
              <w:t xml:space="preserve">, </w:t>
            </w:r>
            <w:r>
              <w:rPr>
                <w:rStyle w:val="CodeChar"/>
              </w:rPr>
              <w:t xml:space="preserve">/analysis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Authentication</w:t>
            </w:r>
          </w:p>
        </w:tc>
        <w:tc>
          <w:tcPr>
            <w:tcW w:w="3120" w:type="dxa"/>
          </w:tcPr>
          <w:p>
            <w:pPr/>
            <w:r>
              <w:t xml:space="preserve">Email and password, bcrypt hashing, 7-day JWT sent as a Bearer token. Every API route checks the token and ownership.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app/api/auth/*</w:t>
            </w:r>
            <w:r>
              <w:t xml:space="preserve">, </w:t>
            </w:r>
            <w:r>
              <w:rPr>
                <w:rStyle w:val="CodeChar"/>
              </w:rPr>
              <w:t xml:space="preserve">lib/auth.ts</w:t>
            </w:r>
            <w:r>
              <w:t xml:space="preserve">, </w:t>
            </w:r>
            <w:r>
              <w:rPr>
                <w:rStyle w:val="CodeChar"/>
              </w:rPr>
              <w:t xml:space="preserve">context/AuthContext.tsx</w:t>
            </w:r>
          </w:p>
        </w:tc>
      </w:tr>
    </w:tbl>
    <w:p>
      <w:pPr/>
      <w:r>
        <w:rPr>
          <w:b/>
        </w:rPr>
        <w:t xml:space="preserve">Data model (MongoDB):</w:t>
      </w:r>
      <w:r>
        <w:t xml:space="preserve"> </w:t>
      </w:r>
      <w:r>
        <w:rPr>
          <w:rStyle w:val="CodeChar"/>
        </w:rPr>
        <w:t xml:space="preserve">User</w:t>
      </w:r>
      <w:r>
        <w:t xml:space="preserve"> holds name, email and password hash. </w:t>
      </w:r>
      <w:r>
        <w:rPr>
          <w:rStyle w:val="CodeChar"/>
        </w:rPr>
        <w:t xml:space="preserve">Interview</w:t>
      </w:r>
      <w:r>
        <w:t xml:space="preserve"> holds the user, role, stack, experience, resume text, a status (in-progress or completed), the overall score and the feedback. It also holds the 15 questions, each with its answer and analysis.</w:t>
      </w:r>
    </w:p>
    <w:p>
      <w:pPr>
        <w:pStyle w:val="Heading2"/>
      </w:pPr>
      <w:r>
        <w:t xml:space="preserve">Seminar flow and demo script</w:t>
      </w:r>
    </w:p>
    <w:p>
      <w:pPr/>
      <w:r>
        <w:t xml:space="preserve">Plan for about 15 slides in 15–20 minutes: 10 minutes of slides, 5–7 minutes of live demo, then questions.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Title:</w:t>
      </w:r>
      <w:r>
        <w:t xml:space="preserve"> Interwise, an AI-powered mock interview platform, with team names and guide.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Problem statement:</w:t>
      </w:r>
      <w:r>
        <w:t xml:space="preserve"> interview anxiety, no personalised practice, slow or no feedback.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Objectives:</w:t>
      </w:r>
      <w:r>
        <w:t xml:space="preserve"> personalised questions, voice-based answering, instant scored feedback, progress tracking.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Existing systems vs Interwise:</w:t>
      </w:r>
      <w:r>
        <w:t xml:space="preserve"> generic question banks and human mock interviews compared with resume-aware AI questions and per-answer scoring.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Tech stack:</w:t>
      </w:r>
      <w:r>
        <w:t xml:space="preserve"> Next.js 15, React 19, TypeScript, Tailwind, MongoDB, Google Gemini, Web Speech API, JWT, Vercel, Electron.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System architecture:</w:t>
      </w:r>
      <w:r>
        <w:t xml:space="preserve"> the diagram below.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Workflow:</w:t>
      </w:r>
      <w:r>
        <w:t xml:space="preserve"> the flow diagram below.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Question generation:</w:t>
      </w:r>
      <w:r>
        <w:t xml:space="preserve"> the three context modes, the 15-question JSON prompt and the fallback chain.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Voice interview:</w:t>
      </w:r>
      <w:r>
        <w:t xml:space="preserve"> text-to-speech, speech-to-text, auto-start mic and the 45 s timer.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Evaluation and scoring:</w:t>
      </w:r>
      <w:r>
        <w:t xml:space="preserve"> the 40/30/20/10 rubric, background scoring with </w:t>
      </w:r>
      <w:r>
        <w:rPr>
          <w:rStyle w:val="CodeChar"/>
        </w:rPr>
        <w:t xml:space="preserve">after()</w:t>
      </w:r>
      <w:r>
        <w:t xml:space="preserve">, and how the final score is calculated.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Database design:</w:t>
      </w:r>
      <w:r>
        <w:t xml:space="preserve"> the User and Interview schemas.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Results and screenshots:</w:t>
      </w:r>
      <w:r>
        <w:t xml:space="preserve"> dashboard, session, results and analysis pages from </w:t>
      </w:r>
      <w:r>
        <w:rPr>
          <w:rStyle w:val="CodeChar"/>
        </w:rPr>
        <w:t xml:space="preserve">SS/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Live demo</w:t>
      </w:r>
      <w:r>
        <w:t xml:space="preserve"> (script below).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Challenges, limitations and future scope.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Conclusion and Q&amp;A.</w:t>
      </w:r>
    </w:p>
    <w:p>
      <w:pPr>
        <w:pStyle w:val="Heading3"/>
      </w:pPr>
      <w:r>
        <w:t xml:space="preserve">Live demo script (5–7 minutes)</w:t>
      </w:r>
    </w:p>
    <w:p>
      <w:pPr>
        <w:pStyle w:val="ListParagraph"/>
        <w:numPr>
          <w:ilvl w:val="0"/>
          <w:numId w:val="4"/>
        </w:numPr>
      </w:pPr>
      <w:r>
        <w:t xml:space="preserve">Open the landing page, then log in with a prepared demo account.</w:t>
      </w:r>
    </w:p>
    <w:p>
      <w:pPr>
        <w:pStyle w:val="ListParagraph"/>
        <w:numPr>
          <w:ilvl w:val="0"/>
          <w:numId w:val="4"/>
        </w:numPr>
      </w:pPr>
      <w:r>
        <w:t xml:space="preserve">Show the dashboard: stat cards and a past completed interview with its score ring.</w:t>
      </w:r>
    </w:p>
    <w:p>
      <w:pPr>
        <w:pStyle w:val="ListParagraph"/>
        <w:numPr>
          <w:ilvl w:val="0"/>
          <w:numId w:val="4"/>
        </w:numPr>
      </w:pPr>
      <w:r>
        <w:t xml:space="preserve">Click New Interview. Enter a role such as "Frontend Developer", the stack "React, TypeScript" and 1 year of experience, then upload a sample resume PDF.</w:t>
      </w:r>
    </w:p>
    <w:p>
      <w:pPr>
        <w:pStyle w:val="ListParagraph"/>
        <w:numPr>
          <w:ilvl w:val="0"/>
          <w:numId w:val="4"/>
        </w:numPr>
      </w:pPr>
      <w:r>
        <w:t xml:space="preserve">While the questions generate (up to about a minute), explain the Gemini prompt and fallback chain.</w:t>
      </w:r>
    </w:p>
    <w:p>
      <w:pPr>
        <w:pStyle w:val="ListParagraph"/>
        <w:numPr>
          <w:ilvl w:val="0"/>
          <w:numId w:val="4"/>
        </w:numPr>
      </w:pPr>
      <w:r>
        <w:t xml:space="preserve">Answer 2 questions: one by voice (show the live transcript) and one by typing. Point out the timer.</w:t>
      </w:r>
    </w:p>
    <w:p>
      <w:pPr>
        <w:pStyle w:val="ListParagraph"/>
        <w:numPr>
          <w:ilvl w:val="0"/>
          <w:numId w:val="4"/>
        </w:numPr>
      </w:pPr>
      <w:r>
        <w:t xml:space="preserve">Submit early. Explain that unanswered questions score 0.</w:t>
      </w:r>
    </w:p>
    <w:p>
      <w:pPr>
        <w:pStyle w:val="ListParagraph"/>
        <w:numPr>
          <w:ilvl w:val="0"/>
          <w:numId w:val="4"/>
        </w:numPr>
      </w:pPr>
      <w:r>
        <w:t xml:space="preserve">Show the results page (score, strengths, areas to improve), then the per-question analysis page.</w:t>
      </w:r>
    </w:p>
    <w:p>
      <w:pPr>
        <w:pStyle w:val="Heading3"/>
      </w:pPr>
      <w:r>
        <w:t xml:space="preserve">Demo checklist</w:t>
      </w:r>
    </w:p>
    <w:p>
      <w:pPr>
        <w:pStyle w:val="ListParagraph"/>
        <w:numPr>
          <w:ilvl w:val="0"/>
          <w:numId w:val="5"/>
        </w:numPr>
      </w:pPr>
      <w:r>
        <w:t xml:space="preserve">☐ Use Google Chrome; Brave and Electron can block speech recognition</w:t>
      </w:r>
    </w:p>
    <w:p>
      <w:pPr>
        <w:pStyle w:val="ListParagraph"/>
        <w:numPr>
          <w:ilvl w:val="0"/>
          <w:numId w:val="5"/>
        </w:numPr>
      </w:pPr>
      <w:r>
        <w:t xml:space="preserve">☐ Allow microphone access beforehand and test in the seminar room</w:t>
      </w:r>
    </w:p>
    <w:p>
      <w:pPr>
        <w:pStyle w:val="ListParagraph"/>
        <w:numPr>
          <w:ilvl w:val="0"/>
          <w:numId w:val="5"/>
        </w:numPr>
      </w:pPr>
      <w:r>
        <w:t xml:space="preserve">☐ Use a stable network with no VPN; the speech service and Gemini both need internet</w:t>
      </w:r>
    </w:p>
    <w:p>
      <w:pPr>
        <w:pStyle w:val="ListParagraph"/>
        <w:numPr>
          <w:ilvl w:val="0"/>
          <w:numId w:val="5"/>
        </w:numPr>
      </w:pPr>
      <w:r>
        <w:t xml:space="preserve">☐ Check the Gemini API key quota the day before</w:t>
      </w:r>
    </w:p>
    <w:p>
      <w:pPr>
        <w:pStyle w:val="ListParagraph"/>
        <w:numPr>
          <w:ilvl w:val="0"/>
          <w:numId w:val="5"/>
        </w:numPr>
      </w:pPr>
      <w:r>
        <w:t xml:space="preserve">☐ Pre-create a completed interview so results can be shown if live generation is slow</w:t>
      </w:r>
    </w:p>
    <w:p>
      <w:pPr>
        <w:pStyle w:val="ListParagraph"/>
        <w:numPr>
          <w:ilvl w:val="0"/>
          <w:numId w:val="5"/>
        </w:numPr>
      </w:pPr>
      <w:r>
        <w:t xml:space="preserve">☐ Keep screenshots or a screen recording as a backup if Wi-Fi fails</w:t>
      </w:r>
    </w:p>
    <w:p>
      <w:pPr>
        <w:pStyle w:val="ListParagraph"/>
        <w:numPr>
          <w:ilvl w:val="0"/>
          <w:numId w:val="5"/>
        </w:numPr>
      </w:pPr>
      <w:r>
        <w:t xml:space="preserve">☐ Keep a sample resume PDF under 5 MB ready on the desktop</w:t>
      </w:r>
    </w:p>
    <w:p>
      <w:pPr>
        <w:pStyle w:val="Heading2"/>
      </w:pPr>
      <w:r>
        <w:t xml:space="preserve">Challenges, limitations and future scope</w:t>
      </w:r>
    </w:p>
    <w:p>
      <w:pPr>
        <w:pStyle w:val="Heading3"/>
      </w:pPr>
      <w:r>
        <w:t xml:space="preserve">Challenges solved (good talking points)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Slow AI scoring:</w:t>
      </w:r>
      <w:r>
        <w:t xml:space="preserve"> submitting an answer used to block for 10–45 seconds. Scoring now runs in the background after the response is sent.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Gemini rate limits and outages:</w:t>
      </w:r>
      <w:r>
        <w:t xml:space="preserve"> solved with a multi-model fallback chain, timeouts, model health tracking and built-in questions.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Unreliable browser speech recognition:</w:t>
      </w:r>
      <w:r>
        <w:t xml:space="preserve"> silent auto-restart, network retries, and a 1.5 s flush so the last words before Submit are not lost.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Race conditions:</w:t>
      </w:r>
      <w:r>
        <w:t xml:space="preserve"> a score is discarded if the answer changed while it was being scored.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MongoDB Atlas on Windows:</w:t>
      </w:r>
      <w:r>
        <w:t xml:space="preserve"> SRV DNS lookups failed; fixed by forcing public DNS servers.</w:t>
      </w:r>
    </w:p>
    <w:p>
      <w:pPr>
        <w:pStyle w:val="Heading3"/>
      </w:pPr>
      <w:r>
        <w:t xml:space="preserve">Current limitations (be honest if asked)</w:t>
      </w:r>
    </w:p>
    <w:p>
      <w:pPr>
        <w:pStyle w:val="ListParagraph"/>
        <w:numPr>
          <w:ilvl w:val="0"/>
          <w:numId w:val="7"/>
        </w:numPr>
      </w:pPr>
      <w:r>
        <w:t xml:space="preserve">Voice input works only in Chromium browsers with internet access. Questions are read aloud in en-US only.</w:t>
      </w:r>
    </w:p>
    <w:p>
      <w:pPr>
        <w:pStyle w:val="ListParagraph"/>
        <w:numPr>
          <w:ilvl w:val="0"/>
          <w:numId w:val="7"/>
        </w:numPr>
      </w:pPr>
      <w:r>
        <w:t xml:space="preserve">AI scoring is subjective and depends on the model; there is no human-validated benchmark.</w:t>
      </w:r>
    </w:p>
    <w:p>
      <w:pPr>
        <w:pStyle w:val="ListParagraph"/>
        <w:numPr>
          <w:ilvl w:val="0"/>
          <w:numId w:val="7"/>
        </w:numPr>
      </w:pPr>
      <w:r>
        <w:t xml:space="preserve">The fallback question sets have 6 questions, not 15.</w:t>
      </w:r>
    </w:p>
    <w:p>
      <w:pPr>
        <w:pStyle w:val="ListParagraph"/>
        <w:numPr>
          <w:ilvl w:val="0"/>
          <w:numId w:val="7"/>
        </w:numPr>
      </w:pPr>
      <w:r>
        <w:t xml:space="preserve">Learning resources are generated but not saved (missing schema field), so that section does not show.</w:t>
      </w:r>
    </w:p>
    <w:p>
      <w:pPr>
        <w:pStyle w:val="ListParagraph"/>
        <w:numPr>
          <w:ilvl w:val="0"/>
          <w:numId w:val="7"/>
        </w:numPr>
      </w:pPr>
      <w:r>
        <w:t xml:space="preserve">The analysis page has slots for per-dimension scores and a sample ideal answer that the AI does not return yet.</w:t>
      </w:r>
    </w:p>
    <w:p>
      <w:pPr>
        <w:pStyle w:val="ListParagraph"/>
        <w:numPr>
          <w:ilvl w:val="0"/>
          <w:numId w:val="7"/>
        </w:numPr>
      </w:pPr>
      <w:r>
        <w:t xml:space="preserve">Settings and Google/Facebook login are placeholders.</w:t>
      </w:r>
    </w:p>
    <w:p>
      <w:pPr>
        <w:pStyle w:val="ListParagraph"/>
        <w:numPr>
          <w:ilvl w:val="0"/>
          <w:numId w:val="7"/>
        </w:numPr>
      </w:pPr>
      <w:r>
        <w:t xml:space="preserve">Security hardening is pending before production: the debug routes are open, the JWT sits in a non-HttpOnly cookie, and there is no rate limiting.</w:t>
      </w:r>
    </w:p>
    <w:p>
      <w:pPr>
        <w:pStyle w:val="ListParagraph"/>
        <w:numPr>
          <w:ilvl w:val="0"/>
          <w:numId w:val="7"/>
        </w:numPr>
      </w:pPr>
      <w:r>
        <w:t xml:space="preserve">There are no automated tests, and builds skip type and lint errors.</w:t>
      </w:r>
    </w:p>
    <w:p>
      <w:pPr>
        <w:pStyle w:val="Heading3"/>
      </w:pPr>
      <w:r>
        <w:t xml:space="preserve">Future scope</w:t>
      </w:r>
    </w:p>
    <w:p>
      <w:pPr>
        <w:pStyle w:val="ListParagraph"/>
        <w:numPr>
          <w:ilvl w:val="0"/>
          <w:numId w:val="8"/>
        </w:numPr>
      </w:pPr>
      <w:r>
        <w:t xml:space="preserve">Video interview with facial expression and eye-contact analysis (MediaPipe and TensorFlow.js are already in the dependencies).</w:t>
      </w:r>
    </w:p>
    <w:p>
      <w:pPr>
        <w:pStyle w:val="ListParagraph"/>
        <w:numPr>
          <w:ilvl w:val="0"/>
          <w:numId w:val="8"/>
        </w:numPr>
      </w:pPr>
      <w:r>
        <w:t xml:space="preserve">Per-dimension scores (technical, communication), ideal sample answers and learning resources saved per interview.</w:t>
      </w:r>
    </w:p>
    <w:p>
      <w:pPr>
        <w:pStyle w:val="ListParagraph"/>
        <w:numPr>
          <w:ilvl w:val="0"/>
          <w:numId w:val="8"/>
        </w:numPr>
      </w:pPr>
      <w:r>
        <w:t xml:space="preserve">Server-side speech-to-text (for example Whisper) for all browsers, and multilingual support.</w:t>
      </w:r>
    </w:p>
    <w:p>
      <w:pPr>
        <w:pStyle w:val="ListParagraph"/>
        <w:numPr>
          <w:ilvl w:val="0"/>
          <w:numId w:val="8"/>
        </w:numPr>
      </w:pPr>
      <w:r>
        <w:t xml:space="preserve">Company-specific and coding-round interviews with a live code editor.</w:t>
      </w:r>
    </w:p>
    <w:p>
      <w:pPr>
        <w:pStyle w:val="ListParagraph"/>
        <w:numPr>
          <w:ilvl w:val="0"/>
          <w:numId w:val="8"/>
        </w:numPr>
      </w:pPr>
      <w:r>
        <w:t xml:space="preserve">Progress analytics over time, and Google OAuth login.</w:t>
      </w:r>
    </w:p>
    <w:p>
      <w:pPr>
        <w:pStyle w:val="ListParagraph"/>
        <w:numPr>
          <w:ilvl w:val="0"/>
          <w:numId w:val="8"/>
        </w:numPr>
      </w:pPr>
      <w:r>
        <w:t xml:space="preserve">HttpOnly cookies, rate limiting, input validation with zod, and automated tests.</w:t>
      </w:r>
    </w:p>
    <w:p>
      <w:pPr>
        <w:pStyle w:val="Heading2"/>
      </w:pPr>
      <w:r>
        <w:t xml:space="preserve">Likely questions and answers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Suggested answer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Why Gemini and not ChatGPT?</w:t>
            </w:r>
          </w:p>
        </w:tc>
        <w:tc>
          <w:tcPr>
            <w:tcW w:w="4680" w:type="dxa"/>
          </w:tcPr>
          <w:p>
            <w:pPr/>
            <w:r>
              <w:t xml:space="preserve">It has a generous free tier, fast Flash models and native JSON output (</w:t>
            </w:r>
            <w:r>
              <w:rPr>
                <w:rStyle w:val="CodeChar"/>
              </w:rPr>
              <w:t xml:space="preserve">responseMimeType: application/json</w:t>
            </w:r>
            <w:r>
              <w:t xml:space="preserve">), which makes parsing reliable.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How do you make sure the AI returns valid output?</w:t>
            </w:r>
          </w:p>
        </w:tc>
        <w:tc>
          <w:tcPr>
            <w:tcW w:w="4680" w:type="dxa"/>
          </w:tcPr>
          <w:p>
            <w:pPr/>
            <w:r>
              <w:t xml:space="preserve">We request JSON only, strip code fences, parse it, and check the fields. If generation fails, we retry other models and finally fall back to built-in questions.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How is an answer scored?</w:t>
            </w:r>
          </w:p>
        </w:tc>
        <w:tc>
          <w:tcPr>
            <w:tcW w:w="4680" w:type="dxa"/>
          </w:tcPr>
          <w:p>
            <w:pPr/>
            <w:r>
              <w:t xml:space="preserve">Gemini scores 1–100 with a fixed rubric: technical accuracy 40%, communication 30%, problem-solving 20%, best practices 10%. It also gives technical feedback, communication feedback and suggestions.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How is the final score calculated?</w:t>
            </w:r>
          </w:p>
        </w:tc>
        <w:tc>
          <w:tcPr>
            <w:tcW w:w="4680" w:type="dxa"/>
          </w:tcPr>
          <w:p>
            <w:pPr/>
            <w:r>
              <w:t xml:space="preserve">The average over all questions, with unanswered ones counted as 0.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Is the AI scoring reliable?</w:t>
            </w:r>
          </w:p>
        </w:tc>
        <w:tc>
          <w:tcPr>
            <w:tcW w:w="4680" w:type="dxa"/>
          </w:tcPr>
          <w:p>
            <w:pPr/>
            <w:r>
              <w:t xml:space="preserve">It is consistent enough for practice feedback but not a hiring decision. A fixed rubric and temperature 0.7 keep it stable. Validating it against human scorers is future work.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How does voice input work?</w:t>
            </w:r>
          </w:p>
        </w:tc>
        <w:tc>
          <w:tcPr>
            <w:tcW w:w="4680" w:type="dxa"/>
          </w:tcPr>
          <w:p>
            <w:pPr/>
            <w:r>
              <w:t xml:space="preserve">The browser's Web Speech API converts speech to text live. The transcript is editable before saving. Questions are read aloud with speechSynthesis.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Why does voice fail in some browsers?</w:t>
            </w:r>
          </w:p>
        </w:tc>
        <w:tc>
          <w:tcPr>
            <w:tcW w:w="4680" w:type="dxa"/>
          </w:tcPr>
          <w:p>
            <w:pPr/>
            <w:r>
              <w:t xml:space="preserve">Chrome sends audio to Google's speech service. Brave, Electron and some VPNs block it, so we show a clear error and text input still works.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How is user data secured?</w:t>
            </w:r>
          </w:p>
        </w:tc>
        <w:tc>
          <w:tcPr>
            <w:tcW w:w="4680" w:type="dxa"/>
          </w:tcPr>
          <w:p>
            <w:pPr/>
            <w:r>
              <w:t xml:space="preserve">Passwords are hashed with bcrypt. Sessions use 7-day JWTs. Every API call checks the token and that the interview belongs to the user.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Why Next.js for front end and back end?</w:t>
            </w:r>
          </w:p>
        </w:tc>
        <w:tc>
          <w:tcPr>
            <w:tcW w:w="4680" w:type="dxa"/>
          </w:tcPr>
          <w:p>
            <w:pPr/>
            <w:r>
              <w:t xml:space="preserve">One codebase and one deployment on Vercel. API routes run server-side, so the Gemini key never reaches the browser.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Why MongoDB?</w:t>
            </w:r>
          </w:p>
        </w:tc>
        <w:tc>
          <w:tcPr>
            <w:tcW w:w="4680" w:type="dxa"/>
          </w:tcPr>
          <w:p>
            <w:pPr/>
            <w:r>
              <w:t xml:space="preserve">An interview is naturally one document with nested questions, answers and analysis. A flexible schema suits AI output that changes shape.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What happens if the user closes the tab mid-interview?</w:t>
            </w:r>
          </w:p>
        </w:tc>
        <w:tc>
          <w:tcPr>
            <w:tcW w:w="4680" w:type="dxa"/>
          </w:tcPr>
          <w:p>
            <w:pPr/>
            <w:r>
              <w:t xml:space="preserve">Each answer is saved as it is submitted. The dashboard shows Continue, which resumes at the first unanswered question.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How long does question generation take?</w:t>
            </w:r>
          </w:p>
        </w:tc>
        <w:tc>
          <w:tcPr>
            <w:tcW w:w="4680" w:type="dxa"/>
          </w:tcPr>
          <w:p>
            <w:pPr/>
            <w:r>
              <w:t xml:space="preserve">Usually a few seconds and at most about a minute. There is a 40 s timeout per model and 120 s overall.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What is the Electron app?</w:t>
            </w:r>
          </w:p>
        </w:tc>
        <w:tc>
          <w:tcPr>
            <w:tcW w:w="4680" w:type="dxa"/>
          </w:tcPr>
          <w:p>
            <w:pPr/>
            <w:r>
              <w:t xml:space="preserve">A Windows desktop wrapper around the deployed website, packaged as a portable .exe.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How is it different from existing platforms?</w:t>
            </w:r>
          </w:p>
        </w:tc>
        <w:tc>
          <w:tcPr>
            <w:tcW w:w="4680" w:type="dxa"/>
          </w:tcPr>
          <w:p>
            <w:pPr/>
            <w:r>
              <w:t xml:space="preserve">Questions come from your own resume, you can answer by voice, and you get scored feedback per answer right away, for free.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Interwise — Seminar Presentation Guide</dc:title>
  <dc:description>Claude Docs node/9797c2c4-b86a@8 docx-w6</dc:description>
  <cp:revision>8</cp:revision>
</cp:coreProperties>
</file>