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616DA7">
      <w:pPr>
        <w:spacing w:after="0"/>
        <w:jc w:val="center"/>
        <w:rPr>
          <w:b/>
          <w:sz w:val="24"/>
          <w:szCs w:val="24"/>
        </w:rPr>
      </w:pPr>
      <w:r>
        <w:rPr>
          <w:b/>
          <w:sz w:val="24"/>
          <w:szCs w:val="24"/>
        </w:rPr>
        <w:t>Project Design Phase</w:t>
      </w:r>
    </w:p>
    <w:p w14:paraId="2594CB9D" w14:textId="77777777" w:rsidR="004360B1" w:rsidRDefault="00616DA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616DA7">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616DA7">
            <w:r>
              <w:t>Team ID</w:t>
            </w:r>
          </w:p>
        </w:tc>
        <w:tc>
          <w:tcPr>
            <w:tcW w:w="4508" w:type="dxa"/>
          </w:tcPr>
          <w:p w14:paraId="3384612E" w14:textId="0C5973C8" w:rsidR="004360B1" w:rsidRDefault="00616DA7">
            <w:r>
              <w:rPr>
                <w:rFonts w:ascii="Verdana" w:hAnsi="Verdana"/>
                <w:color w:val="222222"/>
                <w:sz w:val="20"/>
                <w:szCs w:val="20"/>
                <w:shd w:val="clear" w:color="auto" w:fill="FFFFFF"/>
              </w:rPr>
              <w:t>LTVIP2025TMID35117</w:t>
            </w:r>
            <w:bookmarkStart w:id="0" w:name="_GoBack"/>
            <w:bookmarkEnd w:id="0"/>
          </w:p>
        </w:tc>
      </w:tr>
      <w:tr w:rsidR="004360B1" w14:paraId="51E034FC" w14:textId="77777777">
        <w:tc>
          <w:tcPr>
            <w:tcW w:w="4508" w:type="dxa"/>
          </w:tcPr>
          <w:p w14:paraId="69F005D8" w14:textId="77777777" w:rsidR="004360B1" w:rsidRDefault="00616DA7">
            <w:r>
              <w:t>Project Name</w:t>
            </w:r>
          </w:p>
        </w:tc>
        <w:tc>
          <w:tcPr>
            <w:tcW w:w="4508" w:type="dxa"/>
          </w:tcPr>
          <w:p w14:paraId="381D29FA" w14:textId="18D8E952" w:rsidR="004360B1" w:rsidRDefault="004952FF">
            <w:r w:rsidRPr="004952FF">
              <w:t>Sustainable Smart City Assistant using IBM Granite LLM</w:t>
            </w:r>
          </w:p>
        </w:tc>
      </w:tr>
      <w:tr w:rsidR="004360B1" w14:paraId="22167E14" w14:textId="77777777">
        <w:tc>
          <w:tcPr>
            <w:tcW w:w="4508" w:type="dxa"/>
          </w:tcPr>
          <w:p w14:paraId="215D873C" w14:textId="77777777" w:rsidR="004360B1" w:rsidRDefault="00616DA7">
            <w:r>
              <w:t>Maximum Marks</w:t>
            </w:r>
          </w:p>
        </w:tc>
        <w:tc>
          <w:tcPr>
            <w:tcW w:w="4508" w:type="dxa"/>
          </w:tcPr>
          <w:p w14:paraId="1C19BA8D" w14:textId="77777777" w:rsidR="004360B1" w:rsidRDefault="00616DA7">
            <w:r>
              <w:t>2 Marks</w:t>
            </w:r>
          </w:p>
        </w:tc>
      </w:tr>
    </w:tbl>
    <w:p w14:paraId="53EF8A59" w14:textId="77777777" w:rsidR="004360B1" w:rsidRDefault="004360B1">
      <w:pPr>
        <w:rPr>
          <w:b/>
        </w:rPr>
      </w:pPr>
    </w:p>
    <w:p w14:paraId="279B644E" w14:textId="77777777" w:rsidR="004360B1" w:rsidRDefault="00616DA7">
      <w:pPr>
        <w:rPr>
          <w:b/>
        </w:rPr>
      </w:pPr>
      <w:r>
        <w:rPr>
          <w:b/>
        </w:rPr>
        <w:t>Problem – Solution Fit Template:</w:t>
      </w:r>
    </w:p>
    <w:p w14:paraId="0F63D45D" w14:textId="77777777" w:rsidR="004360B1" w:rsidRDefault="00616DA7">
      <w:r>
        <w:t>The Problem-Solution Fit</w:t>
      </w:r>
      <w:r>
        <w:t xml:space="preserve"> simply means that you have found a problem with your customer and that the solution you have realized for it actually solves the customer’s problem. It helps entrepreneurs, marketers and corporate innovators identify behavioral patterns and recognize what</w:t>
      </w:r>
      <w:r>
        <w:t xml:space="preserve"> would work and why</w:t>
      </w:r>
    </w:p>
    <w:p w14:paraId="03D6A6F7" w14:textId="77777777" w:rsidR="004360B1" w:rsidRDefault="00616DA7">
      <w:pPr>
        <w:rPr>
          <w:b/>
        </w:rPr>
      </w:pPr>
      <w:r>
        <w:rPr>
          <w:b/>
        </w:rPr>
        <w:t>Purpose:</w:t>
      </w:r>
    </w:p>
    <w:p w14:paraId="5CD00787" w14:textId="77777777" w:rsidR="004360B1" w:rsidRDefault="00616DA7">
      <w:pPr>
        <w:numPr>
          <w:ilvl w:val="0"/>
          <w:numId w:val="2"/>
        </w:numPr>
        <w:spacing w:after="0" w:line="240" w:lineRule="auto"/>
      </w:pPr>
      <w:r>
        <w:t>Solve complex problems in a way that fits the state of your customers.</w:t>
      </w:r>
    </w:p>
    <w:p w14:paraId="33BDAFEB" w14:textId="77777777" w:rsidR="004360B1" w:rsidRDefault="00616DA7">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616DA7">
      <w:pPr>
        <w:numPr>
          <w:ilvl w:val="0"/>
          <w:numId w:val="2"/>
        </w:numPr>
        <w:spacing w:after="0" w:line="240" w:lineRule="auto"/>
      </w:pPr>
      <w:r>
        <w:t xml:space="preserve">Sharpen your communication and marketing </w:t>
      </w:r>
      <w:r>
        <w:t>strategy with the right triggers and messaging.</w:t>
      </w:r>
    </w:p>
    <w:p w14:paraId="573B73EC" w14:textId="77777777" w:rsidR="004360B1" w:rsidRDefault="00616DA7">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616DA7">
      <w:pPr>
        <w:numPr>
          <w:ilvl w:val="0"/>
          <w:numId w:val="2"/>
        </w:numPr>
        <w:spacing w:after="0" w:line="240" w:lineRule="auto"/>
      </w:pPr>
      <w:r>
        <w:rPr>
          <w:b/>
        </w:rPr>
        <w:t>Understand the existing situation in order to</w:t>
      </w:r>
      <w:r>
        <w:rPr>
          <w:b/>
        </w:rPr>
        <w:t xml:space="preserve"> improve it for your target group.</w:t>
      </w:r>
    </w:p>
    <w:p w14:paraId="512BCD2C" w14:textId="77777777" w:rsidR="004360B1" w:rsidRDefault="004360B1">
      <w:pPr>
        <w:rPr>
          <w:b/>
        </w:rPr>
      </w:pPr>
    </w:p>
    <w:p w14:paraId="186ADF36" w14:textId="77777777" w:rsidR="004360B1" w:rsidRDefault="00616DA7">
      <w:pPr>
        <w:rPr>
          <w:b/>
        </w:rPr>
      </w:pPr>
      <w:r>
        <w:rPr>
          <w:b/>
        </w:rPr>
        <w:t>Template:</w:t>
      </w:r>
    </w:p>
    <w:p w14:paraId="5701E65E" w14:textId="77777777" w:rsidR="004360B1" w:rsidRDefault="00616DA7">
      <w:r>
        <w:rPr>
          <w:noProof/>
          <w:lang w:eastAsia="en-US"/>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8"/>
                    <a:srcRect/>
                    <a:stretch>
                      <a:fillRect/>
                    </a:stretch>
                  </pic:blipFill>
                  <pic:spPr>
                    <a:xfrm>
                      <a:off x="0" y="0"/>
                      <a:ext cx="5492750" cy="3441700"/>
                    </a:xfrm>
                    <a:prstGeom prst="rect">
                      <a:avLst/>
                    </a:prstGeom>
                    <a:ln/>
                  </pic:spPr>
                </pic:pic>
              </a:graphicData>
            </a:graphic>
          </wp:inline>
        </w:drawing>
      </w:r>
    </w:p>
    <w:p w14:paraId="1C9683D8" w14:textId="161544CD" w:rsidR="004360B1" w:rsidRDefault="004360B1" w:rsidP="004952FF">
      <w:pPr>
        <w:pBdr>
          <w:top w:val="nil"/>
          <w:left w:val="nil"/>
          <w:bottom w:val="nil"/>
          <w:right w:val="nil"/>
          <w:between w:val="nil"/>
        </w:pBdr>
        <w:ind w:left="720"/>
      </w:pPr>
    </w:p>
    <w:p w14:paraId="65667851" w14:textId="77777777" w:rsidR="004952FF" w:rsidRDefault="004952FF" w:rsidP="004952FF">
      <w:pPr>
        <w:pBdr>
          <w:top w:val="nil"/>
          <w:left w:val="nil"/>
          <w:bottom w:val="nil"/>
          <w:right w:val="nil"/>
          <w:between w:val="nil"/>
        </w:pBdr>
      </w:pPr>
    </w:p>
    <w:p w14:paraId="682DF795" w14:textId="461D1975" w:rsidR="004952FF" w:rsidRPr="004952FF" w:rsidRDefault="004952FF" w:rsidP="004952FF">
      <w:pPr>
        <w:pBdr>
          <w:top w:val="nil"/>
          <w:left w:val="nil"/>
          <w:bottom w:val="nil"/>
          <w:right w:val="nil"/>
          <w:between w:val="nil"/>
        </w:pBdr>
        <w:rPr>
          <w:b/>
          <w:bCs/>
          <w:color w:val="000000"/>
          <w:sz w:val="28"/>
          <w:szCs w:val="28"/>
          <w:lang w:val="en-IN"/>
        </w:rPr>
      </w:pPr>
      <w:r w:rsidRPr="004952FF">
        <w:rPr>
          <w:b/>
          <w:bCs/>
          <w:color w:val="000000"/>
          <w:sz w:val="28"/>
          <w:szCs w:val="28"/>
          <w:lang w:val="en-IN"/>
        </w:rPr>
        <w:t>Problem–Solution Fit Template</w:t>
      </w:r>
    </w:p>
    <w:p w14:paraId="46800969"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1. CUSTOMER SEGMENT(S)</w:t>
      </w:r>
      <w:r w:rsidRPr="004952FF">
        <w:rPr>
          <w:color w:val="000000"/>
          <w:lang w:val="en-IN"/>
        </w:rPr>
        <w:br/>
        <w:t>City governments, urban planners, sustainability officers, and engaged citizens.</w:t>
      </w:r>
    </w:p>
    <w:p w14:paraId="38F5EBC5" w14:textId="27229AF6" w:rsidR="004952FF" w:rsidRPr="004952FF" w:rsidRDefault="004952FF" w:rsidP="004952FF">
      <w:pPr>
        <w:pBdr>
          <w:top w:val="nil"/>
          <w:left w:val="nil"/>
          <w:bottom w:val="nil"/>
          <w:right w:val="nil"/>
          <w:between w:val="nil"/>
        </w:pBdr>
        <w:ind w:left="720"/>
        <w:rPr>
          <w:color w:val="000000"/>
          <w:lang w:val="en-IN"/>
        </w:rPr>
      </w:pPr>
    </w:p>
    <w:p w14:paraId="4D62AA40"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2. JOBS-TO-BE-DONE / PROBLEMS</w:t>
      </w:r>
    </w:p>
    <w:p w14:paraId="748A1567"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Make informed sustainability decisions using real-time urban data.</w:t>
      </w:r>
    </w:p>
    <w:p w14:paraId="70640D9F"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 xml:space="preserve">Engage citizens effectively in eco-friendly </w:t>
      </w:r>
      <w:proofErr w:type="spellStart"/>
      <w:r w:rsidRPr="004952FF">
        <w:rPr>
          <w:color w:val="000000"/>
          <w:lang w:val="en-IN"/>
        </w:rPr>
        <w:t>behaviors</w:t>
      </w:r>
      <w:proofErr w:type="spellEnd"/>
      <w:r w:rsidRPr="004952FF">
        <w:rPr>
          <w:color w:val="000000"/>
          <w:lang w:val="en-IN"/>
        </w:rPr>
        <w:t>.</w:t>
      </w:r>
    </w:p>
    <w:p w14:paraId="496B7AAE"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Summarize and act on complex city policies efficiently.</w:t>
      </w:r>
    </w:p>
    <w:p w14:paraId="3B4E5109"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Detect anomalies and forecast urban trends (e.g. pollution, energy consumption).</w:t>
      </w:r>
    </w:p>
    <w:p w14:paraId="45D7D77E"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44D64D74" w14:textId="7F444931" w:rsidR="004952FF" w:rsidRPr="004952FF" w:rsidRDefault="004952FF" w:rsidP="004952FF">
      <w:pPr>
        <w:pBdr>
          <w:top w:val="nil"/>
          <w:left w:val="nil"/>
          <w:bottom w:val="nil"/>
          <w:right w:val="nil"/>
          <w:between w:val="nil"/>
        </w:pBdr>
        <w:ind w:left="720"/>
        <w:rPr>
          <w:color w:val="000000"/>
          <w:lang w:val="en-IN"/>
        </w:rPr>
      </w:pPr>
    </w:p>
    <w:p w14:paraId="77F1FEBA" w14:textId="1C794C0A"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3. TRIGGERS</w:t>
      </w:r>
    </w:p>
    <w:p w14:paraId="62E256AF"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New city sustainability regulations.</w:t>
      </w:r>
    </w:p>
    <w:p w14:paraId="20246E43"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Public demand for smart, green urban environments.</w:t>
      </w:r>
    </w:p>
    <w:p w14:paraId="30A6CF64"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Pressure to digitize city operations.</w:t>
      </w:r>
    </w:p>
    <w:p w14:paraId="2BDB8087" w14:textId="0A6EFB02" w:rsidR="004952FF" w:rsidRPr="004952FF" w:rsidRDefault="004952FF" w:rsidP="004952FF">
      <w:pPr>
        <w:pStyle w:val="ListParagraph"/>
        <w:numPr>
          <w:ilvl w:val="0"/>
          <w:numId w:val="12"/>
        </w:numPr>
        <w:pBdr>
          <w:top w:val="nil"/>
          <w:left w:val="nil"/>
          <w:bottom w:val="nil"/>
          <w:right w:val="nil"/>
          <w:between w:val="nil"/>
        </w:pBdr>
        <w:rPr>
          <w:color w:val="000000"/>
          <w:lang w:val="en-IN"/>
        </w:rPr>
      </w:pPr>
      <w:r w:rsidRPr="004952FF">
        <w:rPr>
          <w:color w:val="000000"/>
          <w:lang w:val="en-IN"/>
        </w:rPr>
        <w:t>Media attention on climate crises or tech innovations</w:t>
      </w:r>
    </w:p>
    <w:p w14:paraId="19C62E3E" w14:textId="5A05AAC7" w:rsidR="004952FF" w:rsidRPr="004952FF" w:rsidRDefault="004952FF" w:rsidP="004952FF">
      <w:pPr>
        <w:pBdr>
          <w:top w:val="nil"/>
          <w:left w:val="nil"/>
          <w:bottom w:val="nil"/>
          <w:right w:val="nil"/>
          <w:between w:val="nil"/>
        </w:pBdr>
        <w:ind w:left="720"/>
        <w:rPr>
          <w:color w:val="000000"/>
          <w:lang w:val="en-IN"/>
        </w:rPr>
      </w:pPr>
    </w:p>
    <w:p w14:paraId="122978A5" w14:textId="5C06051E"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4. EMOTIONS: BEFORE / AFTER</w:t>
      </w:r>
    </w:p>
    <w:p w14:paraId="62E8BFFC" w14:textId="28DBC536" w:rsidR="004952FF" w:rsidRPr="004952FF" w:rsidRDefault="004952FF" w:rsidP="004952FF">
      <w:pPr>
        <w:pBdr>
          <w:top w:val="nil"/>
          <w:left w:val="nil"/>
          <w:bottom w:val="nil"/>
          <w:right w:val="nil"/>
          <w:between w:val="nil"/>
        </w:pBdr>
        <w:ind w:left="1440"/>
        <w:rPr>
          <w:b/>
          <w:bCs/>
          <w:color w:val="000000"/>
          <w:lang w:val="en-IN"/>
        </w:rPr>
      </w:pPr>
      <w:r w:rsidRPr="004952FF">
        <w:rPr>
          <w:b/>
          <w:bCs/>
          <w:color w:val="000000"/>
          <w:lang w:val="en-IN"/>
        </w:rPr>
        <w:t>Before</w:t>
      </w:r>
      <w:r w:rsidRPr="004952FF">
        <w:rPr>
          <w:color w:val="000000"/>
          <w:lang w:val="en-IN"/>
        </w:rPr>
        <w:t>: Frustrated, disconnected, overwhelmed with fragmented data.</w:t>
      </w:r>
      <w:r w:rsidRPr="004952FF">
        <w:rPr>
          <w:color w:val="000000"/>
          <w:lang w:val="en-IN"/>
        </w:rPr>
        <w:br/>
      </w:r>
      <w:r w:rsidRPr="004952FF">
        <w:rPr>
          <w:b/>
          <w:bCs/>
          <w:color w:val="000000"/>
          <w:lang w:val="en-IN"/>
        </w:rPr>
        <w:t>After</w:t>
      </w:r>
      <w:r w:rsidRPr="004952FF">
        <w:rPr>
          <w:color w:val="000000"/>
          <w:lang w:val="en-IN"/>
        </w:rPr>
        <w:t>: Empowered, informed, connected, optimistic about urban sustainability.</w:t>
      </w:r>
    </w:p>
    <w:p w14:paraId="161A20FC" w14:textId="267589B5" w:rsidR="004952FF" w:rsidRPr="004952FF" w:rsidRDefault="004952FF" w:rsidP="004952FF">
      <w:pPr>
        <w:pBdr>
          <w:top w:val="nil"/>
          <w:left w:val="nil"/>
          <w:bottom w:val="nil"/>
          <w:right w:val="nil"/>
          <w:between w:val="nil"/>
        </w:pBdr>
        <w:ind w:left="720"/>
        <w:rPr>
          <w:color w:val="000000"/>
          <w:lang w:val="en-IN"/>
        </w:rPr>
      </w:pPr>
    </w:p>
    <w:p w14:paraId="57C794D4" w14:textId="3DA9637E" w:rsidR="004952FF" w:rsidRDefault="004952FF" w:rsidP="004952FF">
      <w:pPr>
        <w:pBdr>
          <w:top w:val="nil"/>
          <w:left w:val="nil"/>
          <w:bottom w:val="nil"/>
          <w:right w:val="nil"/>
          <w:between w:val="nil"/>
        </w:pBdr>
        <w:ind w:left="720"/>
        <w:rPr>
          <w:color w:val="000000"/>
          <w:lang w:val="en-IN"/>
        </w:rPr>
      </w:pPr>
      <w:r w:rsidRPr="004952FF">
        <w:rPr>
          <w:b/>
          <w:bCs/>
          <w:color w:val="000000"/>
          <w:lang w:val="en-IN"/>
        </w:rPr>
        <w:t>5. AVAILABLE SOLUTIONS</w:t>
      </w:r>
    </w:p>
    <w:p w14:paraId="0A79D7F6"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Manual monitoring and fragmented dashboards.</w:t>
      </w:r>
    </w:p>
    <w:p w14:paraId="7F5EA698"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Basic IoT-based city management platforms.</w:t>
      </w:r>
    </w:p>
    <w:p w14:paraId="6D2A1831"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Static government websites or helplines.</w:t>
      </w:r>
      <w:r w:rsidRPr="004952FF">
        <w:rPr>
          <w:color w:val="000000"/>
          <w:lang w:val="en-IN"/>
        </w:rPr>
        <w:br/>
      </w:r>
      <w:r w:rsidRPr="004952FF">
        <w:rPr>
          <w:b/>
          <w:bCs/>
          <w:color w:val="000000"/>
          <w:lang w:val="en-IN"/>
        </w:rPr>
        <w:t>Cons</w:t>
      </w:r>
      <w:r w:rsidRPr="004952FF">
        <w:rPr>
          <w:color w:val="000000"/>
          <w:lang w:val="en-IN"/>
        </w:rPr>
        <w:t>: Not personalized, no AI capabilities, poor citizen interaction, limited insights.</w:t>
      </w:r>
    </w:p>
    <w:p w14:paraId="001E673D"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1EA56F25"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6. CUSTOMER CONSTRAINTS</w:t>
      </w:r>
    </w:p>
    <w:p w14:paraId="68B761C9"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Limited budget (especially in smaller cities).</w:t>
      </w:r>
    </w:p>
    <w:p w14:paraId="5E2F4BE3"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Lack of AI expertise in city staff.</w:t>
      </w:r>
    </w:p>
    <w:p w14:paraId="577F2492"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Resistance to adopting new technologies.</w:t>
      </w:r>
    </w:p>
    <w:p w14:paraId="43AADE77"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Concerns over data privacy and infrastructure compatibility.</w:t>
      </w:r>
    </w:p>
    <w:p w14:paraId="5E6E2A68" w14:textId="669BBCA5" w:rsidR="004952FF" w:rsidRPr="004952FF" w:rsidRDefault="004952FF" w:rsidP="004952FF">
      <w:pPr>
        <w:pStyle w:val="ListParagraph"/>
        <w:pBdr>
          <w:top w:val="nil"/>
          <w:left w:val="nil"/>
          <w:bottom w:val="nil"/>
          <w:right w:val="nil"/>
          <w:between w:val="nil"/>
        </w:pBdr>
        <w:ind w:left="1440"/>
        <w:rPr>
          <w:color w:val="000000"/>
          <w:lang w:val="en-IN"/>
        </w:rPr>
      </w:pPr>
    </w:p>
    <w:p w14:paraId="435DC69A"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7. BEHAVIOUR</w:t>
      </w:r>
      <w:r w:rsidRPr="004952FF">
        <w:rPr>
          <w:color w:val="000000"/>
          <w:lang w:val="en-IN"/>
        </w:rPr>
        <w:br/>
      </w:r>
      <w:r w:rsidRPr="004952FF">
        <w:rPr>
          <w:b/>
          <w:bCs/>
          <w:color w:val="000000"/>
          <w:lang w:val="en-IN"/>
        </w:rPr>
        <w:t>Direct</w:t>
      </w:r>
      <w:r w:rsidRPr="004952FF">
        <w:rPr>
          <w:color w:val="000000"/>
          <w:lang w:val="en-IN"/>
        </w:rPr>
        <w:t>:</w:t>
      </w:r>
    </w:p>
    <w:p w14:paraId="02172D6F"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 xml:space="preserve">Use city dashboards to </w:t>
      </w:r>
      <w:proofErr w:type="spellStart"/>
      <w:r w:rsidRPr="004952FF">
        <w:rPr>
          <w:color w:val="000000"/>
          <w:lang w:val="en-IN"/>
        </w:rPr>
        <w:t>analyze</w:t>
      </w:r>
      <w:proofErr w:type="spellEnd"/>
      <w:r w:rsidRPr="004952FF">
        <w:rPr>
          <w:color w:val="000000"/>
          <w:lang w:val="en-IN"/>
        </w:rPr>
        <w:t xml:space="preserve"> data manually.</w:t>
      </w:r>
    </w:p>
    <w:p w14:paraId="4E36A3DC"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Read policies, reports, and forecasts individually.</w:t>
      </w:r>
      <w:r w:rsidRPr="004952FF">
        <w:rPr>
          <w:color w:val="000000"/>
          <w:lang w:val="en-IN"/>
        </w:rPr>
        <w:br/>
      </w:r>
      <w:r w:rsidRPr="004952FF">
        <w:rPr>
          <w:b/>
          <w:bCs/>
          <w:color w:val="000000"/>
          <w:lang w:val="en-IN"/>
        </w:rPr>
        <w:t>Indirect</w:t>
      </w:r>
      <w:r w:rsidRPr="004952FF">
        <w:rPr>
          <w:color w:val="000000"/>
          <w:lang w:val="en-IN"/>
        </w:rPr>
        <w:t>:</w:t>
      </w:r>
    </w:p>
    <w:p w14:paraId="21391308"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Participate in community meetings, public feedback forums.</w:t>
      </w:r>
    </w:p>
    <w:p w14:paraId="7D97B9B1" w14:textId="377C9A00" w:rsidR="004952FF" w:rsidRPr="004952FF" w:rsidRDefault="004952FF" w:rsidP="004952FF">
      <w:pPr>
        <w:pStyle w:val="ListParagraph"/>
        <w:pBdr>
          <w:top w:val="nil"/>
          <w:left w:val="nil"/>
          <w:bottom w:val="nil"/>
          <w:right w:val="nil"/>
          <w:between w:val="nil"/>
        </w:pBdr>
        <w:ind w:left="1440"/>
        <w:rPr>
          <w:color w:val="000000"/>
          <w:lang w:val="en-IN"/>
        </w:rPr>
      </w:pPr>
    </w:p>
    <w:p w14:paraId="40BBC0E6"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8. CHANNELS of BEHAVIOUR</w:t>
      </w:r>
      <w:r w:rsidRPr="004952FF">
        <w:rPr>
          <w:color w:val="000000"/>
          <w:lang w:val="en-IN"/>
        </w:rPr>
        <w:br/>
      </w:r>
      <w:r w:rsidRPr="004952FF">
        <w:rPr>
          <w:b/>
          <w:bCs/>
          <w:color w:val="000000"/>
          <w:lang w:val="en-IN"/>
        </w:rPr>
        <w:t>8.1 ONLINE</w:t>
      </w:r>
    </w:p>
    <w:p w14:paraId="5FAF9182"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Search for city updates, policy summaries.</w:t>
      </w:r>
    </w:p>
    <w:p w14:paraId="6D6DFF4A"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Access dashboards and reports.</w:t>
      </w:r>
    </w:p>
    <w:p w14:paraId="2FE7BCA2"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Use mobile apps or websites for alerts and tips.</w:t>
      </w:r>
    </w:p>
    <w:p w14:paraId="299E6EB0"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2B37EC87"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8.2 OFFLINE</w:t>
      </w:r>
    </w:p>
    <w:p w14:paraId="20C32093"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Attend town halls or city planning sessions.</w:t>
      </w:r>
    </w:p>
    <w:p w14:paraId="78C55F39"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Read flyers or public notices.</w:t>
      </w:r>
    </w:p>
    <w:p w14:paraId="46E2F3E9"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Talk to community leaders.</w:t>
      </w:r>
    </w:p>
    <w:p w14:paraId="0F265CBC" w14:textId="23531A1A" w:rsidR="004952FF" w:rsidRPr="004952FF" w:rsidRDefault="004952FF" w:rsidP="004952FF">
      <w:pPr>
        <w:pStyle w:val="ListParagraph"/>
        <w:pBdr>
          <w:top w:val="nil"/>
          <w:left w:val="nil"/>
          <w:bottom w:val="nil"/>
          <w:right w:val="nil"/>
          <w:between w:val="nil"/>
        </w:pBdr>
        <w:ind w:left="1440"/>
        <w:rPr>
          <w:color w:val="000000"/>
          <w:lang w:val="en-IN"/>
        </w:rPr>
      </w:pPr>
    </w:p>
    <w:p w14:paraId="39C48C0E"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9. PROBLEM ROOT CAUSE</w:t>
      </w:r>
    </w:p>
    <w:p w14:paraId="4DC06300" w14:textId="56FA2E43" w:rsidR="004952FF" w:rsidRPr="004952FF" w:rsidRDefault="004952FF" w:rsidP="004952FF">
      <w:pPr>
        <w:pBdr>
          <w:top w:val="nil"/>
          <w:left w:val="nil"/>
          <w:bottom w:val="nil"/>
          <w:right w:val="nil"/>
          <w:between w:val="nil"/>
        </w:pBdr>
        <w:ind w:left="720"/>
        <w:rPr>
          <w:color w:val="000000"/>
          <w:lang w:val="en-IN"/>
        </w:rPr>
      </w:pPr>
      <w:r>
        <w:rPr>
          <w:color w:val="000000"/>
          <w:lang w:val="en-IN"/>
        </w:rPr>
        <w:tab/>
      </w:r>
      <w:r w:rsidRPr="004952FF">
        <w:rPr>
          <w:color w:val="000000"/>
          <w:lang w:val="en-IN"/>
        </w:rPr>
        <w:t>City operations are often siloed with disparate systems and poor citizen integration. The real driver is the complexity of managing sustainability at scale without a unified intelligent interface.</w:t>
      </w:r>
    </w:p>
    <w:p w14:paraId="68A2D482" w14:textId="6C30B315" w:rsidR="004952FF" w:rsidRPr="004952FF" w:rsidRDefault="004952FF" w:rsidP="004952FF">
      <w:pPr>
        <w:pBdr>
          <w:top w:val="nil"/>
          <w:left w:val="nil"/>
          <w:bottom w:val="nil"/>
          <w:right w:val="nil"/>
          <w:between w:val="nil"/>
        </w:pBdr>
        <w:ind w:left="720"/>
        <w:rPr>
          <w:color w:val="000000"/>
          <w:lang w:val="en-IN"/>
        </w:rPr>
      </w:pPr>
    </w:p>
    <w:p w14:paraId="49BF7371"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10. YOUR SOLUTION</w:t>
      </w:r>
      <w:r w:rsidRPr="004952FF">
        <w:rPr>
          <w:color w:val="000000"/>
          <w:lang w:val="en-IN"/>
        </w:rPr>
        <w:br/>
        <w:t>An AI-powered Sustainable Smart City Assistant built on IBM Granite LLM that:</w:t>
      </w:r>
    </w:p>
    <w:p w14:paraId="374F5FFA"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Integrates real-time IoT and urban data.</w:t>
      </w:r>
    </w:p>
    <w:p w14:paraId="7B21C498"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Summarizes policies, detects anomalies, and forecasts trends.</w:t>
      </w:r>
    </w:p>
    <w:p w14:paraId="5980060F"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Provides natural language responses and eco-advice.</w:t>
      </w:r>
    </w:p>
    <w:p w14:paraId="3229FE77" w14:textId="1F755D9F" w:rsidR="004952FF" w:rsidRPr="004952FF" w:rsidRDefault="004952FF" w:rsidP="004952FF">
      <w:pPr>
        <w:pStyle w:val="ListParagraph"/>
        <w:numPr>
          <w:ilvl w:val="0"/>
          <w:numId w:val="18"/>
        </w:numPr>
        <w:pBdr>
          <w:top w:val="nil"/>
          <w:left w:val="nil"/>
          <w:bottom w:val="nil"/>
          <w:right w:val="nil"/>
          <w:between w:val="nil"/>
        </w:pBdr>
        <w:rPr>
          <w:color w:val="000000"/>
          <w:lang w:val="en-IN"/>
        </w:rPr>
      </w:pPr>
      <w:r w:rsidRPr="004952FF">
        <w:rPr>
          <w:color w:val="000000"/>
          <w:lang w:val="en-IN"/>
        </w:rPr>
        <w:t>Offers freemium access for cities, with premium insights for partners</w:t>
      </w:r>
    </w:p>
    <w:p w14:paraId="4EBB3EC4" w14:textId="77777777" w:rsidR="004952FF" w:rsidRDefault="004952FF" w:rsidP="004952FF">
      <w:pPr>
        <w:pBdr>
          <w:top w:val="nil"/>
          <w:left w:val="nil"/>
          <w:bottom w:val="nil"/>
          <w:right w:val="nil"/>
          <w:between w:val="nil"/>
        </w:pBdr>
        <w:ind w:left="720"/>
        <w:rPr>
          <w:color w:val="000000"/>
        </w:rPr>
      </w:pPr>
    </w:p>
    <w:sectPr w:rsidR="004952F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657834D-31C8-48A0-92A9-0AD337188B21}"/>
  </w:font>
  <w:font w:name="Calibri">
    <w:panose1 w:val="020F0502020204030204"/>
    <w:charset w:val="00"/>
    <w:family w:val="swiss"/>
    <w:pitch w:val="variable"/>
    <w:sig w:usb0="E4002EFF" w:usb1="C000247B" w:usb2="00000009" w:usb3="00000000" w:csb0="000001FF" w:csb1="00000000"/>
    <w:embedRegular r:id="rId2" w:fontKey="{7515FF0D-DB9A-4EB6-A471-933BB5B3D4EA}"/>
    <w:embedBold r:id="rId3" w:fontKey="{6742F45C-AA48-4782-9765-495B13B02AAD}"/>
  </w:font>
  <w:font w:name="Georgia">
    <w:panose1 w:val="02040502050405020303"/>
    <w:charset w:val="00"/>
    <w:family w:val="roman"/>
    <w:pitch w:val="variable"/>
    <w:sig w:usb0="00000287" w:usb1="00000000" w:usb2="00000000" w:usb3="00000000" w:csb0="0000009F" w:csb1="00000000"/>
    <w:embedRegular r:id="rId4" w:fontKey="{9EE4FC1C-6B7B-49CF-9303-ACA7DBBDE8CB}"/>
    <w:embedItalic r:id="rId5" w:fontKey="{C39BE30C-5830-4C87-94B6-35A050532CDD}"/>
  </w:font>
  <w:font w:name="Tahoma">
    <w:panose1 w:val="020B0604030504040204"/>
    <w:charset w:val="00"/>
    <w:family w:val="swiss"/>
    <w:pitch w:val="variable"/>
    <w:sig w:usb0="E1002EFF" w:usb1="C000605B" w:usb2="00000029" w:usb3="00000000" w:csb0="000101FF" w:csb1="00000000"/>
    <w:embedRegular r:id="rId6" w:fontKey="{6941382E-FBF5-4F32-921B-3CF639D14700}"/>
  </w:font>
  <w:font w:name="Verdana">
    <w:panose1 w:val="020B0604030504040204"/>
    <w:charset w:val="00"/>
    <w:family w:val="swiss"/>
    <w:pitch w:val="variable"/>
    <w:sig w:usb0="A00006FF" w:usb1="4000205B" w:usb2="00000010" w:usb3="00000000" w:csb0="0000019F" w:csb1="00000000"/>
    <w:embedRegular r:id="rId7" w:fontKey="{6A472AE3-5D0B-40F9-9CCD-A25832E0E7FF}"/>
  </w:font>
  <w:font w:name="Calibri Light">
    <w:panose1 w:val="020F0302020204030204"/>
    <w:charset w:val="00"/>
    <w:family w:val="swiss"/>
    <w:pitch w:val="variable"/>
    <w:sig w:usb0="E4002EFF" w:usb1="C000247B" w:usb2="00000009" w:usb3="00000000" w:csb0="000001FF" w:csb1="00000000"/>
    <w:embedRegular r:id="rId8" w:fontKey="{463E1CB1-24DA-48C3-BBB1-FFC7813E50F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6E2B"/>
    <w:multiLevelType w:val="multilevel"/>
    <w:tmpl w:val="8F4C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6664EC8"/>
    <w:multiLevelType w:val="hybridMultilevel"/>
    <w:tmpl w:val="40F2D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66F3759"/>
    <w:multiLevelType w:val="multilevel"/>
    <w:tmpl w:val="410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1E701D"/>
    <w:multiLevelType w:val="hybridMultilevel"/>
    <w:tmpl w:val="CA82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D913E12"/>
    <w:multiLevelType w:val="multilevel"/>
    <w:tmpl w:val="E55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C776CE"/>
    <w:multiLevelType w:val="hybridMultilevel"/>
    <w:tmpl w:val="02282C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3741898"/>
    <w:multiLevelType w:val="multilevel"/>
    <w:tmpl w:val="57D0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9358C1"/>
    <w:multiLevelType w:val="multilevel"/>
    <w:tmpl w:val="4014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9B42BB"/>
    <w:multiLevelType w:val="multilevel"/>
    <w:tmpl w:val="A10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B715DC"/>
    <w:multiLevelType w:val="multilevel"/>
    <w:tmpl w:val="B864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C041D8"/>
    <w:multiLevelType w:val="hybridMultilevel"/>
    <w:tmpl w:val="7D721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85B1938"/>
    <w:multiLevelType w:val="hybridMultilevel"/>
    <w:tmpl w:val="61E2A0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56A6695F"/>
    <w:multiLevelType w:val="hybridMultilevel"/>
    <w:tmpl w:val="53565E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01A734A"/>
    <w:multiLevelType w:val="hybridMultilevel"/>
    <w:tmpl w:val="5C1C2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70536710"/>
    <w:multiLevelType w:val="hybridMultilevel"/>
    <w:tmpl w:val="27FC3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2EC0726"/>
    <w:multiLevelType w:val="multilevel"/>
    <w:tmpl w:val="F89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10"/>
  </w:num>
  <w:num w:numId="4">
    <w:abstractNumId w:val="8"/>
  </w:num>
  <w:num w:numId="5">
    <w:abstractNumId w:val="0"/>
  </w:num>
  <w:num w:numId="6">
    <w:abstractNumId w:val="17"/>
  </w:num>
  <w:num w:numId="7">
    <w:abstractNumId w:val="7"/>
  </w:num>
  <w:num w:numId="8">
    <w:abstractNumId w:val="5"/>
  </w:num>
  <w:num w:numId="9">
    <w:abstractNumId w:val="9"/>
  </w:num>
  <w:num w:numId="10">
    <w:abstractNumId w:val="3"/>
  </w:num>
  <w:num w:numId="11">
    <w:abstractNumId w:val="6"/>
  </w:num>
  <w:num w:numId="12">
    <w:abstractNumId w:val="4"/>
  </w:num>
  <w:num w:numId="13">
    <w:abstractNumId w:val="13"/>
  </w:num>
  <w:num w:numId="14">
    <w:abstractNumId w:val="11"/>
  </w:num>
  <w:num w:numId="15">
    <w:abstractNumId w:val="12"/>
  </w:num>
  <w:num w:numId="16">
    <w:abstractNumId w:val="2"/>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4952FF"/>
    <w:rsid w:val="005902FC"/>
    <w:rsid w:val="00616DA7"/>
    <w:rsid w:val="00A33440"/>
    <w:rsid w:val="00CD4BE3"/>
    <w:rsid w:val="00D82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6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D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6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D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961418">
      <w:bodyDiv w:val="1"/>
      <w:marLeft w:val="0"/>
      <w:marRight w:val="0"/>
      <w:marTop w:val="0"/>
      <w:marBottom w:val="0"/>
      <w:divBdr>
        <w:top w:val="none" w:sz="0" w:space="0" w:color="auto"/>
        <w:left w:val="none" w:sz="0" w:space="0" w:color="auto"/>
        <w:bottom w:val="none" w:sz="0" w:space="0" w:color="auto"/>
        <w:right w:val="none" w:sz="0" w:space="0" w:color="auto"/>
      </w:divBdr>
    </w:div>
    <w:div w:id="549418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numbering" Target="numbering.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microsoft.com/office/2007/relationships/stylesWithEffects" Target="stylesWithEffect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7AFD82-B0A4-4C02-9D1C-977F5613A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k</cp:lastModifiedBy>
  <cp:revision>3</cp:revision>
  <cp:lastPrinted>2025-02-15T04:32:00Z</cp:lastPrinted>
  <dcterms:created xsi:type="dcterms:W3CDTF">2025-07-01T06:42:00Z</dcterms:created>
  <dcterms:modified xsi:type="dcterms:W3CDTF">2025-07-01T09:46:00Z</dcterms:modified>
</cp:coreProperties>
</file>