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72D9A30" wp14:paraId="1957AFEA" wp14:textId="3FF956AC">
      <w:pPr>
        <w:pStyle w:val="Normal"/>
        <w:shd w:val="clear" w:color="auto" w:fill="343541"/>
        <w:spacing w:before="0" w:beforeAutospacing="off"/>
        <w:rPr>
          <w:rFonts w:ascii="system-ui" w:hAnsi="system-ui" w:eastAsia="system-ui" w:cs="system-ui"/>
          <w:b w:val="0"/>
          <w:bCs w:val="0"/>
          <w:i w:val="0"/>
          <w:iCs w:val="0"/>
          <w:caps w:val="0"/>
          <w:smallCaps w:val="0"/>
          <w:noProof w:val="0"/>
          <w:color w:val="D1D5DB"/>
          <w:sz w:val="24"/>
          <w:szCs w:val="24"/>
          <w:lang w:val="en-GB"/>
        </w:rPr>
      </w:pPr>
    </w:p>
    <w:p xmlns:wp14="http://schemas.microsoft.com/office/word/2010/wordml" w:rsidP="072D9A30" wp14:paraId="46AE9AB4" wp14:textId="510C4130">
      <w:pPr>
        <w:pStyle w:val="Normal"/>
        <w:spacing w:before="0" w:beforeAutospacing="off" w:after="0" w:afterAutospacing="off"/>
        <w:ind w:left="0"/>
        <w:rPr>
          <w:rFonts w:ascii="system-ui" w:hAnsi="system-ui" w:eastAsia="system-ui" w:cs="system-ui"/>
          <w:b w:val="1"/>
          <w:bCs w:val="1"/>
          <w:i w:val="0"/>
          <w:iCs w:val="0"/>
          <w:caps w:val="0"/>
          <w:smallCaps w:val="0"/>
          <w:noProof w:val="0"/>
          <w:color w:val="000000" w:themeColor="text1" w:themeTint="FF" w:themeShade="FF"/>
          <w:sz w:val="24"/>
          <w:szCs w:val="24"/>
          <w:lang w:val="en-GB"/>
        </w:rPr>
      </w:pPr>
    </w:p>
    <w:p xmlns:wp14="http://schemas.microsoft.com/office/word/2010/wordml" w:rsidP="072D9A30" wp14:paraId="70CF3AB2" wp14:textId="46246AE9">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72D9A30" w:rsidR="345652F1">
        <w:rPr>
          <w:rFonts w:ascii="system-ui" w:hAnsi="system-ui" w:eastAsia="system-ui" w:cs="system-ui"/>
          <w:b w:val="1"/>
          <w:bCs w:val="1"/>
          <w:i w:val="0"/>
          <w:iCs w:val="0"/>
          <w:caps w:val="0"/>
          <w:smallCaps w:val="0"/>
          <w:noProof w:val="0"/>
          <w:color w:val="000000" w:themeColor="text1" w:themeTint="FF" w:themeShade="FF"/>
          <w:sz w:val="24"/>
          <w:szCs w:val="24"/>
          <w:lang w:val="en-GB"/>
        </w:rPr>
        <w:t>Demographic Information</w:t>
      </w:r>
      <w:r w:rsidRPr="072D9A30"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w:t>
      </w:r>
    </w:p>
    <w:p xmlns:wp14="http://schemas.microsoft.com/office/word/2010/wordml" w:rsidP="072D9A30" wp14:paraId="604D14EE" wp14:textId="2A62F5C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72D9A30"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Age</w:t>
      </w:r>
    </w:p>
    <w:p xmlns:wp14="http://schemas.microsoft.com/office/word/2010/wordml" w:rsidP="072D9A30" wp14:paraId="6913CCC2" wp14:textId="7848903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72D9A30"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Gender</w:t>
      </w:r>
    </w:p>
    <w:p xmlns:wp14="http://schemas.microsoft.com/office/word/2010/wordml" w:rsidP="072D9A30" wp14:paraId="5D5712A9" wp14:textId="372EA94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72D9A30"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Marital Status</w:t>
      </w:r>
    </w:p>
    <w:p xmlns:wp14="http://schemas.microsoft.com/office/word/2010/wordml" w:rsidP="072D9A30" wp14:paraId="54C1ED57" wp14:textId="0342DC5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72D9A30"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Geographic Location (Urban/Rural, City/Country)</w:t>
      </w:r>
    </w:p>
    <w:p xmlns:wp14="http://schemas.microsoft.com/office/word/2010/wordml" w:rsidP="072D9A30" wp14:paraId="0F105D32" wp14:textId="1E6F0F8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72D9A30"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Education Level</w:t>
      </w:r>
    </w:p>
    <w:p xmlns:wp14="http://schemas.microsoft.com/office/word/2010/wordml" w:rsidP="072D9A30" wp14:paraId="314D2814" wp14:textId="48ED0EF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72D9A30"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Occupation</w:t>
      </w:r>
    </w:p>
    <w:p xmlns:wp14="http://schemas.microsoft.com/office/word/2010/wordml" w:rsidP="072D9A30" wp14:paraId="41E58C11" wp14:textId="46949A2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72D9A30"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Income Level</w:t>
      </w:r>
    </w:p>
    <w:p xmlns:wp14="http://schemas.microsoft.com/office/word/2010/wordml" w:rsidP="072D9A30" wp14:paraId="0F8D1761" wp14:textId="720D44AC">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72D9A30" w:rsidR="345652F1">
        <w:rPr>
          <w:rFonts w:ascii="system-ui" w:hAnsi="system-ui" w:eastAsia="system-ui" w:cs="system-ui"/>
          <w:b w:val="1"/>
          <w:bCs w:val="1"/>
          <w:i w:val="0"/>
          <w:iCs w:val="0"/>
          <w:caps w:val="0"/>
          <w:smallCaps w:val="0"/>
          <w:noProof w:val="0"/>
          <w:color w:val="000000" w:themeColor="text1" w:themeTint="FF" w:themeShade="FF"/>
          <w:sz w:val="24"/>
          <w:szCs w:val="24"/>
          <w:lang w:val="en-GB"/>
        </w:rPr>
        <w:t>Banking Habits and Preferences</w:t>
      </w:r>
      <w:r w:rsidRPr="072D9A30"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w:t>
      </w:r>
    </w:p>
    <w:p xmlns:wp14="http://schemas.microsoft.com/office/word/2010/wordml" w:rsidP="072D9A30" wp14:paraId="6BC823D7" wp14:textId="5CFB321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72D9A30"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Types of Accounts Held (Savings, Checking, Investments)</w:t>
      </w:r>
    </w:p>
    <w:p xmlns:wp14="http://schemas.microsoft.com/office/word/2010/wordml" w:rsidP="072D9A30" wp14:paraId="21426547" wp14:textId="7BBD38F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72D9A30"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Preferred Banking Channels (Online, Mobile, In-branch)</w:t>
      </w:r>
    </w:p>
    <w:p xmlns:wp14="http://schemas.microsoft.com/office/word/2010/wordml" w:rsidP="0A45BBEE" wp14:paraId="41510A30" wp14:textId="089CCAF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FF0000" w:themeColor="text1" w:themeTint="FF" w:themeShade="FF"/>
          <w:sz w:val="24"/>
          <w:szCs w:val="24"/>
          <w:lang w:val="en-GB"/>
        </w:rPr>
      </w:pPr>
      <w:r w:rsidRPr="0A45BBEE" w:rsidR="345652F1">
        <w:rPr>
          <w:rFonts w:ascii="system-ui" w:hAnsi="system-ui" w:eastAsia="system-ui" w:cs="system-ui"/>
          <w:b w:val="0"/>
          <w:bCs w:val="0"/>
          <w:i w:val="0"/>
          <w:iCs w:val="0"/>
          <w:caps w:val="0"/>
          <w:smallCaps w:val="0"/>
          <w:noProof w:val="0"/>
          <w:color w:val="FF0000"/>
          <w:sz w:val="24"/>
          <w:szCs w:val="24"/>
          <w:lang w:val="en-GB"/>
        </w:rPr>
        <w:t>Frequency of Bank Visits or Online Banking Usage</w:t>
      </w:r>
    </w:p>
    <w:p xmlns:wp14="http://schemas.microsoft.com/office/word/2010/wordml" w:rsidP="0A45BBEE" wp14:paraId="2638088C" wp14:textId="06C3F59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highlight w:val="yellow"/>
          <w:lang w:val="en-GB"/>
        </w:rPr>
      </w:pPr>
      <w:r w:rsidRPr="0A45BBEE" w:rsidR="345652F1">
        <w:rPr>
          <w:rFonts w:ascii="system-ui" w:hAnsi="system-ui" w:eastAsia="system-ui" w:cs="system-ui"/>
          <w:b w:val="0"/>
          <w:bCs w:val="0"/>
          <w:i w:val="0"/>
          <w:iCs w:val="0"/>
          <w:caps w:val="0"/>
          <w:smallCaps w:val="0"/>
          <w:noProof w:val="0"/>
          <w:color w:val="000000" w:themeColor="text1" w:themeTint="FF" w:themeShade="FF"/>
          <w:sz w:val="24"/>
          <w:szCs w:val="24"/>
          <w:highlight w:val="yellow"/>
          <w:lang w:val="en-GB"/>
        </w:rPr>
        <w:t>Use of Additional Services (Credit Cards, Loans, Mortgages)</w:t>
      </w:r>
      <w:r w:rsidRPr="0A45BBEE" w:rsidR="72915224">
        <w:rPr>
          <w:rFonts w:ascii="system-ui" w:hAnsi="system-ui" w:eastAsia="system-ui" w:cs="system-ui"/>
          <w:b w:val="0"/>
          <w:bCs w:val="0"/>
          <w:i w:val="0"/>
          <w:iCs w:val="0"/>
          <w:caps w:val="0"/>
          <w:smallCaps w:val="0"/>
          <w:noProof w:val="0"/>
          <w:color w:val="000000" w:themeColor="text1" w:themeTint="FF" w:themeShade="FF"/>
          <w:sz w:val="24"/>
          <w:szCs w:val="24"/>
          <w:highlight w:val="yellow"/>
          <w:lang w:val="en-GB"/>
        </w:rPr>
        <w:t xml:space="preserve"> - Aman</w:t>
      </w:r>
    </w:p>
    <w:p xmlns:wp14="http://schemas.microsoft.com/office/word/2010/wordml" w:rsidP="0A45BBEE" wp14:paraId="283C1523" wp14:textId="5954806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highlight w:val="yellow"/>
          <w:lang w:val="en-GB"/>
        </w:rPr>
      </w:pPr>
      <w:r w:rsidRPr="0A45BBEE" w:rsidR="345652F1">
        <w:rPr>
          <w:rFonts w:ascii="system-ui" w:hAnsi="system-ui" w:eastAsia="system-ui" w:cs="system-ui"/>
          <w:b w:val="0"/>
          <w:bCs w:val="0"/>
          <w:i w:val="0"/>
          <w:iCs w:val="0"/>
          <w:caps w:val="0"/>
          <w:smallCaps w:val="0"/>
          <w:noProof w:val="0"/>
          <w:color w:val="000000" w:themeColor="text1" w:themeTint="FF" w:themeShade="FF"/>
          <w:sz w:val="24"/>
          <w:szCs w:val="24"/>
          <w:highlight w:val="yellow"/>
          <w:lang w:val="en-GB"/>
        </w:rPr>
        <w:t>Interest in Investment Products (Stocks, Bonds, Mutual Funds)</w:t>
      </w:r>
      <w:r w:rsidRPr="0A45BBEE" w:rsidR="185C8B43">
        <w:rPr>
          <w:rFonts w:ascii="system-ui" w:hAnsi="system-ui" w:eastAsia="system-ui" w:cs="system-ui"/>
          <w:b w:val="0"/>
          <w:bCs w:val="0"/>
          <w:i w:val="0"/>
          <w:iCs w:val="0"/>
          <w:caps w:val="0"/>
          <w:smallCaps w:val="0"/>
          <w:noProof w:val="0"/>
          <w:color w:val="000000" w:themeColor="text1" w:themeTint="FF" w:themeShade="FF"/>
          <w:sz w:val="24"/>
          <w:szCs w:val="24"/>
          <w:highlight w:val="yellow"/>
          <w:lang w:val="en-GB"/>
        </w:rPr>
        <w:t xml:space="preserve">- Aman </w:t>
      </w:r>
    </w:p>
    <w:p xmlns:wp14="http://schemas.microsoft.com/office/word/2010/wordml" w:rsidP="072D9A30" wp14:paraId="1B0ED9B9" wp14:textId="10E19E0A">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72D9A30" w:rsidR="345652F1">
        <w:rPr>
          <w:rFonts w:ascii="system-ui" w:hAnsi="system-ui" w:eastAsia="system-ui" w:cs="system-ui"/>
          <w:b w:val="1"/>
          <w:bCs w:val="1"/>
          <w:i w:val="0"/>
          <w:iCs w:val="0"/>
          <w:caps w:val="0"/>
          <w:smallCaps w:val="0"/>
          <w:noProof w:val="0"/>
          <w:color w:val="000000" w:themeColor="text1" w:themeTint="FF" w:themeShade="FF"/>
          <w:sz w:val="24"/>
          <w:szCs w:val="24"/>
          <w:lang w:val="en-GB"/>
        </w:rPr>
        <w:t>Financial Goals and Needs</w:t>
      </w:r>
      <w:r w:rsidRPr="072D9A30"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w:t>
      </w:r>
    </w:p>
    <w:p xmlns:wp14="http://schemas.microsoft.com/office/word/2010/wordml" w:rsidP="072D9A30" wp14:paraId="0E9C31F8" wp14:textId="045AF37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72D9A30"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Short-term Goals (Saving for a Vacation, Emergency Fund)</w:t>
      </w:r>
    </w:p>
    <w:p xmlns:wp14="http://schemas.microsoft.com/office/word/2010/wordml" w:rsidP="072D9A30" wp14:paraId="08EF2EE0" wp14:textId="7CE5266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72D9A30"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Long-term Goals (Retirement Savings, Child's Education)</w:t>
      </w:r>
    </w:p>
    <w:p xmlns:wp14="http://schemas.microsoft.com/office/word/2010/wordml" w:rsidP="0A45BBEE" wp14:paraId="5194CCDD" wp14:textId="146757A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A45BBEE"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Risk Tolerance for Investments</w:t>
      </w:r>
      <w:r w:rsidRPr="0A45BBEE" w:rsidR="3A6E03CB">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w:t>
      </w:r>
    </w:p>
    <w:p xmlns:wp14="http://schemas.microsoft.com/office/word/2010/wordml" w:rsidP="072D9A30" wp14:paraId="62C9A0C2" wp14:textId="4CC59C5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72D9A30"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Financial Challenges and Concerns</w:t>
      </w:r>
    </w:p>
    <w:p xmlns:wp14="http://schemas.microsoft.com/office/word/2010/wordml" w:rsidP="072D9A30" wp14:paraId="2A00CC3F" wp14:textId="5673E34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72D9A30"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Desired Financial Advisory Services</w:t>
      </w:r>
    </w:p>
    <w:p xmlns:wp14="http://schemas.microsoft.com/office/word/2010/wordml" w:rsidP="072D9A30" wp14:paraId="494F7D66" wp14:textId="7CA4571B">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72D9A30" w:rsidR="345652F1">
        <w:rPr>
          <w:rFonts w:ascii="system-ui" w:hAnsi="system-ui" w:eastAsia="system-ui" w:cs="system-ui"/>
          <w:b w:val="1"/>
          <w:bCs w:val="1"/>
          <w:i w:val="0"/>
          <w:iCs w:val="0"/>
          <w:caps w:val="0"/>
          <w:smallCaps w:val="0"/>
          <w:noProof w:val="0"/>
          <w:color w:val="000000" w:themeColor="text1" w:themeTint="FF" w:themeShade="FF"/>
          <w:sz w:val="24"/>
          <w:szCs w:val="24"/>
          <w:lang w:val="en-GB"/>
        </w:rPr>
        <w:t>Digital Proficiency and Preferences</w:t>
      </w:r>
      <w:r w:rsidRPr="072D9A30"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w:t>
      </w:r>
    </w:p>
    <w:p xmlns:wp14="http://schemas.microsoft.com/office/word/2010/wordml" w:rsidP="072D9A30" wp14:paraId="40CFD09F" wp14:textId="7AF3F87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72D9A30"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Comfort with Digital Banking Tools</w:t>
      </w:r>
    </w:p>
    <w:p xmlns:wp14="http://schemas.microsoft.com/office/word/2010/wordml" w:rsidP="072D9A30" wp14:paraId="60B7A110" wp14:textId="2F49389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72D9A30"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Usage of Mobile Banking Apps</w:t>
      </w:r>
    </w:p>
    <w:p xmlns:wp14="http://schemas.microsoft.com/office/word/2010/wordml" w:rsidP="072D9A30" wp14:paraId="1C23BA96" wp14:textId="1257D4F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72D9A30"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Preference for Digital vs. Paper Statements</w:t>
      </w:r>
    </w:p>
    <w:p xmlns:wp14="http://schemas.microsoft.com/office/word/2010/wordml" w:rsidP="072D9A30" wp14:paraId="3BB2A9A5" wp14:textId="34A9054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72D9A30"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Interest in New Technologies (e.g., Mobile Payments, Blockchain)</w:t>
      </w:r>
    </w:p>
    <w:p xmlns:wp14="http://schemas.microsoft.com/office/word/2010/wordml" w:rsidP="072D9A30" wp14:paraId="00B4C6A0" wp14:textId="0466640F">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72D9A30" w:rsidR="345652F1">
        <w:rPr>
          <w:rFonts w:ascii="system-ui" w:hAnsi="system-ui" w:eastAsia="system-ui" w:cs="system-ui"/>
          <w:b w:val="1"/>
          <w:bCs w:val="1"/>
          <w:i w:val="0"/>
          <w:iCs w:val="0"/>
          <w:caps w:val="0"/>
          <w:smallCaps w:val="0"/>
          <w:noProof w:val="0"/>
          <w:color w:val="000000" w:themeColor="text1" w:themeTint="FF" w:themeShade="FF"/>
          <w:sz w:val="24"/>
          <w:szCs w:val="24"/>
          <w:lang w:val="en-GB"/>
        </w:rPr>
        <w:t>Customer Loyalty and Satisfaction</w:t>
      </w:r>
      <w:r w:rsidRPr="072D9A30"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w:t>
      </w:r>
    </w:p>
    <w:p xmlns:wp14="http://schemas.microsoft.com/office/word/2010/wordml" w:rsidP="072D9A30" wp14:paraId="506F447F" wp14:textId="52CA498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72D9A30"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Duration of Relationship with the Bank</w:t>
      </w:r>
    </w:p>
    <w:p xmlns:wp14="http://schemas.microsoft.com/office/word/2010/wordml" w:rsidP="0A45BBEE" wp14:paraId="4824CC1A" wp14:textId="3EF345D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A45BBEE"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Previous</w:t>
      </w:r>
      <w:r w:rsidRPr="0A45BBEE"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Banking Relationships</w:t>
      </w:r>
      <w:r w:rsidRPr="0A45BBEE" w:rsidR="7CAD8948">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w:t>
      </w:r>
    </w:p>
    <w:p xmlns:wp14="http://schemas.microsoft.com/office/word/2010/wordml" w:rsidP="072D9A30" wp14:paraId="2270BA3E" wp14:textId="15FD7E7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72D9A30"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Satisfaction with Current Services</w:t>
      </w:r>
    </w:p>
    <w:p xmlns:wp14="http://schemas.microsoft.com/office/word/2010/wordml" w:rsidP="072D9A30" wp14:paraId="72347EB8" wp14:textId="4550459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72D9A30"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Likelihood of Recommending the Bank to Others</w:t>
      </w:r>
    </w:p>
    <w:p xmlns:wp14="http://schemas.microsoft.com/office/word/2010/wordml" w:rsidP="0A45BBEE" wp14:paraId="72C42266" wp14:textId="035DA54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A45BBEE"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Response to Loyalty Programs</w:t>
      </w:r>
      <w:r w:rsidRPr="0A45BBEE" w:rsidR="2B1F815B">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w:t>
      </w:r>
    </w:p>
    <w:p xmlns:wp14="http://schemas.microsoft.com/office/word/2010/wordml" w:rsidP="072D9A30" wp14:paraId="43CA77E7" wp14:textId="69AC1A30">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72D9A30" w:rsidR="345652F1">
        <w:rPr>
          <w:rFonts w:ascii="system-ui" w:hAnsi="system-ui" w:eastAsia="system-ui" w:cs="system-ui"/>
          <w:b w:val="1"/>
          <w:bCs w:val="1"/>
          <w:i w:val="0"/>
          <w:iCs w:val="0"/>
          <w:caps w:val="0"/>
          <w:smallCaps w:val="0"/>
          <w:noProof w:val="0"/>
          <w:color w:val="000000" w:themeColor="text1" w:themeTint="FF" w:themeShade="FF"/>
          <w:sz w:val="24"/>
          <w:szCs w:val="24"/>
          <w:lang w:val="en-GB"/>
        </w:rPr>
        <w:t>Communication Preferences</w:t>
      </w:r>
      <w:r w:rsidRPr="072D9A30"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w:t>
      </w:r>
    </w:p>
    <w:p xmlns:wp14="http://schemas.microsoft.com/office/word/2010/wordml" w:rsidP="072D9A30" wp14:paraId="52E2B180" wp14:textId="12ED4A3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72D9A30"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Preferred Channels for Receiving Communication (Email, SMS, Phone)</w:t>
      </w:r>
    </w:p>
    <w:p xmlns:wp14="http://schemas.microsoft.com/office/word/2010/wordml" w:rsidP="072D9A30" wp14:paraId="0CB594D4" wp14:textId="2A7E635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72D9A30"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Response to Marketing Campaigns</w:t>
      </w:r>
    </w:p>
    <w:p xmlns:wp14="http://schemas.microsoft.com/office/word/2010/wordml" w:rsidP="072D9A30" wp14:paraId="74C84566" wp14:textId="427D2C7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72D9A30"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Openness to Personalized Offers</w:t>
      </w:r>
    </w:p>
    <w:p xmlns:wp14="http://schemas.microsoft.com/office/word/2010/wordml" w:rsidP="072D9A30" wp14:paraId="29CA916F" wp14:textId="0D9B386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72D9A30"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Feedback Provided in Surveys or Reviews</w:t>
      </w:r>
    </w:p>
    <w:p xmlns:wp14="http://schemas.microsoft.com/office/word/2010/wordml" w:rsidP="072D9A30" wp14:paraId="497F3994" wp14:textId="202CF07A">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72D9A30" w:rsidR="345652F1">
        <w:rPr>
          <w:rFonts w:ascii="system-ui" w:hAnsi="system-ui" w:eastAsia="system-ui" w:cs="system-ui"/>
          <w:b w:val="1"/>
          <w:bCs w:val="1"/>
          <w:i w:val="0"/>
          <w:iCs w:val="0"/>
          <w:caps w:val="0"/>
          <w:smallCaps w:val="0"/>
          <w:noProof w:val="0"/>
          <w:color w:val="000000" w:themeColor="text1" w:themeTint="FF" w:themeShade="FF"/>
          <w:sz w:val="24"/>
          <w:szCs w:val="24"/>
          <w:lang w:val="en-GB"/>
        </w:rPr>
        <w:t>Behavioral</w:t>
      </w:r>
      <w:r w:rsidRPr="072D9A30" w:rsidR="345652F1">
        <w:rPr>
          <w:rFonts w:ascii="system-ui" w:hAnsi="system-ui" w:eastAsia="system-ui" w:cs="system-ui"/>
          <w:b w:val="1"/>
          <w:bCs w:val="1"/>
          <w:i w:val="0"/>
          <w:iCs w:val="0"/>
          <w:caps w:val="0"/>
          <w:smallCaps w:val="0"/>
          <w:noProof w:val="0"/>
          <w:color w:val="000000" w:themeColor="text1" w:themeTint="FF" w:themeShade="FF"/>
          <w:sz w:val="24"/>
          <w:szCs w:val="24"/>
          <w:lang w:val="en-GB"/>
        </w:rPr>
        <w:t xml:space="preserve"> Insights</w:t>
      </w:r>
      <w:r w:rsidRPr="072D9A30"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w:t>
      </w:r>
    </w:p>
    <w:p xmlns:wp14="http://schemas.microsoft.com/office/word/2010/wordml" w:rsidP="072D9A30" wp14:paraId="6AF58651" wp14:textId="6A3A5CC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72D9A30"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Patterns in Transaction History</w:t>
      </w:r>
    </w:p>
    <w:p xmlns:wp14="http://schemas.microsoft.com/office/word/2010/wordml" w:rsidP="072D9A30" wp14:paraId="1A4E0788" wp14:textId="00BC6FC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72D9A30"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Response to Financial Hardships or Economic Changes</w:t>
      </w:r>
    </w:p>
    <w:p xmlns:wp14="http://schemas.microsoft.com/office/word/2010/wordml" w:rsidP="072D9A30" wp14:paraId="6BE2C81A" wp14:textId="3877BA0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72D9A30"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Lifestyle Indicators (Travel, Shopping Habits)</w:t>
      </w:r>
    </w:p>
    <w:p xmlns:wp14="http://schemas.microsoft.com/office/word/2010/wordml" w:rsidP="072D9A30" wp14:paraId="56123D37" wp14:textId="43D8F91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72D9A30"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Social Media Activity Related to Financial Topics</w:t>
      </w:r>
    </w:p>
    <w:p xmlns:wp14="http://schemas.microsoft.com/office/word/2010/wordml" w:rsidP="072D9A30" wp14:paraId="68F55729" wp14:textId="2FB6E80C">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72D9A30" w:rsidR="345652F1">
        <w:rPr>
          <w:rFonts w:ascii="system-ui" w:hAnsi="system-ui" w:eastAsia="system-ui" w:cs="system-ui"/>
          <w:b w:val="1"/>
          <w:bCs w:val="1"/>
          <w:i w:val="0"/>
          <w:iCs w:val="0"/>
          <w:caps w:val="0"/>
          <w:smallCaps w:val="0"/>
          <w:noProof w:val="0"/>
          <w:color w:val="000000" w:themeColor="text1" w:themeTint="FF" w:themeShade="FF"/>
          <w:sz w:val="24"/>
          <w:szCs w:val="24"/>
          <w:lang w:val="en-GB"/>
        </w:rPr>
        <w:t>Regulatory and Compliance Considerations</w:t>
      </w:r>
      <w:r w:rsidRPr="072D9A30"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w:t>
      </w:r>
    </w:p>
    <w:p xmlns:wp14="http://schemas.microsoft.com/office/word/2010/wordml" w:rsidP="072D9A30" wp14:paraId="79D3A29A" wp14:textId="0F4D90F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72D9A30"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Compliance with KYC (Know Your Customer) Norms</w:t>
      </w:r>
    </w:p>
    <w:p xmlns:wp14="http://schemas.microsoft.com/office/word/2010/wordml" w:rsidP="0A45BBEE" wp14:paraId="6EF010EE" wp14:textId="1C4FBAF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A45BBEE"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Credit History and Score</w:t>
      </w:r>
      <w:r w:rsidRPr="0A45BBEE" w:rsidR="4FB7013B">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w:t>
      </w:r>
    </w:p>
    <w:p xmlns:wp14="http://schemas.microsoft.com/office/word/2010/wordml" w:rsidP="072D9A30" wp14:paraId="477375E4" wp14:textId="1D9D09A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72D9A30"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Any Red Flags or Unusual Account Activities</w:t>
      </w:r>
    </w:p>
    <w:p xmlns:wp14="http://schemas.microsoft.com/office/word/2010/wordml" w:rsidP="0A45BBEE" wp14:paraId="59A5FEAF" wp14:textId="422E6D24">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A45BBEE" w:rsidR="345652F1">
        <w:rPr>
          <w:rFonts w:ascii="system-ui" w:hAnsi="system-ui" w:eastAsia="system-ui" w:cs="system-ui"/>
          <w:b w:val="1"/>
          <w:bCs w:val="1"/>
          <w:i w:val="0"/>
          <w:iCs w:val="0"/>
          <w:caps w:val="0"/>
          <w:smallCaps w:val="0"/>
          <w:noProof w:val="0"/>
          <w:color w:val="000000" w:themeColor="text1" w:themeTint="FF" w:themeShade="FF"/>
          <w:sz w:val="24"/>
          <w:szCs w:val="24"/>
          <w:lang w:val="en-GB"/>
        </w:rPr>
        <w:t>Psychographics</w:t>
      </w:r>
      <w:r w:rsidRPr="0A45BBEE"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w:t>
      </w:r>
      <w:r w:rsidRPr="0A45BBEE" w:rsidR="469A353A">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w:t>
      </w:r>
    </w:p>
    <w:p xmlns:wp14="http://schemas.microsoft.com/office/word/2010/wordml" w:rsidP="072D9A30" wp14:paraId="0C404A5E" wp14:textId="1C904B2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72D9A30"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Attitudes Towards Money and Savings</w:t>
      </w:r>
    </w:p>
    <w:p xmlns:wp14="http://schemas.microsoft.com/office/word/2010/wordml" w:rsidP="072D9A30" wp14:paraId="16066079" wp14:textId="52E68EE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72D9A30"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Financial Literacy Level</w:t>
      </w:r>
    </w:p>
    <w:p xmlns:wp14="http://schemas.microsoft.com/office/word/2010/wordml" w:rsidP="072D9A30" wp14:paraId="7DB91637" wp14:textId="35E24AE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72D9A30"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Values and Beliefs Influencing Financial Decisions</w:t>
      </w:r>
    </w:p>
    <w:p xmlns:wp14="http://schemas.microsoft.com/office/word/2010/wordml" w:rsidP="072D9A30" wp14:paraId="27BCD0C1" wp14:textId="654EC6FE">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72D9A30" w:rsidR="345652F1">
        <w:rPr>
          <w:rFonts w:ascii="system-ui" w:hAnsi="system-ui" w:eastAsia="system-ui" w:cs="system-ui"/>
          <w:b w:val="1"/>
          <w:bCs w:val="1"/>
          <w:i w:val="0"/>
          <w:iCs w:val="0"/>
          <w:caps w:val="0"/>
          <w:smallCaps w:val="0"/>
          <w:noProof w:val="0"/>
          <w:color w:val="000000" w:themeColor="text1" w:themeTint="FF" w:themeShade="FF"/>
          <w:sz w:val="24"/>
          <w:szCs w:val="24"/>
          <w:lang w:val="en-GB"/>
        </w:rPr>
        <w:t>Life Stage and Family Dynamics</w:t>
      </w:r>
      <w:r w:rsidRPr="072D9A30"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w:t>
      </w:r>
    </w:p>
    <w:p xmlns:wp14="http://schemas.microsoft.com/office/word/2010/wordml" w:rsidP="072D9A30" wp14:paraId="3A23DBB9" wp14:textId="2799349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72D9A30"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Single, Married, Parent, Retired</w:t>
      </w:r>
    </w:p>
    <w:p xmlns:wp14="http://schemas.microsoft.com/office/word/2010/wordml" w:rsidP="072D9A30" wp14:paraId="7912A3C1" wp14:textId="2B61CED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72D9A30"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Dependents and Family Financial Responsibilities</w:t>
      </w:r>
    </w:p>
    <w:p w:rsidR="345652F1" w:rsidP="0A45BBEE" w:rsidRDefault="345652F1" w14:paraId="4D0E615F" w14:textId="79849803">
      <w:pPr>
        <w:pStyle w:val="ListParagraph"/>
        <w:numPr>
          <w:ilvl w:val="0"/>
          <w:numId w:val="1"/>
        </w:numPr>
        <w:suppressLineNumbers w:val="0"/>
        <w:bidi w:val="0"/>
        <w:spacing w:before="0" w:beforeAutospacing="off" w:after="0" w:afterAutospacing="off" w:line="259" w:lineRule="auto"/>
        <w:ind w:left="720" w:right="0" w:hanging="360"/>
        <w:jc w:val="left"/>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A45BBEE"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Major Life Events (</w:t>
      </w:r>
      <w:r w:rsidRPr="0A45BBEE" w:rsidR="771C7183">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w:t>
      </w:r>
      <w:r w:rsidRPr="0A45BBEE"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Marriage, Parenthood, Retirement)</w:t>
      </w:r>
      <w:r w:rsidRPr="0A45BBEE" w:rsidR="7BAC556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w:t>
      </w:r>
    </w:p>
    <w:p xmlns:wp14="http://schemas.microsoft.com/office/word/2010/wordml" w:rsidP="072D9A30" wp14:paraId="0B4454A8" wp14:textId="36F24849">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4"/>
          <w:szCs w:val="24"/>
          <w:lang w:val="en-GB"/>
        </w:rPr>
      </w:pPr>
    </w:p>
    <w:p xmlns:wp14="http://schemas.microsoft.com/office/word/2010/wordml" w:rsidP="072D9A30" wp14:paraId="05BB24FB" wp14:textId="5A741E50">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072D9A30"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These data points can be gathered through a combination of customer interviews, surveys, transactional data analysis, and market research. </w:t>
      </w:r>
      <w:r w:rsidRPr="072D9A30"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It's</w:t>
      </w:r>
      <w:r w:rsidRPr="072D9A30"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crucial to ensure that data collection and usage </w:t>
      </w:r>
      <w:r w:rsidRPr="072D9A30"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comply with</w:t>
      </w:r>
      <w:r w:rsidRPr="072D9A30" w:rsidR="345652F1">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privacy laws and ethical guidelines. The personas created from these data points can then be used to tailor products, services, and communication strategies to better meet the needs of different customer segments</w:t>
      </w:r>
    </w:p>
    <w:p xmlns:wp14="http://schemas.microsoft.com/office/word/2010/wordml" w:rsidP="072D9A30" wp14:paraId="5E5787A5" wp14:textId="2C538AF6">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bcc8b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D5486F"/>
    <w:rsid w:val="068041F5"/>
    <w:rsid w:val="072D9A30"/>
    <w:rsid w:val="0A45BBEE"/>
    <w:rsid w:val="0A653AF2"/>
    <w:rsid w:val="185C8B43"/>
    <w:rsid w:val="192A173D"/>
    <w:rsid w:val="1DBAED04"/>
    <w:rsid w:val="1FD5486F"/>
    <w:rsid w:val="2B1F815B"/>
    <w:rsid w:val="308A1721"/>
    <w:rsid w:val="345652F1"/>
    <w:rsid w:val="3A6E03CB"/>
    <w:rsid w:val="469A353A"/>
    <w:rsid w:val="4FB7013B"/>
    <w:rsid w:val="66695361"/>
    <w:rsid w:val="68CC4DDA"/>
    <w:rsid w:val="72915224"/>
    <w:rsid w:val="771C7183"/>
    <w:rsid w:val="7BAC5562"/>
    <w:rsid w:val="7CAD8948"/>
    <w:rsid w:val="7CF6A635"/>
    <w:rsid w:val="7DC953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5486F"/>
  <w15:chartTrackingRefBased/>
  <w15:docId w15:val="{9D90098D-F14D-46F8-8161-55CC320411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f086c6a8c9047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Nagesh Deshmukh</dc:creator>
  <keywords/>
  <dc:description/>
  <lastModifiedBy>Nagesh Deshmukh</lastModifiedBy>
  <revision>3</revision>
  <dcterms:created xsi:type="dcterms:W3CDTF">2023-12-26T08:53:21.1766412Z</dcterms:created>
  <dcterms:modified xsi:type="dcterms:W3CDTF">2023-12-26T09:59:07.4726054Z</dcterms:modified>
</coreProperties>
</file>