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F23394" w14:paraId="1FE48A0F" wp14:textId="1BFA8ACA">
      <w:p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Architecture Diagram Description</w:t>
      </w: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xmlns:wp14="http://schemas.microsoft.com/office/word/2010/wordml" w:rsidP="27F23394" w14:paraId="36AA6187" wp14:textId="56F01163">
      <w:p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27F23394" w14:paraId="6B3FA37E" wp14:textId="509E213B">
      <w:p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Our MLOps pipeline is designed to streamline and automate the entire process of developing, testing, deploying, monitoring, and updating machine learning models. Let's take a closer look at the different stages and components of our architecture:</w:t>
      </w:r>
    </w:p>
    <w:p xmlns:wp14="http://schemas.microsoft.com/office/word/2010/wordml" w:rsidP="27F23394" w14:paraId="5E6453B9" wp14:textId="066C30E9">
      <w:p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27F23394" w14:paraId="0AA9CAE6" wp14:textId="0A66658D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Building and Deploying Flask API:</w:t>
      </w:r>
    </w:p>
    <w:p xmlns:wp14="http://schemas.microsoft.com/office/word/2010/wordml" w:rsidP="27F23394" w14:paraId="4E873AFC" wp14:textId="20E9505A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27F23394" w14:paraId="435C5DFB" wp14:textId="27E7BB1B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We store our entire MLOps pipeline code in Bitbucket, ensuring version control and collaboration.</w:t>
      </w:r>
    </w:p>
    <w:p xmlns:wp14="http://schemas.microsoft.com/office/word/2010/wordml" w:rsidP="27F23394" w14:paraId="388834FF" wp14:textId="3E189472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Our first stage involves building a Flask API, which serves as the interface for our machine learning models.</w:t>
      </w:r>
    </w:p>
    <w:p xmlns:wp14="http://schemas.microsoft.com/office/word/2010/wordml" w:rsidP="27F23394" w14:paraId="7111762F" wp14:textId="102E9014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We thoroughly test the API to ensure its functionality and reliability.</w:t>
      </w:r>
    </w:p>
    <w:p xmlns:wp14="http://schemas.microsoft.com/office/word/2010/wordml" w:rsidP="27F23394" w14:paraId="1217E7D4" wp14:textId="5B85D1EB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Once the API passes all tests, we containerize it using Docker, allowing for easy deployment and scalability.</w:t>
      </w:r>
    </w:p>
    <w:p xmlns:wp14="http://schemas.microsoft.com/office/word/2010/wordml" w:rsidP="27F23394" w14:paraId="6C8E1397" wp14:textId="357601FE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deployment takes place on Kubernetes, providing a robust and scalable infrastructure for our API.</w:t>
      </w:r>
    </w:p>
    <w:p xmlns:wp14="http://schemas.microsoft.com/office/word/2010/wordml" w:rsidP="27F23394" w14:paraId="7FAC9AF7" wp14:textId="279DB893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Jenkins, our continuous integration and deployment tool, orchestrates the entire process and ensures seamless automation.</w:t>
      </w:r>
    </w:p>
    <w:p xmlns:wp14="http://schemas.microsoft.com/office/word/2010/wordml" w:rsidP="27F23394" w14:paraId="2BEA09EF" wp14:textId="6209D9E2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We have set up triggers on new code commits, enabling automatic building of the entire pipeline whenever new code is pushed.</w:t>
      </w:r>
    </w:p>
    <w:p xmlns:wp14="http://schemas.microsoft.com/office/word/2010/wordml" w:rsidP="27F23394" w14:paraId="76FF838A" wp14:textId="3D35A6F1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27F23394" w14:paraId="29E34E01" wp14:textId="1DAD8885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Model Monitoring Pipeline</w:t>
      </w: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xmlns:wp14="http://schemas.microsoft.com/office/word/2010/wordml" w:rsidP="27F23394" w14:paraId="47E74B8E" wp14:textId="7FDC3DBE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27F23394" w14:paraId="1ED034FE" wp14:textId="66AE5F09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In the second stage, we establish a model monitoring pipeline to keep track of model accuracy.</w:t>
      </w:r>
    </w:p>
    <w:p xmlns:wp14="http://schemas.microsoft.com/office/word/2010/wordml" w:rsidP="27F23394" w14:paraId="6A407919" wp14:textId="5D073889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Jenkins plays a crucial role by scheduling a cron job to run every hour.</w:t>
      </w:r>
    </w:p>
    <w:p xmlns:wp14="http://schemas.microsoft.com/office/word/2010/wordml" w:rsidP="27F23394" w14:paraId="4EF9EE8C" wp14:textId="027DE074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This cron job measures the accuracy of the machine learning model's pickle file regularly.</w:t>
      </w:r>
    </w:p>
    <w:p xmlns:wp14="http://schemas.microsoft.com/office/word/2010/wordml" w:rsidP="27F23394" w14:paraId="44ECAD4F" wp14:textId="78DB364F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Monitoring accuracy at regular intervals helps us identify any deviations or potential issues in a timely manner.</w:t>
      </w:r>
    </w:p>
    <w:p xmlns:wp14="http://schemas.microsoft.com/office/word/2010/wordml" w:rsidP="27F23394" w14:paraId="4F0C1F95" wp14:textId="0FCC4AEB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With this pipeline, we ensure that our models continue to perform optimally and meet the desired accuracy standards.</w:t>
      </w:r>
    </w:p>
    <w:p xmlns:wp14="http://schemas.microsoft.com/office/word/2010/wordml" w:rsidP="27F23394" w14:paraId="52FAAD6C" wp14:textId="3EDDA594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27F23394" w14:paraId="4EDF42EE" wp14:textId="443B3FEA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Automated Model Training Pipeline:</w:t>
      </w:r>
    </w:p>
    <w:p xmlns:wp14="http://schemas.microsoft.com/office/word/2010/wordml" w:rsidP="27F23394" w14:paraId="75C812FE" wp14:textId="2F2A8CAC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27F23394" w14:paraId="5879CF84" wp14:textId="4A64C443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Our third stage focuses on automating the model training process.</w:t>
      </w:r>
    </w:p>
    <w:p xmlns:wp14="http://schemas.microsoft.com/office/word/2010/wordml" w:rsidP="27F23394" w14:paraId="6B9B63CD" wp14:textId="0DC7FCD1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We train our machine learning models on new data every 15 days, triggered by new code commits.</w:t>
      </w:r>
    </w:p>
    <w:p xmlns:wp14="http://schemas.microsoft.com/office/word/2010/wordml" w:rsidP="27F23394" w14:paraId="1F186EF0" wp14:textId="0C7F9098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This automation reduces manual effort and ensures that our models are always up to date.</w:t>
      </w:r>
    </w:p>
    <w:p xmlns:wp14="http://schemas.microsoft.com/office/word/2010/wordml" w:rsidP="27F23394" w14:paraId="0812BC49" wp14:textId="59C8F5B1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pipeline seamlessly fetches the latest data, trains the models, and incorporates the new insights into our systems.</w:t>
      </w:r>
    </w:p>
    <w:p xmlns:wp14="http://schemas.microsoft.com/office/word/2010/wordml" w:rsidP="27F23394" w14:paraId="03160AFB" wp14:textId="55AD3900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By automating the training pipeline, we maintain model accuracy and enhance overall performance.</w:t>
      </w:r>
    </w:p>
    <w:p xmlns:wp14="http://schemas.microsoft.com/office/word/2010/wordml" w:rsidP="27F23394" w14:paraId="085EC7F2" wp14:textId="5D5DE7A2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27F23394" w14:paraId="41005758" wp14:textId="5474CEB9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Real-time Data Classification and Streaming</w:t>
      </w: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</w:p>
    <w:p xmlns:wp14="http://schemas.microsoft.com/office/word/2010/wordml" w:rsidP="27F23394" w14:paraId="391EEBCB" wp14:textId="511F6BB0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27F23394" w14:paraId="32017A8B" wp14:textId="5B74B2BC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fourth stage involves real-time data classification and streaming using Spark Streaming and Kafka.</w:t>
      </w:r>
    </w:p>
    <w:p xmlns:wp14="http://schemas.microsoft.com/office/word/2010/wordml" w:rsidP="27F23394" w14:paraId="4F00A36E" wp14:textId="4503929F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We set up a cron job to run every 5 minutes, ensuring a constant flow of data processing.</w:t>
      </w:r>
    </w:p>
    <w:p xmlns:wp14="http://schemas.microsoft.com/office/word/2010/wordml" w:rsidP="27F23394" w14:paraId="4317A0C8" wp14:textId="6603E4F1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Incoming data from a Kafka topic is classified using our machine learning models.</w:t>
      </w:r>
    </w:p>
    <w:p xmlns:wp14="http://schemas.microsoft.com/office/word/2010/wordml" w:rsidP="27F23394" w14:paraId="0843C4C9" wp14:textId="423A43C2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classified data is then written to another Kafka topic in real-time.</w:t>
      </w:r>
    </w:p>
    <w:p xmlns:wp14="http://schemas.microsoft.com/office/word/2010/wordml" w:rsidP="27F23394" w14:paraId="3166B393" wp14:textId="38D71D3A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Spark Streaming, a powerful distributed processing engine, enables efficient and scalable data processing.</w:t>
      </w:r>
    </w:p>
    <w:p xmlns:wp14="http://schemas.microsoft.com/office/word/2010/wordml" w:rsidP="27F23394" w14:paraId="7DBCA491" wp14:textId="14308CDE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This stage allows us to make real-time predictions and take immediate actions based on the classified data</w:t>
      </w:r>
    </w:p>
    <w:p xmlns:wp14="http://schemas.microsoft.com/office/word/2010/wordml" w:rsidP="27F23394" w14:paraId="0C56EE8E" wp14:textId="518535FB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27F23394" w14:paraId="15EDF58A" wp14:textId="4FCDDA15">
      <w:p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7F23394" w:rsidR="623FA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With this comprehensive and automated architecture, we ensure a seamless flow from code development to model training, deployment, monitoring, and real-time data processing. Our MLOps pipeline optimizes efficiency, reliability, and accuracy, ultimately driving better outcomes for our machine learning applications.</w:t>
      </w:r>
    </w:p>
    <w:p xmlns:wp14="http://schemas.microsoft.com/office/word/2010/wordml" w:rsidP="27F23394" w14:paraId="5E5787A5" wp14:textId="2FA47E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74bdf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4f8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bc16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669e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eef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602f8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c8470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6723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37c0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055c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cc2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5c4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9d222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a37a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cc1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5c1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d9d0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624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19424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4683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278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0a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a50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991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521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f55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2aa6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8C13B"/>
    <w:rsid w:val="27F23394"/>
    <w:rsid w:val="623FAFDF"/>
    <w:rsid w:val="7E18C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C13B"/>
  <w15:chartTrackingRefBased/>
  <w15:docId w15:val="{64725453-F494-43EF-B210-F9613BA763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5fcc088500644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Nagesh Deshmukh</dc:creator>
  <keywords/>
  <dc:description/>
  <lastModifiedBy>Nagesh Deshmukh</lastModifiedBy>
  <revision>2</revision>
  <dcterms:created xsi:type="dcterms:W3CDTF">2023-05-30T14:37:11.8246174Z</dcterms:created>
  <dcterms:modified xsi:type="dcterms:W3CDTF">2023-05-30T14:37:50.8572686Z</dcterms:modified>
</coreProperties>
</file>