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4T14:10:47" w:id="817999850">
    <w:p w:rsidR="50D08560" w:rsidRDefault="50D08560" w14:paraId="7563680B" w14:textId="4B7AFEFC">
      <w:pPr>
        <w:pStyle w:val="CommentText"/>
      </w:pPr>
      <w:r w:rsidR="50D08560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563680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039F444" w16cex:dateUtc="2023-07-14T08:40:47.83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63680B" w16cid:durableId="4039F444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08560" w:rsidP="50D08560" w:rsidRDefault="50D08560" w14:paraId="54BF33F4" w14:textId="3813C14C">
      <w:pPr>
        <w:pStyle w:val="Normal"/>
      </w:pPr>
      <w:bookmarkStart w:name="_GoBack" w:id="0"/>
      <w:bookmarkEnd w:id="0"/>
      <w:commentRangeStart w:id="817999850"/>
      <w:commentRangeEnd w:id="817999850"/>
      <w:r>
        <w:rPr>
          <w:rStyle w:val="CommentReference"/>
        </w:rPr>
        <w:commentReference w:id="817999850"/>
      </w:r>
    </w:p>
    <w:p w:rsidR="50D08560" w:rsidP="50D08560" w:rsidRDefault="50D08560" w14:paraId="66593309" w14:textId="4C1675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15878417" w:rsidP="50D08560" w:rsidRDefault="15878417" w14:paraId="6BA14B98" w14:textId="00EFC6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Project Plan: Customer Lifetime Value (CLV) Prediction Model</w:t>
      </w:r>
    </w:p>
    <w:p w:rsidR="15878417" w:rsidP="50D08560" w:rsidRDefault="15878417" w14:paraId="0B303D78" w14:textId="28DEBAE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1. Project Introduction</w:t>
      </w:r>
    </w:p>
    <w:p w:rsidR="15878417" w:rsidP="50D08560" w:rsidRDefault="15878417" w14:paraId="45CC3547" w14:textId="7D574E3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This project involves the development of a predictive model aimed at calculating the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Customer Lifetime Value (CLV)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CLV is a critical metric in understanding the long-term value of customers, helping businesses make informed decisions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regarding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customer acquisition, retention, and marketing strategies.</w:t>
      </w:r>
    </w:p>
    <w:p w:rsidR="15878417" w:rsidP="50D08560" w:rsidRDefault="15878417" w14:paraId="0242DFA6" w14:textId="1773D2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project involves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leveraging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machine learning techniques to predict CLV based on customer data, focusing on four critical features: 'Lifespan (years)', 'Average Yearly Revenue', 'Churn Rate', and 'Discount Rate'.</w:t>
      </w:r>
    </w:p>
    <w:p w:rsidR="15878417" w:rsidP="50D08560" w:rsidRDefault="15878417" w14:paraId="18358DA8" w14:textId="3A193DE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2. Project Objectives</w:t>
      </w:r>
    </w:p>
    <w:p w:rsidR="15878417" w:rsidP="50D08560" w:rsidRDefault="15878417" w14:paraId="07C4FF76" w14:textId="5240981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primary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objective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of this project is to accurately predict the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Customer Lifetime Value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using the available customer data. Accurate predictions can help guide customer-oriented strategies, enabling the business to prioritize high-value customers,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allocate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resources efficiently, and improve overall customer retention and satisfaction.</w:t>
      </w:r>
    </w:p>
    <w:p w:rsidR="15878417" w:rsidP="50D08560" w:rsidRDefault="15878417" w14:paraId="4B38CF64" w14:textId="1924546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3. Data Preparation</w:t>
      </w:r>
    </w:p>
    <w:p w:rsidR="15878417" w:rsidP="50D08560" w:rsidRDefault="15878417" w14:paraId="5C1B7492" w14:textId="39F7F78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Data Creation: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project begins with the creation of a demo dataset using a formula for CLV. The CLV calculation typically uses parameters like frequency of purchase, gross margin, lifespan, and churn rate.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It's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essential to explain each term used in the formula:</w:t>
      </w:r>
    </w:p>
    <w:p w:rsidR="15878417" w:rsidP="50D08560" w:rsidRDefault="15878417" w14:paraId="0D1A4DCD" w14:textId="16CD8B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Frequency of Purchase: The number of repeat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purchases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customer makes over a specified period.</w:t>
      </w:r>
    </w:p>
    <w:p w:rsidR="15878417" w:rsidP="50D08560" w:rsidRDefault="15878417" w14:paraId="012F7911" w14:textId="6E14BF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Gross Margin: The profit made from the customer after deducting the cost of goods sold.</w:t>
      </w:r>
    </w:p>
    <w:p w:rsidR="15878417" w:rsidP="50D08560" w:rsidRDefault="15878417" w14:paraId="214C678C" w14:textId="314865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Lifespan: The projected length of the customer relationship.</w:t>
      </w:r>
    </w:p>
    <w:p w:rsidR="15878417" w:rsidP="50D08560" w:rsidRDefault="15878417" w14:paraId="18675E2E" w14:textId="1F0CA3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Churn Rate: The percentage of customers who end their relationship with a company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 a given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period.</w:t>
      </w:r>
    </w:p>
    <w:p w:rsidR="15878417" w:rsidP="50D08560" w:rsidRDefault="15878417" w14:paraId="05657154" w14:textId="57258B3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Feature Selection: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Implementing a strategy for selecting suitable columns from the dataset through feature engineering. The focus is on columns that directly or indirectly influence the CLV.</w:t>
      </w:r>
    </w:p>
    <w:p w:rsidR="15878417" w:rsidP="50D08560" w:rsidRDefault="15878417" w14:paraId="7CB6F58F" w14:textId="47669D7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4. Model Development</w:t>
      </w:r>
    </w:p>
    <w:p w:rsidR="15878417" w:rsidP="50D08560" w:rsidRDefault="15878417" w14:paraId="770361C4" w14:textId="1DDC45A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Model Development: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Utilizing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TF-IDF (Term Frequency-Inverse Document Frequency) Vectorization technique for feature extraction, followed by the application of a regression algorithm to predict the Customer Lifetime Value.</w:t>
      </w:r>
    </w:p>
    <w:p w:rsidR="15878417" w:rsidP="50D08560" w:rsidRDefault="15878417" w14:paraId="5901A315" w14:textId="5E182B0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selected regression algorithm will model the relationship between our chosen features ('Lifespan (years)', 'Average Yearly Revenue', 'Churn Rate', 'Discount Rate') and the target variable, the CLV.</w:t>
      </w:r>
    </w:p>
    <w:p w:rsidR="15878417" w:rsidP="50D08560" w:rsidRDefault="15878417" w14:paraId="4F0100F0" w14:textId="1B934FE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5. Output</w:t>
      </w:r>
    </w:p>
    <w:p w:rsidR="15878417" w:rsidP="50D08560" w:rsidRDefault="15878417" w14:paraId="436FEB6C" w14:textId="651AB64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Model Output: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Writing the CLV predictions into a Hadoop table named 'Customer Lifetime Values'. This table would act as a ready reference for various customer-centric strategic decisions and tactics.</w:t>
      </w:r>
    </w:p>
    <w:p w:rsidR="15878417" w:rsidP="50D08560" w:rsidRDefault="15878417" w14:paraId="69CA776F" w14:textId="39AD239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6. Evaluation and Testing</w:t>
      </w:r>
    </w:p>
    <w:p w:rsidR="15878417" w:rsidP="50D08560" w:rsidRDefault="15878417" w14:paraId="0235706E" w14:textId="53FF2AF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Model Evaluation: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Regularly assessing the model's accuracy and effectiveness using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appropriate metrics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for regression models, such as Mean Absolute Error (MAE), Root Mean Squared Error (RMSE), and R-squared value.</w:t>
      </w:r>
    </w:p>
    <w:p w:rsidR="15878417" w:rsidP="50D08560" w:rsidRDefault="15878417" w14:paraId="0127E8ED" w14:textId="4130309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Model Improvement: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Continuously refining the model based on evaluation results and feedback. This iterative process ensures the model's adaptability to changing trends and customer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behaviours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15878417" w:rsidP="50D08560" w:rsidRDefault="15878417" w14:paraId="3CB4E052" w14:textId="664ABFC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7. Deliverables</w:t>
      </w:r>
    </w:p>
    <w:p w:rsidR="15878417" w:rsidP="50D08560" w:rsidRDefault="15878417" w14:paraId="63BCFC47" w14:textId="6715C33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Model: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predictive model capable of accurately calculating Customer Lifetime Value.</w:t>
      </w:r>
    </w:p>
    <w:p w:rsidR="15878417" w:rsidP="50D08560" w:rsidRDefault="15878417" w14:paraId="5E59960A" w14:textId="18FC8D1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Data: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Hadoop table named 'Customer Lifetime Values', 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containing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output from the predictive model.</w:t>
      </w:r>
    </w:p>
    <w:p w:rsidR="15878417" w:rsidP="50D08560" w:rsidRDefault="15878417" w14:paraId="33D4833E" w14:textId="10DE8F9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Performance Reports: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Detailed reports outlining the performance and accuracy of the model.</w:t>
      </w:r>
    </w:p>
    <w:p w:rsidR="15878417" w:rsidP="50D08560" w:rsidRDefault="15878417" w14:paraId="4CD30D66" w14:textId="009ABBC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8. Benefits to the Business</w:t>
      </w:r>
    </w:p>
    <w:p w:rsidR="15878417" w:rsidP="50D08560" w:rsidRDefault="15878417" w14:paraId="077A474F" w14:textId="1EEF6E0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Understanding CLV: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Accurate CLV prediction helps the business understand the potential value of its customers over the long term.</w:t>
      </w:r>
    </w:p>
    <w:p w:rsidR="15878417" w:rsidP="50D08560" w:rsidRDefault="15878417" w14:paraId="57318940" w14:textId="3C4FBD1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Strategic Planning: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CLV prediction can guide customer-centric strategies, focusing on customer acquisition, retention, and marketing efforts.</w:t>
      </w:r>
    </w:p>
    <w:p w:rsidR="15878417" w:rsidP="50D08560" w:rsidRDefault="15878417" w14:paraId="55CBC5A6" w14:textId="2AD95A5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Resource Allocation: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Helps in the efficient allocation of resources by prioritizing high-value customers.</w:t>
      </w:r>
    </w:p>
    <w:p w:rsidR="15878417" w:rsidP="50D08560" w:rsidRDefault="15878417" w14:paraId="00A775F8" w14:textId="616E678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Revenue Forecasting: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Provides an estimate of the revenue to be generated by a customer over their relationship span with the company.</w:t>
      </w:r>
    </w:p>
    <w:p w:rsidR="15878417" w:rsidP="50D08560" w:rsidRDefault="15878417" w14:paraId="2A5D5CF6" w14:textId="414323FE">
      <w:p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Customer Retention:</w:t>
      </w:r>
      <w:r w:rsidRPr="50D08560" w:rsidR="158784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Enables the creation of tailored strategies to enhance customer retention and satisfaction.</w:t>
      </w:r>
    </w:p>
    <w:p w:rsidR="50D08560" w:rsidP="50D08560" w:rsidRDefault="50D08560" w14:paraId="2FAC3645" w14:textId="0E753B6E">
      <w:pPr>
        <w:pStyle w:val="Normal"/>
      </w:pPr>
    </w:p>
    <w:p w:rsidR="50D08560" w:rsidP="50D08560" w:rsidRDefault="50D08560" w14:paraId="1B92453E" w14:textId="1A2211D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709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d4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926B6"/>
    <w:rsid w:val="0A4323CF"/>
    <w:rsid w:val="0A4323CF"/>
    <w:rsid w:val="15878417"/>
    <w:rsid w:val="23F0E841"/>
    <w:rsid w:val="2B6B1BDC"/>
    <w:rsid w:val="3E8888E7"/>
    <w:rsid w:val="50D08560"/>
    <w:rsid w:val="75A9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26B6"/>
  <w15:chartTrackingRefBased/>
  <w15:docId w15:val="{A4F1A3F1-E9A3-4866-AF8E-52CD7132B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e1fb25b9068642f0" /><Relationship Type="http://schemas.microsoft.com/office/2011/relationships/people" Target="/word/people.xml" Id="R8b5a790518d54377" /><Relationship Type="http://schemas.microsoft.com/office/2011/relationships/commentsExtended" Target="/word/commentsExtended.xml" Id="R49efe2a8cee7492e" /><Relationship Type="http://schemas.microsoft.com/office/2016/09/relationships/commentsIds" Target="/word/commentsIds.xml" Id="R062f1312f995446f" /><Relationship Type="http://schemas.microsoft.com/office/2018/08/relationships/commentsExtensible" Target="/word/commentsExtensible.xml" Id="R9f7468654d784eab" /><Relationship Type="http://schemas.openxmlformats.org/officeDocument/2006/relationships/numbering" Target="/word/numbering.xml" Id="R9ad8e8d3eeab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Nagesh Deshmukh</dc:creator>
  <keywords/>
  <dc:description/>
  <lastModifiedBy>Nagesh Deshmukh</lastModifiedBy>
  <revision>2</revision>
  <dcterms:created xsi:type="dcterms:W3CDTF">2023-07-14T08:40:45.8942174Z</dcterms:created>
  <dcterms:modified xsi:type="dcterms:W3CDTF">2023-07-14T08:46:03.2417269Z</dcterms:modified>
</coreProperties>
</file>