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4T12:52:09" w:id="2087549644">
    <w:p w:rsidR="00132FA6" w:rsidRDefault="00132FA6" w14:paraId="5D63F5A8" w14:textId="4E27B2CD">
      <w:pPr>
        <w:pStyle w:val="CommentText"/>
      </w:pPr>
      <w:r w:rsidR="00132FA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63F5A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30FC89" w16cex:dateUtc="2023-07-14T07:22:09.0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63F5A8" w16cid:durableId="7530FC8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D807E5A">
      <w:commentRangeStart w:id="2087549644"/>
      <w:commentRangeEnd w:id="2087549644"/>
      <w:r>
        <w:rPr>
          <w:rStyle w:val="CommentReference"/>
        </w:rPr>
        <w:commentReference w:id="2087549644"/>
      </w:r>
    </w:p>
    <w:p w:rsidR="044C7461" w:rsidP="00132FA6" w:rsidRDefault="044C7461" w14:paraId="49685780" w14:textId="57FAAB2E">
      <w:pPr>
        <w:pStyle w:val="Normal"/>
      </w:pPr>
      <w:r w:rsidRPr="00132FA6" w:rsidR="044C7461">
        <w:rPr>
          <w:b w:val="1"/>
          <w:bCs w:val="1"/>
        </w:rPr>
        <w:t>CLV</w:t>
      </w:r>
      <w:r w:rsidR="044C7461">
        <w:rPr/>
        <w:t xml:space="preserve"> – Customer Lifetime Value  </w:t>
      </w:r>
    </w:p>
    <w:p w:rsidR="044C7461" w:rsidP="00132FA6" w:rsidRDefault="044C7461" w14:paraId="66F7E1B0" w14:textId="1B273E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necessary libraries are imported: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pandas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numpy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train_test_split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sklearn.model_selection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LinearRegression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sklearn.linear_model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mean_squared_error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r2_score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sklearn.metrics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10E80005" w14:textId="1561B0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assigned the data loaded from an Excel file named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customer_lifetime_value.xlsx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pd.read_excel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60F8F311" w14:textId="19CE79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feature variables 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and target variable 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are extracted from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0582A5A3" w14:textId="0F08E6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data is split into training and testing sets using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train_test_split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with 80% for training and 20% for testing.</w:t>
      </w:r>
    </w:p>
    <w:p w:rsidR="044C7461" w:rsidP="00132FA6" w:rsidRDefault="044C7461" w14:paraId="7A48EB26" w14:textId="62C07B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 instance of the linear regression model 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LinearRegression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is created and assigned to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7D02CE86" w14:textId="7DE37E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model is trained using the training data 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X_train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y_train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using the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fit(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method.</w:t>
      </w:r>
    </w:p>
    <w:p w:rsidR="044C7461" w:rsidP="00132FA6" w:rsidRDefault="044C7461" w14:paraId="0D5B1B19" w14:textId="2BFEEE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model is used to make predictions on the testing data 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X_test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), and the predicted values are stored in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y_pred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491B859F" w14:textId="4720F6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root mean squared error (RMSE) and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r-squared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(R2) value are calculated using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mean_squared_error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r2_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score(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respectively, to evaluate the model's performance.</w:t>
      </w:r>
    </w:p>
    <w:p w:rsidR="044C7461" w:rsidP="00132FA6" w:rsidRDefault="044C7461" w14:paraId="14129CF3" w14:textId="38577F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RMSE and R2 values are printed to the console.</w:t>
      </w:r>
    </w:p>
    <w:p w:rsidR="044C7461" w:rsidP="00132FA6" w:rsidRDefault="044C7461" w14:paraId="18AF2D25" w14:textId="55760E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sample set of feature values is defined in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sample_values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which the CLV will be predicted.</w:t>
      </w:r>
    </w:p>
    <w:p w:rsidR="044C7461" w:rsidP="00132FA6" w:rsidRDefault="044C7461" w14:paraId="2D676FCA" w14:textId="2F8708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model is used to predict the CLV for the sample values, and the predicted CLV value is stored in 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sample_prediction</w:t>
      </w: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44C7461" w:rsidP="00132FA6" w:rsidRDefault="044C7461" w14:paraId="0C251D22" w14:textId="03532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044C7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predicted CLV value for the sample values is printed to the console.</w:t>
      </w:r>
    </w:p>
    <w:p w:rsidR="00132FA6" w:rsidP="00132FA6" w:rsidRDefault="00132FA6" w14:paraId="1A33EB42" w14:textId="5A872DE6">
      <w:pPr>
        <w:pStyle w:val="Normal"/>
      </w:pPr>
    </w:p>
    <w:p w:rsidR="42F15992" w:rsidP="00132FA6" w:rsidRDefault="42F15992" w14:paraId="5545767A" w14:textId="36B2655F">
      <w:pPr>
        <w:pStyle w:val="Normal"/>
      </w:pPr>
      <w:r w:rsidRPr="00132FA6" w:rsidR="42F15992">
        <w:rPr>
          <w:b w:val="1"/>
          <w:bCs w:val="1"/>
        </w:rPr>
        <w:t xml:space="preserve">Unsupervised </w:t>
      </w:r>
      <w:r w:rsidRPr="00132FA6" w:rsidR="44A09D97">
        <w:rPr>
          <w:b w:val="1"/>
          <w:bCs w:val="1"/>
        </w:rPr>
        <w:t>Segmentation ML Model</w:t>
      </w:r>
      <w:r w:rsidR="44A09D97">
        <w:rPr/>
        <w:t xml:space="preserve"> - </w:t>
      </w:r>
    </w:p>
    <w:p w:rsidR="00132FA6" w:rsidP="00132FA6" w:rsidRDefault="00132FA6" w14:paraId="578487E0" w14:textId="12D3398B">
      <w:pPr>
        <w:pStyle w:val="Normal"/>
      </w:pPr>
    </w:p>
    <w:p w:rsidR="44A09D97" w:rsidP="00132FA6" w:rsidRDefault="44A09D97" w14:paraId="5BB49352" w14:textId="355E08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necessary libraries are imported: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pandas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StandardScaler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sklearn.preprocessing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PCA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sklearn.decomposition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DBSCAN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sklearn.cluster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matplotlib.pyplot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plotting.</w:t>
      </w:r>
    </w:p>
    <w:p w:rsidR="44A09D97" w:rsidP="00132FA6" w:rsidRDefault="44A09D97" w14:paraId="17E8D1D4" w14:textId="3C357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Excel file named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Cust_segmentation_and_Recomendation.xlsx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loaded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pd.ExcelFile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the variable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xls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539A19EC" w14:textId="3F1E1E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first sheet named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'Sheet1'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the Excel file is parsed and assigned to the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0FEEEC80" w14:textId="7135BD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Specific numerical columns from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selected for clustering and stored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df_clustering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78060674" w14:textId="406A8F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loop is used to convert numeric string values in each column of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df_clustering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float values.</w:t>
      </w:r>
    </w:p>
    <w:p w:rsidR="44A09D97" w:rsidP="00132FA6" w:rsidRDefault="44A09D97" w14:paraId="3411D5BA" w14:textId="41EC0C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Specific categorical columns from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selected for one-hot encoding and stored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df_categorical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67C5B643" w14:textId="6E873E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One-hot encoding is performed on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df_categorical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pd.get_dummies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the result is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df_encoded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4F64012B" w14:textId="2EA913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encoded categorical data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df_encoded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combined with the numerical data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df_clustering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along the column axis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pd.concat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df_combined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3DF8A83F" w14:textId="5ADE38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Any missing values (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NaNs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df_combined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filled with zeros.</w:t>
      </w:r>
    </w:p>
    <w:p w:rsidR="44A09D97" w:rsidP="00132FA6" w:rsidRDefault="44A09D97" w14:paraId="47CC3EA8" w14:textId="0CF87D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instance of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StandardScaler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and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scaler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Then, the values in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df_combined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normalized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scaler.fit_transform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df_normalized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46BBBDE7" w14:textId="7821DC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instance of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PCA(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with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n_components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=2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Then, PCA is applied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df_normalized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pca.fit_transform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df_pca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3A38CDEF" w14:textId="51003B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instance of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DBSCAN(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with specific parameters. Then, DBSCAN clustering is applied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df_pca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dbscan.fit_predict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the cluster labels are assigned to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clusters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4A09D97" w:rsidP="00132FA6" w:rsidRDefault="44A09D97" w14:paraId="70032983" w14:textId="7F723B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clusters are plotted using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plt.scatter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appropriate labels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mapping.</w:t>
      </w:r>
    </w:p>
    <w:p w:rsidR="44A09D97" w:rsidP="00132FA6" w:rsidRDefault="44A09D97" w14:paraId="3E255412" w14:textId="30E07B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new column named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'Cluster'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added to the original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the cluster labels.</w:t>
      </w:r>
    </w:p>
    <w:p w:rsidR="44A09D97" w:rsidP="00132FA6" w:rsidRDefault="44A09D97" w14:paraId="6078756E" w14:textId="1720C9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44A09D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printed to the console, including the cluster labels assigned to each data point.</w:t>
      </w:r>
    </w:p>
    <w:p w:rsidR="00132FA6" w:rsidP="00132FA6" w:rsidRDefault="00132FA6" w14:paraId="3205BEF1" w14:textId="3379B9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132FA6" w:rsidP="00132FA6" w:rsidRDefault="00132FA6" w14:paraId="7EBACA26" w14:textId="0AC801D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F0FE7C" w:rsidP="00132FA6" w:rsidRDefault="62F0FE7C" w14:paraId="5FFFAFAC" w14:textId="1E8CF20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Supervised Segmentation (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Classification)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ML Model Building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</w:t>
      </w:r>
    </w:p>
    <w:p w:rsidR="00132FA6" w:rsidP="00132FA6" w:rsidRDefault="00132FA6" w14:paraId="01DDF1D5" w14:textId="2ABACF8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03AC8DF" w:rsidP="00132FA6" w:rsidRDefault="603AC8DF" w14:paraId="5B1DEB1B" w14:textId="53E052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necessary libraries are imported: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numpy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pandas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train_test_split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sklearn.model_selection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StandardScaler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sklearn.preprocessing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RandomForestClassifier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sklearn.ensemble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MultiOutputClassifier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sklearn.multioutput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confusion_matrix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sklearn.metrics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TfidfVectorizer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sklearn.feature_extraction.text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accuracy_score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sklearn.metrics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1ECC5C62" w14:textId="286840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Excel file named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Cust_segmentation_and_Recomendation.xlsx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read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pd.read_excel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the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46E213D4" w14:textId="78C1F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Specific columns in the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converted to the object or string data type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astype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(object)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or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astype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(str)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60AFBA97" w14:textId="1B07F2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new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named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df2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by selecting specific columns from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060CA714" w14:textId="1EC172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function named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custom_tokenizer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defined to split text and value using regular expressions.</w:t>
      </w:r>
    </w:p>
    <w:p w:rsidR="603AC8DF" w:rsidP="00132FA6" w:rsidRDefault="603AC8DF" w14:paraId="46D4DAA0" w14:textId="2ADDED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Several instances of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TfidfVectorizer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created and applied to different columns in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df2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generate TF-IDF matrices.</w:t>
      </w:r>
    </w:p>
    <w:p w:rsidR="603AC8DF" w:rsidP="00132FA6" w:rsidRDefault="603AC8DF" w14:paraId="71DDC4A6" w14:textId="223319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TF-IDF matrices generated for different columns are concatenated into a single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named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tfidf_matrix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0487EEB7" w14:textId="4BB74D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data is split into training and testing sets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train_test_split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 TF-IDF matrix is assigned to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X_train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X_test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while the target variables are assigned to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y_train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y_test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09B74F03" w14:textId="59DA01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instance of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RandomForestClassifier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with specific parameters and assigned to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Then, a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MultiOutputClassifier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with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as the base estimator and assigned to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multioutput_classifier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 model is trained on the training set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multioutput_classifier.fit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3598985B" w14:textId="75EFED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Predictions are made on the testing set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multioutput_classifier.predict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stored in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y_pred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0F003AEC" w14:textId="58AAD5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Accuracy scores for each output column are calculated using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accuracy_score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by comparing the predicted values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y_pred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the actual values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y_test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 accuracy scores are stored in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accuracies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the mean accuracy is computed and stored in 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mean_accuracy</w:t>
      </w: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03AC8DF" w:rsidP="00132FA6" w:rsidRDefault="603AC8DF" w14:paraId="0D73DCDA" w14:textId="1B0F56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03AC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accuracy score for each output column and the mean accuracy are printed to the console.</w:t>
      </w:r>
    </w:p>
    <w:p w:rsidR="00132FA6" w:rsidP="00132FA6" w:rsidRDefault="00132FA6" w14:paraId="454A6842" w14:textId="678D674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132FA6" w:rsidP="00132FA6" w:rsidRDefault="00132FA6" w14:paraId="66F9ED11" w14:textId="3B1171C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F0FE7C" w:rsidP="00132FA6" w:rsidRDefault="62F0FE7C" w14:paraId="54DFD86D" w14:textId="790816F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 ML Model Building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</w:t>
      </w:r>
    </w:p>
    <w:p w:rsidR="00132FA6" w:rsidP="00132FA6" w:rsidRDefault="00132FA6" w14:paraId="5F74D411" w14:textId="5926D5F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F0FE7C" w:rsidP="00132FA6" w:rsidRDefault="62F0FE7C" w14:paraId="2C91051B" w14:textId="66F403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necessary libraries are imported: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pandas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TfidfVectorizer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sklearn.feature_extraction.text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cosine_similarity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sklearn.metrics.pairwise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356093A0" w14:textId="5DFA35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Excel file named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Cust_segmentation_and_Recomendation_with_Recommendations.xlsx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loaded using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pd.ExcelFile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the variable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xls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 names of all the sheets in the Excel file are stored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sheet_names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40277BCD" w14:textId="090ECA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first sheet (index 0) from the Excel file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xls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read using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pd.read_excel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assigned to the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11344E22" w14:textId="0F8C37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list named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customer_profile_columns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created, which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column names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representing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customer profile information.</w:t>
      </w:r>
    </w:p>
    <w:p w:rsidR="62F0FE7C" w:rsidP="00132FA6" w:rsidRDefault="62F0FE7C" w14:paraId="0D8845A0" w14:textId="2B0E98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loop iterates over each column name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customer_profile_columns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converts the corresponding column in the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string data type using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astype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(str)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3D94DA25" w14:textId="139BD4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new column named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customer_profile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It combines the values from the columns specified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customer_profile_columns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into a single string for each customer.</w:t>
      </w:r>
    </w:p>
    <w:p w:rsidR="62F0FE7C" w:rsidP="00132FA6" w:rsidRDefault="62F0FE7C" w14:paraId="2D1BA9E2" w14:textId="03053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 instance of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TfidfVectorizer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created and assigned to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vectorizer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Then, the vectorizer is fitted to the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customer_profile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column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df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using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vectorizer.fit_transform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which converts the text data into TF-IDF (Term Frequency-Inverse Document Frequency) vectors. The resulting TF-IDF matrix is stored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tfidf_matrix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462910C1" w14:textId="1D6D71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cosine similarities between the TF-IDF vectors in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tfidf_matrix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computed using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cosine_similarity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the resulting cosine similarity matrix is assigned to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cosine_similarities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423DFE2E" w14:textId="4BEE0C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function named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recommend_services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defined, which takes the row number of a customer and the top-n most similar customers to consider as inputs. This function recommends services based on the similarity scores between the customer and other customers.</w:t>
      </w:r>
    </w:p>
    <w:p w:rsidR="62F0FE7C" w:rsidP="00132FA6" w:rsidRDefault="62F0FE7C" w14:paraId="6EBB6C7B" w14:textId="226601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recommend_services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 is called with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row_num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=0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get recommendations for the first row (customer) in the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DataFrame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and the recommendations are stored in the variable 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recommendations</w:t>
      </w: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2F0FE7C" w:rsidP="00132FA6" w:rsidRDefault="62F0FE7C" w14:paraId="10C6FA17" w14:textId="4E71F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62F0F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Finally, the recommendations are printed to the console.</w:t>
      </w:r>
    </w:p>
    <w:p w:rsidR="00132FA6" w:rsidP="00132FA6" w:rsidRDefault="00132FA6" w14:paraId="244970B7" w14:textId="60AFE8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132FA6" w:rsidP="00132FA6" w:rsidRDefault="00132FA6" w14:paraId="5EF2F272" w14:textId="18C584A0">
      <w:pPr>
        <w:pStyle w:val="Normal"/>
      </w:pPr>
    </w:p>
    <w:p w:rsidR="263CBCCC" w:rsidP="00132FA6" w:rsidRDefault="263CBCCC" w14:paraId="1F00EAF9" w14:textId="7B32B223">
      <w:pPr>
        <w:pStyle w:val="Normal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263CBCCC">
        <w:rPr/>
        <w:t>Project</w:t>
      </w:r>
      <w:r w:rsidR="74DB851D">
        <w:rPr/>
        <w:t xml:space="preserve"> Plan - </w:t>
      </w:r>
    </w:p>
    <w:p w:rsidR="00132FA6" w:rsidP="00132FA6" w:rsidRDefault="00132FA6" w14:paraId="128F581A" w14:textId="2A3178A9">
      <w:pPr>
        <w:pStyle w:val="Normal"/>
        <w:spacing w:before="0" w:beforeAutospacing="off"/>
      </w:pPr>
    </w:p>
    <w:p w:rsidR="00132FA6" w:rsidP="00132FA6" w:rsidRDefault="00132FA6" w14:paraId="66BE9CD5" w14:textId="75B2AEFA">
      <w:pPr>
        <w:pStyle w:val="Normal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  <w:r>
        <w:br/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 Plan: Customer Segmentation and Service Recommendation Model</w:t>
      </w:r>
    </w:p>
    <w:p w:rsidR="3DBBA85D" w:rsidP="00132FA6" w:rsidRDefault="3DBBA85D" w14:paraId="7D4CEB64" w14:textId="53E9FA4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I. 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 Introduction</w:t>
      </w:r>
    </w:p>
    <w:p w:rsidR="3DBBA85D" w:rsidP="00132FA6" w:rsidRDefault="3DBBA85D" w14:paraId="108FE254" w14:textId="1EBBA9B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project at hand involves developing a machine learning model to segment customers and recommend 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appropriate banking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services based on various transactional and demographic parameters. The data for this project is sourced from Hadoop tables, specifically the 'Customer Master', 'Account Master', and 'Transaction Pool'.</w:t>
      </w:r>
    </w:p>
    <w:p w:rsidR="3DBBA85D" w:rsidP="00132FA6" w:rsidRDefault="3DBBA85D" w14:paraId="1F2D1181" w14:textId="56B04B5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II. 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 Objectives</w:t>
      </w:r>
    </w:p>
    <w:p w:rsidR="3DBBA85D" w:rsidP="00132FA6" w:rsidRDefault="3DBBA85D" w14:paraId="575ACB4B" w14:textId="04404D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 create 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 accurate</w:t>
      </w: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customer segmentation model based on customer value, frequency of transactions, type of transactions, profession, and type of investor.</w:t>
      </w:r>
    </w:p>
    <w:p w:rsidR="3DBBA85D" w:rsidP="00132FA6" w:rsidRDefault="3DBBA85D" w14:paraId="1529D496" w14:textId="1171AC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3DBBA8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build a recommendation system that suggests relevant banking services ('Loan Recommendation', 'Investment Recommendation', 'Credit Card Recommendation', 'Insurance Recommendation') based on the customer segmentation.</w:t>
      </w:r>
    </w:p>
    <w:p w:rsidR="00132FA6" w:rsidP="00132FA6" w:rsidRDefault="00132FA6" w14:paraId="2383D098" w14:textId="5EE54E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794634BE" w:rsidP="00132FA6" w:rsidRDefault="794634BE" w14:paraId="435845E2" w14:textId="350FBC3B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Preparation</w:t>
      </w:r>
    </w:p>
    <w:p w:rsidR="794634BE" w:rsidP="00132FA6" w:rsidRDefault="794634BE" w14:paraId="5F7FD4C5" w14:textId="3D8AF6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Extraction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Implementing a robust method for extracting relevant data from the Hadoop tables, which includes 'Customer Master', 'Account Master', and 'Transaction Pool'.</w:t>
      </w:r>
    </w:p>
    <w:p w:rsidR="794634BE" w:rsidP="00132FA6" w:rsidRDefault="794634BE" w14:paraId="674298C7" w14:textId="5FE629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Cleansing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Developing procedures to cleanse and normalize the data, making it suitable for the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modelling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process. This includes handling missing values, outliers, and duplicate data.</w:t>
      </w:r>
    </w:p>
    <w:p w:rsidR="794634BE" w:rsidP="00132FA6" w:rsidRDefault="794634BE" w14:paraId="0C9609FE" w14:textId="5A024D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 Engineering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Delivering a robust feature engineering strategy which includes selecting, transforming, and creating features from raw data that are most suitable for machine learning models, we have used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TF-ID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 Vectorization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techniqu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here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.</w:t>
      </w:r>
    </w:p>
    <w:p w:rsidR="794634BE" w:rsidP="00132FA6" w:rsidRDefault="794634BE" w14:paraId="55860AAD" w14:textId="13F48A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Categorical Representation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Establishing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system to categorize monthly transactions into meaningful categories like 'Shopping', 'Investments', etc., for a more detailed customer </w:t>
      </w:r>
      <w:r w:rsidRPr="00132FA6" w:rsidR="10D6F6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behaviour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analysis.</w:t>
      </w:r>
    </w:p>
    <w:p w:rsidR="794634BE" w:rsidP="00132FA6" w:rsidRDefault="794634BE" w14:paraId="39C58A8E" w14:textId="4EF640A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 Segmentation</w:t>
      </w:r>
    </w:p>
    <w:p w:rsidR="794634BE" w:rsidP="00132FA6" w:rsidRDefault="794634BE" w14:paraId="489C5B44" w14:textId="645FB7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Development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Designing and deploying a Multioutput Classifier that segments customers based on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various factors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such as '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Customer_Value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', '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Frequency_of_Transactions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', '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Type_of_Transactions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', 'Profession', and '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Type_of_Investor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'.</w:t>
      </w:r>
    </w:p>
    <w:p w:rsidR="794634BE" w:rsidP="00132FA6" w:rsidRDefault="794634BE" w14:paraId="0E4945CA" w14:textId="4365D9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Segmentation Output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Creating a 'Segmentation' table in Hadoop to store the output of the segmentation model. The table will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categorized customer data, forming the basis for targeted recommendations.</w:t>
      </w:r>
    </w:p>
    <w:p w:rsidR="794634BE" w:rsidP="00132FA6" w:rsidRDefault="794634BE" w14:paraId="7F952B1A" w14:textId="6007281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Service Recommendation Model</w:t>
      </w:r>
    </w:p>
    <w:p w:rsidR="794634BE" w:rsidP="00132FA6" w:rsidRDefault="794634BE" w14:paraId="1324AF8B" w14:textId="5FC802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Development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Developing a machine learning model that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utilizes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outputs of the customer segmentation model to recommend banking services to customers.</w:t>
      </w:r>
    </w:p>
    <w:p w:rsidR="794634BE" w:rsidP="00132FA6" w:rsidRDefault="794634BE" w14:paraId="73EBED41" w14:textId="0100EA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 Categories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Designing the model to suggest specific services such as 'Loan Recommendation', 'Investment Recommendation', 'Credit Card Recommendation', 'Insurance Recommendation' based on the customer's segmented category.</w:t>
      </w:r>
    </w:p>
    <w:p w:rsidR="794634BE" w:rsidP="00132FA6" w:rsidRDefault="794634BE" w14:paraId="44E441F3" w14:textId="4C8556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 Output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Producing a detailed report or table of recommended services for each customer, aiding the bank's sales and marketing teams in targeting customers with personalized offers.</w:t>
      </w:r>
    </w:p>
    <w:p w:rsidR="794634BE" w:rsidP="00132FA6" w:rsidRDefault="794634BE" w14:paraId="0FE07A57" w14:textId="0E82CF2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Evaluation and Testing</w:t>
      </w:r>
    </w:p>
    <w:p w:rsidR="794634BE" w:rsidP="00132FA6" w:rsidRDefault="794634BE" w14:paraId="7522D4D9" w14:textId="41CF49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Evaluation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Regularly measuring the accuracy and effectiveness of both the customer segmentation and the recommendation models against a test data set. This involves selecting and calculating suitable metrics for classification and recommendation systems.</w:t>
      </w:r>
    </w:p>
    <w:p w:rsidR="794634BE" w:rsidP="00132FA6" w:rsidRDefault="794634BE" w14:paraId="6C278D9D" w14:textId="609718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Improvement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Continually refining the models based on evaluation results and feedback, ensuring they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remain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accurate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relevant in a changing business environment.</w:t>
      </w:r>
    </w:p>
    <w:p w:rsidR="794634BE" w:rsidP="00132FA6" w:rsidRDefault="794634BE" w14:paraId="5F9AF9D4" w14:textId="155221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Test Scenarios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Running the models through various test scenarios to ensure their robustness. These scenarios will be designed to emulate potential real-world conditions the models may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encounter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94634BE" w:rsidP="00132FA6" w:rsidRDefault="794634BE" w14:paraId="39A66E34" w14:textId="102A76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Performance Reporting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Delivering detailed performance reports of the models, including key metrics, to 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</w:t>
      </w:r>
      <w:r w:rsidRPr="00132FA6" w:rsidR="79463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insights into their accuracy and efficiency, aiding in decision-making and future improvements.</w:t>
      </w:r>
    </w:p>
    <w:p w:rsidR="00132FA6" w:rsidP="00132FA6" w:rsidRDefault="00132FA6" w14:paraId="002BD0EE" w14:textId="45EF76CE">
      <w:pPr>
        <w:pStyle w:val="Normal"/>
      </w:pPr>
    </w:p>
    <w:p w:rsidR="768FFF21" w:rsidP="00132FA6" w:rsidRDefault="768FFF21" w14:paraId="0A43FFCE" w14:textId="00C53672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 Deliverables:</w:t>
      </w:r>
    </w:p>
    <w:p w:rsidR="768FFF21" w:rsidP="00132FA6" w:rsidRDefault="768FFF21" w14:paraId="714F764E" w14:textId="02A48C6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Customer Segmentation Model</w:t>
      </w:r>
    </w:p>
    <w:p w:rsidR="768FFF21" w:rsidP="00132FA6" w:rsidRDefault="768FFF21" w14:paraId="57A1CD75" w14:textId="3AFF1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Extraction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Deliver a method for extracting and cleansing data from Hadoop tables (Customer Master, Account Master, Transaction Pool).</w:t>
      </w:r>
    </w:p>
    <w:p w:rsidR="768FFF21" w:rsidP="00132FA6" w:rsidRDefault="768FFF21" w14:paraId="1BFD7B3A" w14:textId="7AE9B3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Feature Engineering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Deliver a strategy for selecting, transforming, and engineering features from raw data that are suitable for machine learning models.</w:t>
      </w:r>
    </w:p>
    <w:p w:rsidR="768FFF21" w:rsidP="00132FA6" w:rsidRDefault="768FFF21" w14:paraId="116FDC5A" w14:textId="78CAD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Categorical Representation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Develop a system to categorize monthly transactions into understandable categories like 'Shopping', 'Investments' etc.</w:t>
      </w:r>
    </w:p>
    <w:p w:rsidR="768FFF21" w:rsidP="00132FA6" w:rsidRDefault="768FFF21" w14:paraId="1E26380F" w14:textId="0D6043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Building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Design and deploy a Multioutput Classifier to categorize customers into segments.</w:t>
      </w:r>
    </w:p>
    <w:p w:rsidR="768FFF21" w:rsidP="00132FA6" w:rsidRDefault="768FFF21" w14:paraId="6D107823" w14:textId="1B97D7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Segmentation Output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Create a new 'Segmentation' table in Hadoop, 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containing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output of the segmentation model, which categorizes customers based on various parameters.</w:t>
      </w:r>
    </w:p>
    <w:p w:rsidR="00132FA6" w:rsidP="00132FA6" w:rsidRDefault="00132FA6" w14:paraId="202F1C37" w14:textId="2DD9803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68FFF21" w:rsidP="00132FA6" w:rsidRDefault="768FFF21" w14:paraId="37B339DD" w14:textId="231BB5F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Service Recommendation Model</w:t>
      </w:r>
    </w:p>
    <w:p w:rsidR="768FFF21" w:rsidP="00132FA6" w:rsidRDefault="768FFF21" w14:paraId="39331E44" w14:textId="46E3DF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Development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Deliver a machine learning model that uses customer segmentation to recommend banking services to customers.</w:t>
      </w:r>
    </w:p>
    <w:p w:rsidR="768FFF21" w:rsidP="00132FA6" w:rsidRDefault="768FFF21" w14:paraId="648082B1" w14:textId="57D384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 Categories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Design the model to suggest services such as 'Loan Recommendation', 'Investment Recommendation', 'Credit Card Recommendation', 'Insurance Recommendation' based on the customer's transaction classifications.</w:t>
      </w:r>
    </w:p>
    <w:p w:rsidR="768FFF21" w:rsidP="00132FA6" w:rsidRDefault="768FFF21" w14:paraId="180AD01A" w14:textId="75E265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Recommendation Output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A detailed table or report of recommendations for each customer, which can be used by the sales and marketing teams.</w:t>
      </w:r>
    </w:p>
    <w:p w:rsidR="768FFF21" w:rsidP="00132FA6" w:rsidRDefault="768FFF21" w14:paraId="04BEFA12" w14:textId="48E116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Evaluation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Regular reports that measure the accuracy and effectiveness of the models against a test data set, using 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appropriate metrics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classification and recommendation systems.</w:t>
      </w:r>
    </w:p>
    <w:p w:rsidR="768FFF21" w:rsidP="00132FA6" w:rsidRDefault="768FFF21" w14:paraId="405AB358" w14:textId="71423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Model Maintenance and Upgrade Plan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A plan for 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maintaining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upgrading the model to cater to changing customer 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behaviors</w:t>
      </w:r>
      <w:r w:rsidRPr="00132FA6" w:rsidR="768FFF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market trends, including regular retraining of the model with new data.</w:t>
      </w:r>
    </w:p>
    <w:p w:rsidR="00132FA6" w:rsidP="00132FA6" w:rsidRDefault="00132FA6" w14:paraId="056CFB0F" w14:textId="17CB50C5">
      <w:pPr>
        <w:pStyle w:val="Normal"/>
      </w:pPr>
    </w:p>
    <w:p w:rsidR="55E271BA" w:rsidP="00132FA6" w:rsidRDefault="55E271BA" w14:paraId="4E1F3EB4" w14:textId="4A72DA8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Benefits to the Bank</w:t>
      </w:r>
    </w:p>
    <w:p w:rsidR="55E271BA" w:rsidP="00132FA6" w:rsidRDefault="55E271BA" w14:paraId="781D0998" w14:textId="7E7FE0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Personalized Services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The bank can offer more personalized services based on customers'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behaviors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needs, leading to increased customer satisfaction.</w:t>
      </w:r>
    </w:p>
    <w:p w:rsidR="55E271BA" w:rsidP="00132FA6" w:rsidRDefault="55E271BA" w14:paraId="6B64E2F6" w14:textId="6250F1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Enhanced Customer Retention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By offering targeted and relevant services, the bank can increase customer loyalty and reduce churn rate.</w:t>
      </w:r>
    </w:p>
    <w:p w:rsidR="55E271BA" w:rsidP="00132FA6" w:rsidRDefault="55E271BA" w14:paraId="6D692140" w14:textId="2A8BD5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Improved Sales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Recommendations derived from the model can drive higher sales, as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they're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tailored to each customer's preferences.</w:t>
      </w:r>
    </w:p>
    <w:p w:rsidR="55E271BA" w:rsidP="00132FA6" w:rsidRDefault="55E271BA" w14:paraId="06560B4D" w14:textId="056584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Efficient Resource Allocation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By knowing which services are more likely to be adopted by which customer segments, the bank can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allocate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resources more efficiently.</w:t>
      </w:r>
    </w:p>
    <w:p w:rsidR="55E271BA" w:rsidP="00132FA6" w:rsidRDefault="55E271BA" w14:paraId="1CE7343A" w14:textId="29076C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Risk Mitigation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The segmentation model can potentially highlight customer segments that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exhibit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risky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behaviors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enabling the bank to take preventive measures.</w:t>
      </w:r>
    </w:p>
    <w:p w:rsidR="55E271BA" w:rsidP="00132FA6" w:rsidRDefault="55E271BA" w14:paraId="48D55DD2" w14:textId="58B3C6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Data-Driven Decision Making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The models will enable the bank to make strategic decisions based on concrete data, enhancing overall operational efficiency.</w:t>
      </w:r>
    </w:p>
    <w:p w:rsidR="55E271BA" w:rsidP="00132FA6" w:rsidRDefault="55E271BA" w14:paraId="097AA8FE" w14:textId="240410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Market Advantage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Such sophisticated models can provide the bank with a competitive edge in a market where personalized service is increasingly important.</w:t>
      </w:r>
    </w:p>
    <w:p w:rsidR="55E271BA" w:rsidP="00132FA6" w:rsidRDefault="55E271BA" w14:paraId="551E7D55" w14:textId="28C3D4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Insightful Customer Understanding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Deep insights into customer 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behavior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can enable the bank to predict trends and stay ahead of customer demands.</w:t>
      </w:r>
    </w:p>
    <w:p w:rsidR="55E271BA" w:rsidP="00132FA6" w:rsidRDefault="55E271BA" w14:paraId="3E0538D3" w14:textId="4B137F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Targeted Marketing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The segmentation model will enable targeted marketing, ensuring that the right products are marketed to the right customers, thereby increasing conversion rates.</w:t>
      </w:r>
    </w:p>
    <w:p w:rsidR="55E271BA" w:rsidP="00132FA6" w:rsidRDefault="55E271BA" w14:paraId="0B9A02B5" w14:textId="4EE3C6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Revenue Growth</w:t>
      </w:r>
      <w:r w:rsidRPr="00132FA6" w:rsidR="55E27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By effectively selling targeted and relevant services to customers, the bank can increase its revenue growth rate.</w:t>
      </w:r>
    </w:p>
    <w:p w:rsidR="00132FA6" w:rsidP="00132FA6" w:rsidRDefault="00132FA6" w14:paraId="1DCCA4B5" w14:textId="6B98A6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NJl2Iq7n7pmrJ" int2:id="M5Ri4a0S">
      <int2:state int2:type="AugLoop_Text_Critique" int2:value="Rejected"/>
    </int2:textHash>
    <int2:textHash int2:hashCode="szH8Z68vj2Ihbc" int2:id="OASxvgH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9e1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D8F98"/>
    <w:rsid w:val="00132FA6"/>
    <w:rsid w:val="038E9867"/>
    <w:rsid w:val="044C7461"/>
    <w:rsid w:val="0B6F4813"/>
    <w:rsid w:val="0F681DA5"/>
    <w:rsid w:val="10D6F625"/>
    <w:rsid w:val="11DE8997"/>
    <w:rsid w:val="263CBCCC"/>
    <w:rsid w:val="292D113B"/>
    <w:rsid w:val="2C762A3D"/>
    <w:rsid w:val="31307303"/>
    <w:rsid w:val="32CC4364"/>
    <w:rsid w:val="3DBBA85D"/>
    <w:rsid w:val="408D111F"/>
    <w:rsid w:val="42EA54B4"/>
    <w:rsid w:val="42EA54B4"/>
    <w:rsid w:val="42F15992"/>
    <w:rsid w:val="4360A9DB"/>
    <w:rsid w:val="44A09D97"/>
    <w:rsid w:val="470C374C"/>
    <w:rsid w:val="47E2D6CE"/>
    <w:rsid w:val="49599638"/>
    <w:rsid w:val="49599638"/>
    <w:rsid w:val="55E271BA"/>
    <w:rsid w:val="5D0D8F98"/>
    <w:rsid w:val="5F42D6B2"/>
    <w:rsid w:val="603AC8DF"/>
    <w:rsid w:val="627A7774"/>
    <w:rsid w:val="627A7774"/>
    <w:rsid w:val="62F0FE7C"/>
    <w:rsid w:val="735DB9A3"/>
    <w:rsid w:val="74DB851D"/>
    <w:rsid w:val="768FFF21"/>
    <w:rsid w:val="78081DC0"/>
    <w:rsid w:val="78081DC0"/>
    <w:rsid w:val="794634BE"/>
    <w:rsid w:val="7CEB738C"/>
    <w:rsid w:val="7E775F44"/>
    <w:rsid w:val="7E7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8F98"/>
  <w15:chartTrackingRefBased/>
  <w15:docId w15:val="{87F4E107-8C6B-4B51-B6D5-5225B1E5C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690474a9296649ce" /><Relationship Type="http://schemas.microsoft.com/office/2011/relationships/people" Target="/word/people.xml" Id="Rcab7f68a23ad402b" /><Relationship Type="http://schemas.microsoft.com/office/2011/relationships/commentsExtended" Target="/word/commentsExtended.xml" Id="R244966e4fa134bc8" /><Relationship Type="http://schemas.microsoft.com/office/2016/09/relationships/commentsIds" Target="/word/commentsIds.xml" Id="R11ca7ac2f0744bb0" /><Relationship Type="http://schemas.microsoft.com/office/2018/08/relationships/commentsExtensible" Target="/word/commentsExtensible.xml" Id="R859a8a92da2a424a" /><Relationship Type="http://schemas.microsoft.com/office/2020/10/relationships/intelligence" Target="/word/intelligence2.xml" Id="R7bc75b935c084a30" /><Relationship Type="http://schemas.openxmlformats.org/officeDocument/2006/relationships/numbering" Target="/word/numbering.xml" Id="R83783beb6f7243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 Deshmukh</dc:creator>
  <keywords/>
  <dc:description/>
  <lastModifiedBy>Nagesh Deshmukh</lastModifiedBy>
  <revision>2</revision>
  <dcterms:created xsi:type="dcterms:W3CDTF">2023-07-14T07:22:07.2528004Z</dcterms:created>
  <dcterms:modified xsi:type="dcterms:W3CDTF">2023-07-14T08:14:51.6464569Z</dcterms:modified>
</coreProperties>
</file>