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B2C55"/>
          <w:sz w:val="44"/>
        </w:rPr>
        <w:t>Amazon Listing SEO Optimization Report</w:t>
      </w:r>
    </w:p>
    <w:p>
      <w:r>
        <w:rPr>
          <w:rFonts w:ascii="Calibri" w:hAnsi="Calibri"/>
          <w:i/>
          <w:color w:val="555555"/>
          <w:sz w:val="22"/>
        </w:rPr>
        <w:t>Volt Strike Computer Headphone for Meetings  |  ASIN: B0GXSHQK58  |  Marketplace: Amazon.in</w:t>
      </w:r>
    </w:p>
    <w:p>
      <w:r>
        <w:rPr>
          <w:rFonts w:ascii="Calibri" w:hAnsi="Calibri"/>
          <w:color w:val="555555"/>
          <w:sz w:val="20"/>
        </w:rPr>
        <w:t>Data Source: Brand Analytics – Search Query Performance (Weekly, Week 19 | 03–09 May 2026)</w:t>
        <w:br/>
        <w:t>Prepared on: 22 May 2026</w:t>
      </w:r>
    </w:p>
    <w:p/>
    <w:tbl>
      <w:tblPr>
        <w:tblW w:type="auto" w:w="0"/>
        <w:tblLayout w:type="autofit"/>
        <w:tblLook w:firstColumn="1" w:firstRow="1" w:lastColumn="0" w:lastRow="0" w:noHBand="0" w:noVBand="1" w:val="04A0"/>
      </w:tblPr>
      <w:tblGrid>
        <w:gridCol w:w="10200"/>
      </w:tblGrid>
      <w:tr>
        <w:tc>
          <w:tcPr>
            <w:tcW w:type="dxa" w:w="10200"/>
            <w:shd w:val="clear" w:color="auto" w:fill="FFF4E5"/>
          </w:tcPr>
          <w:p>
            <w:r/>
            <w:r>
              <w:rPr>
                <w:rFonts w:ascii="Calibri" w:hAnsi="Calibri"/>
                <w:b/>
                <w:color w:val="E47B00"/>
                <w:sz w:val="22"/>
              </w:rPr>
              <w:t>ACTION BEFORE YOU PUBLISH — Verify these specs against the physical product:</w:t>
            </w:r>
          </w:p>
          <w:p>
            <w:r>
              <w:rPr>
                <w:rFonts w:ascii="Calibri" w:hAnsi="Calibri"/>
                <w:color w:val="555555"/>
                <w:sz w:val="20"/>
              </w:rPr>
              <w:t>Driver size (assumed 40 mm), connection type (assumed USB-A + 3.5 mm dual jack), mic type (assumed unidirectional flexible boom with noise cancellation), cable length (assumed 2 m), warranty period (assumed 1 year), in-box accessories, and exact MRP. Wherever you see [VERIFY] in this document, replace with the confirmed value before submitting to Amazon.</w:t>
            </w:r>
          </w:p>
        </w:tc>
      </w:tr>
    </w:tbl>
    <w:p/>
    <w:p>
      <w:pPr>
        <w:spacing w:before="160" w:after="80"/>
      </w:pPr>
      <w:r>
        <w:rPr>
          <w:rFonts w:ascii="Calibri" w:hAnsi="Calibri"/>
          <w:b/>
          <w:color w:val="0B2C55"/>
          <w:sz w:val="36"/>
        </w:rPr>
        <w:t>1. Executive Summary</w:t>
      </w:r>
    </w:p>
    <w:p>
      <w:pPr>
        <w:spacing w:before="0" w:after="120"/>
      </w:pPr>
      <w:r>
        <w:rPr>
          <w:rFonts w:ascii="Calibri" w:hAnsi="Calibri"/>
          <w:b w:val="0"/>
          <w:i w:val="0"/>
          <w:sz w:val="22"/>
        </w:rPr>
        <w:t>Your current listing is positioned as a generic "Computer Headphone for Meetings" — a phrase that has near-zero monthly search volume on Amazon.in. The Brand Analytics data shows that the top-converting keywords in your category use a very different vocabulary, dominated by 5 recurring terms: "headphones with mic", "headset wired with mic", "noise cancellation", "USB headset", and "office / PC / laptop".</w:t>
      </w:r>
    </w:p>
    <w:p>
      <w:pPr>
        <w:spacing w:before="0" w:after="40"/>
      </w:pPr>
      <w:r>
        <w:rPr>
          <w:rFonts w:ascii="Calibri" w:hAnsi="Calibri"/>
          <w:b/>
          <w:i w:val="0"/>
          <w:sz w:val="22"/>
        </w:rPr>
        <w:t>Three highest-impact gaps in your current listing:</w:t>
      </w:r>
    </w:p>
    <w:p>
      <w:pPr>
        <w:pStyle w:val="ListBullet"/>
        <w:spacing w:after="40"/>
      </w:pPr>
      <w:r>
        <w:rPr>
          <w:rFonts w:ascii="Calibri" w:hAnsi="Calibri"/>
          <w:sz w:val="22"/>
        </w:rPr>
        <w:t>Title does not contain the #1 demand keyword "wired headphones with mic" or its variants.</w:t>
      </w:r>
    </w:p>
    <w:p>
      <w:pPr>
        <w:pStyle w:val="ListBullet"/>
        <w:spacing w:after="40"/>
      </w:pPr>
      <w:r>
        <w:rPr>
          <w:rFonts w:ascii="Calibri" w:hAnsi="Calibri"/>
          <w:sz w:val="22"/>
        </w:rPr>
        <w:t>No mention of "noise cancellation / noise cancelling mic" — present in 7 of the top 20 converting competitor titles.</w:t>
      </w:r>
    </w:p>
    <w:p>
      <w:pPr>
        <w:pStyle w:val="ListBullet"/>
        <w:spacing w:after="40"/>
      </w:pPr>
      <w:r>
        <w:rPr>
          <w:rFonts w:ascii="Calibri" w:hAnsi="Calibri"/>
          <w:sz w:val="22"/>
        </w:rPr>
        <w:t>No mention of platform compatibility ("Teams / Zoom / Google Meet / MS Teams Certified" style copy) — drives high conversion share for Jabra, Amazon Basics, EPOS.</w:t>
      </w:r>
    </w:p>
    <w:p>
      <w:pPr>
        <w:spacing w:before="120" w:after="40"/>
      </w:pPr>
      <w:r>
        <w:rPr>
          <w:rFonts w:ascii="Calibri" w:hAnsi="Calibri"/>
          <w:b/>
          <w:i w:val="0"/>
          <w:sz w:val="22"/>
        </w:rPr>
        <w:t>Expected outcome of applying this report:</w:t>
      </w:r>
    </w:p>
    <w:p>
      <w:pPr>
        <w:pStyle w:val="ListBullet"/>
        <w:spacing w:after="40"/>
      </w:pPr>
      <w:r>
        <w:rPr>
          <w:rFonts w:ascii="Calibri" w:hAnsi="Calibri"/>
          <w:sz w:val="22"/>
        </w:rPr>
        <w:t>Indexing on 40+ new high-volume keywords currently absent from your listing.</w:t>
      </w:r>
    </w:p>
    <w:p>
      <w:pPr>
        <w:pStyle w:val="ListBullet"/>
        <w:spacing w:after="40"/>
      </w:pPr>
      <w:r>
        <w:rPr>
          <w:rFonts w:ascii="Calibri" w:hAnsi="Calibri"/>
          <w:sz w:val="22"/>
        </w:rPr>
        <w:t>Direct competitive positioning against Logitech H111 (B00Y4ORQ46), Amazon Basics Pro USB (B0DG2PVL35) and Boat Bassheads 900 Pro (B0DHDDF5J2) — the three ASINs that own this category.</w:t>
      </w:r>
    </w:p>
    <w:p>
      <w:pPr>
        <w:pStyle w:val="ListBullet"/>
        <w:spacing w:after="40"/>
      </w:pPr>
      <w:r>
        <w:rPr>
          <w:rFonts w:ascii="Calibri" w:hAnsi="Calibri"/>
          <w:sz w:val="22"/>
        </w:rPr>
        <w:t>Improved click-through rate (CTR) via benefit-first bullet structure that mirrors top-converting listings.</w:t>
      </w:r>
    </w:p>
    <w:p>
      <w:pPr>
        <w:spacing w:before="160" w:after="80"/>
      </w:pPr>
      <w:r>
        <w:rPr>
          <w:rFonts w:ascii="Calibri" w:hAnsi="Calibri"/>
          <w:b/>
          <w:color w:val="0B2C55"/>
          <w:sz w:val="36"/>
        </w:rPr>
        <w:t>2. Keyword Strategy (from your Weekly W19 Brand Analytics)</w:t>
      </w:r>
    </w:p>
    <w:p>
      <w:pPr>
        <w:spacing w:before="0" w:after="120"/>
      </w:pPr>
      <w:r>
        <w:rPr>
          <w:rFonts w:ascii="Calibri" w:hAnsi="Calibri"/>
          <w:b w:val="0"/>
          <w:i/>
          <w:color w:val="555555"/>
          <w:sz w:val="20"/>
        </w:rPr>
        <w:t>A lower Search Frequency Rank (SFR) means the keyword is searched MORE often. Below is the prioritised list, grouped by intent.</w:t>
      </w:r>
    </w:p>
    <w:p>
      <w:pPr>
        <w:spacing w:before="160" w:after="80"/>
      </w:pPr>
      <w:r>
        <w:rPr>
          <w:rFonts w:ascii="Calibri" w:hAnsi="Calibri"/>
          <w:b/>
          <w:color w:val="0B2C55"/>
          <w:sz w:val="28"/>
        </w:rPr>
        <w:t>2A. Tier 1 — Must-include in Title &amp; Bullets (Top 10 by volume)</w:t>
      </w:r>
    </w:p>
    <w:tbl>
      <w:tblPr>
        <w:tblStyle w:val="LightGrid-Accent1"/>
        <w:tblW w:type="auto" w:w="0"/>
        <w:tblLook w:firstColumn="1" w:firstRow="1" w:lastColumn="0" w:lastRow="0" w:noHBand="0" w:noVBand="1" w:val="04A0"/>
      </w:tblPr>
      <w:tblGrid>
        <w:gridCol w:w="2550"/>
        <w:gridCol w:w="2550"/>
        <w:gridCol w:w="2550"/>
        <w:gridCol w:w="2550"/>
      </w:tblGrid>
      <w:tr>
        <w:tc>
          <w:tcPr>
            <w:tcW w:type="dxa" w:w="2550"/>
            <w:shd w:val="clear" w:color="auto" w:fill="0B2C55"/>
          </w:tcPr>
          <w:p>
            <w:r>
              <w:rPr>
                <w:rFonts w:ascii="Calibri" w:hAnsi="Calibri"/>
                <w:b/>
                <w:color w:val="FFFFFF"/>
                <w:sz w:val="18"/>
              </w:rPr>
              <w:t>Search Frequency Rank</w:t>
            </w:r>
          </w:p>
        </w:tc>
        <w:tc>
          <w:tcPr>
            <w:tcW w:type="dxa" w:w="2550"/>
            <w:shd w:val="clear" w:color="auto" w:fill="0B2C55"/>
          </w:tcPr>
          <w:p>
            <w:r>
              <w:rPr>
                <w:rFonts w:ascii="Calibri" w:hAnsi="Calibri"/>
                <w:b/>
                <w:color w:val="FFFFFF"/>
                <w:sz w:val="18"/>
              </w:rPr>
              <w:t>Search Term</w:t>
            </w:r>
          </w:p>
        </w:tc>
        <w:tc>
          <w:tcPr>
            <w:tcW w:type="dxa" w:w="2550"/>
            <w:shd w:val="clear" w:color="auto" w:fill="0B2C55"/>
          </w:tcPr>
          <w:p>
            <w:r>
              <w:rPr>
                <w:rFonts w:ascii="Calibri" w:hAnsi="Calibri"/>
                <w:b/>
                <w:color w:val="FFFFFF"/>
                <w:sz w:val="18"/>
              </w:rPr>
              <w:t>Top Brand Winning</w:t>
            </w:r>
          </w:p>
        </w:tc>
        <w:tc>
          <w:tcPr>
            <w:tcW w:type="dxa" w:w="2550"/>
            <w:shd w:val="clear" w:color="auto" w:fill="0B2C55"/>
          </w:tcPr>
          <w:p>
            <w:r>
              <w:rPr>
                <w:rFonts w:ascii="Calibri" w:hAnsi="Calibri"/>
                <w:b/>
                <w:color w:val="FFFFFF"/>
                <w:sz w:val="18"/>
              </w:rPr>
              <w:t>Strategic Note</w:t>
            </w:r>
          </w:p>
        </w:tc>
      </w:tr>
      <w:tr>
        <w:tc>
          <w:tcPr>
            <w:tcW w:type="dxa" w:w="2550"/>
          </w:tcPr>
          <w:p>
            <w:r>
              <w:rPr>
                <w:rFonts w:ascii="Calibri" w:hAnsi="Calibri"/>
                <w:sz w:val="18"/>
              </w:rPr>
              <w:t>2,630</w:t>
            </w:r>
          </w:p>
        </w:tc>
        <w:tc>
          <w:tcPr>
            <w:tcW w:type="dxa" w:w="2550"/>
          </w:tcPr>
          <w:p>
            <w:r>
              <w:rPr>
                <w:rFonts w:ascii="Calibri" w:hAnsi="Calibri"/>
                <w:sz w:val="18"/>
              </w:rPr>
              <w:t>headphones wire with mic</w:t>
            </w:r>
          </w:p>
        </w:tc>
        <w:tc>
          <w:tcPr>
            <w:tcW w:type="dxa" w:w="2550"/>
          </w:tcPr>
          <w:p>
            <w:r>
              <w:rPr>
                <w:rFonts w:ascii="Calibri" w:hAnsi="Calibri"/>
                <w:sz w:val="18"/>
              </w:rPr>
              <w:t>boAt / Zebronics / Logitech</w:t>
            </w:r>
          </w:p>
        </w:tc>
        <w:tc>
          <w:tcPr>
            <w:tcW w:type="dxa" w:w="2550"/>
          </w:tcPr>
          <w:p>
            <w:r>
              <w:rPr>
                <w:rFonts w:ascii="Calibri" w:hAnsi="Calibri"/>
                <w:sz w:val="18"/>
              </w:rPr>
              <w:t>Highest-volume relevant query in your category. MUST be in title.</w:t>
            </w:r>
          </w:p>
        </w:tc>
      </w:tr>
      <w:tr>
        <w:tc>
          <w:tcPr>
            <w:tcW w:type="dxa" w:w="2550"/>
          </w:tcPr>
          <w:p>
            <w:r>
              <w:rPr>
                <w:rFonts w:ascii="Calibri" w:hAnsi="Calibri"/>
                <w:sz w:val="18"/>
              </w:rPr>
              <w:t>9,397</w:t>
            </w:r>
          </w:p>
        </w:tc>
        <w:tc>
          <w:tcPr>
            <w:tcW w:type="dxa" w:w="2550"/>
          </w:tcPr>
          <w:p>
            <w:r>
              <w:rPr>
                <w:rFonts w:ascii="Calibri" w:hAnsi="Calibri"/>
                <w:sz w:val="18"/>
              </w:rPr>
              <w:t>headset wired with mic</w:t>
            </w:r>
          </w:p>
        </w:tc>
        <w:tc>
          <w:tcPr>
            <w:tcW w:type="dxa" w:w="2550"/>
          </w:tcPr>
          <w:p>
            <w:r>
              <w:rPr>
                <w:rFonts w:ascii="Calibri" w:hAnsi="Calibri"/>
                <w:sz w:val="18"/>
              </w:rPr>
              <w:t>Zebronics / boAt / Logitech</w:t>
            </w:r>
          </w:p>
        </w:tc>
        <w:tc>
          <w:tcPr>
            <w:tcW w:type="dxa" w:w="2550"/>
          </w:tcPr>
          <w:p>
            <w:r>
              <w:rPr>
                <w:rFonts w:ascii="Calibri" w:hAnsi="Calibri"/>
                <w:sz w:val="18"/>
              </w:rPr>
              <w:t>Variant of #1 — covers the "headset" search vocabulary.</w:t>
            </w:r>
          </w:p>
        </w:tc>
      </w:tr>
      <w:tr>
        <w:tc>
          <w:tcPr>
            <w:tcW w:type="dxa" w:w="2550"/>
          </w:tcPr>
          <w:p>
            <w:r>
              <w:rPr>
                <w:rFonts w:ascii="Calibri" w:hAnsi="Calibri"/>
                <w:sz w:val="18"/>
              </w:rPr>
              <w:t>12,674</w:t>
            </w:r>
          </w:p>
        </w:tc>
        <w:tc>
          <w:tcPr>
            <w:tcW w:type="dxa" w:w="2550"/>
          </w:tcPr>
          <w:p>
            <w:r>
              <w:rPr>
                <w:rFonts w:ascii="Calibri" w:hAnsi="Calibri"/>
                <w:sz w:val="18"/>
              </w:rPr>
              <w:t>headphones with mic</w:t>
            </w:r>
          </w:p>
        </w:tc>
        <w:tc>
          <w:tcPr>
            <w:tcW w:type="dxa" w:w="2550"/>
          </w:tcPr>
          <w:p>
            <w:r>
              <w:rPr>
                <w:rFonts w:ascii="Calibri" w:hAnsi="Calibri"/>
                <w:sz w:val="18"/>
              </w:rPr>
              <w:t>Zebronics / JBL / Logitech</w:t>
            </w:r>
          </w:p>
        </w:tc>
        <w:tc>
          <w:tcPr>
            <w:tcW w:type="dxa" w:w="2550"/>
          </w:tcPr>
          <w:p>
            <w:r>
              <w:rPr>
                <w:rFonts w:ascii="Calibri" w:hAnsi="Calibri"/>
                <w:sz w:val="18"/>
              </w:rPr>
              <w:t>Broad money keyword. Include in title and a bullet.</w:t>
            </w:r>
          </w:p>
        </w:tc>
      </w:tr>
      <w:tr>
        <w:tc>
          <w:tcPr>
            <w:tcW w:type="dxa" w:w="2550"/>
          </w:tcPr>
          <w:p>
            <w:r>
              <w:rPr>
                <w:rFonts w:ascii="Calibri" w:hAnsi="Calibri"/>
                <w:sz w:val="18"/>
              </w:rPr>
              <w:t>17,519</w:t>
            </w:r>
          </w:p>
        </w:tc>
        <w:tc>
          <w:tcPr>
            <w:tcW w:type="dxa" w:w="2550"/>
          </w:tcPr>
          <w:p>
            <w:r>
              <w:rPr>
                <w:rFonts w:ascii="Calibri" w:hAnsi="Calibri"/>
                <w:sz w:val="18"/>
              </w:rPr>
              <w:t>noise cancellation headphones with mic</w:t>
            </w:r>
          </w:p>
        </w:tc>
        <w:tc>
          <w:tcPr>
            <w:tcW w:type="dxa" w:w="2550"/>
          </w:tcPr>
          <w:p>
            <w:r>
              <w:rPr>
                <w:rFonts w:ascii="Calibri" w:hAnsi="Calibri"/>
                <w:sz w:val="18"/>
              </w:rPr>
              <w:t>boAt / HP / Sony</w:t>
            </w:r>
          </w:p>
        </w:tc>
        <w:tc>
          <w:tcPr>
            <w:tcW w:type="dxa" w:w="2550"/>
          </w:tcPr>
          <w:p>
            <w:r>
              <w:rPr>
                <w:rFonts w:ascii="Calibri" w:hAnsi="Calibri"/>
                <w:sz w:val="18"/>
              </w:rPr>
              <w:t>Add "noise cancellation mic" phrasing — competitors use this verbatim.</w:t>
            </w:r>
          </w:p>
        </w:tc>
      </w:tr>
      <w:tr>
        <w:tc>
          <w:tcPr>
            <w:tcW w:type="dxa" w:w="2550"/>
          </w:tcPr>
          <w:p>
            <w:r>
              <w:rPr>
                <w:rFonts w:ascii="Calibri" w:hAnsi="Calibri"/>
                <w:sz w:val="18"/>
              </w:rPr>
              <w:t>18,921</w:t>
            </w:r>
          </w:p>
        </w:tc>
        <w:tc>
          <w:tcPr>
            <w:tcW w:type="dxa" w:w="2550"/>
          </w:tcPr>
          <w:p>
            <w:r>
              <w:rPr>
                <w:rFonts w:ascii="Calibri" w:hAnsi="Calibri"/>
                <w:sz w:val="18"/>
              </w:rPr>
              <w:t>headphone with mic for pc</w:t>
            </w:r>
          </w:p>
        </w:tc>
        <w:tc>
          <w:tcPr>
            <w:tcW w:type="dxa" w:w="2550"/>
          </w:tcPr>
          <w:p>
            <w:r>
              <w:rPr>
                <w:rFonts w:ascii="Calibri" w:hAnsi="Calibri"/>
                <w:sz w:val="18"/>
              </w:rPr>
              <w:t>Zebronics / Logitech / boAt</w:t>
            </w:r>
          </w:p>
        </w:tc>
        <w:tc>
          <w:tcPr>
            <w:tcW w:type="dxa" w:w="2550"/>
          </w:tcPr>
          <w:p>
            <w:r>
              <w:rPr>
                <w:rFonts w:ascii="Calibri" w:hAnsi="Calibri"/>
                <w:sz w:val="18"/>
              </w:rPr>
              <w:t>Pure intent match for your product. Use in title.</w:t>
            </w:r>
          </w:p>
        </w:tc>
      </w:tr>
      <w:tr>
        <w:tc>
          <w:tcPr>
            <w:tcW w:type="dxa" w:w="2550"/>
          </w:tcPr>
          <w:p>
            <w:r>
              <w:rPr>
                <w:rFonts w:ascii="Calibri" w:hAnsi="Calibri"/>
                <w:sz w:val="18"/>
              </w:rPr>
              <w:t>48,472</w:t>
            </w:r>
          </w:p>
        </w:tc>
        <w:tc>
          <w:tcPr>
            <w:tcW w:type="dxa" w:w="2550"/>
          </w:tcPr>
          <w:p>
            <w:r>
              <w:rPr>
                <w:rFonts w:ascii="Calibri" w:hAnsi="Calibri"/>
                <w:sz w:val="18"/>
              </w:rPr>
              <w:t>office headphones with mic</w:t>
            </w:r>
          </w:p>
        </w:tc>
        <w:tc>
          <w:tcPr>
            <w:tcW w:type="dxa" w:w="2550"/>
          </w:tcPr>
          <w:p>
            <w:r>
              <w:rPr>
                <w:rFonts w:ascii="Calibri" w:hAnsi="Calibri"/>
                <w:sz w:val="18"/>
              </w:rPr>
              <w:t>Jabra / Logitech / Amazon Basics</w:t>
            </w:r>
          </w:p>
        </w:tc>
        <w:tc>
          <w:tcPr>
            <w:tcW w:type="dxa" w:w="2550"/>
          </w:tcPr>
          <w:p>
            <w:r>
              <w:rPr>
                <w:rFonts w:ascii="Calibri" w:hAnsi="Calibri"/>
                <w:sz w:val="18"/>
              </w:rPr>
              <w:t>Your primary use-case keyword. Belongs in bullet 1.</w:t>
            </w:r>
          </w:p>
        </w:tc>
      </w:tr>
      <w:tr>
        <w:tc>
          <w:tcPr>
            <w:tcW w:type="dxa" w:w="2550"/>
          </w:tcPr>
          <w:p>
            <w:r>
              <w:rPr>
                <w:rFonts w:ascii="Calibri" w:hAnsi="Calibri"/>
                <w:sz w:val="18"/>
              </w:rPr>
              <w:t>49,364</w:t>
            </w:r>
          </w:p>
        </w:tc>
        <w:tc>
          <w:tcPr>
            <w:tcW w:type="dxa" w:w="2550"/>
          </w:tcPr>
          <w:p>
            <w:r>
              <w:rPr>
                <w:rFonts w:ascii="Calibri" w:hAnsi="Calibri"/>
                <w:sz w:val="18"/>
              </w:rPr>
              <w:t>headset with mic for laptops</w:t>
            </w:r>
          </w:p>
        </w:tc>
        <w:tc>
          <w:tcPr>
            <w:tcW w:type="dxa" w:w="2550"/>
          </w:tcPr>
          <w:p>
            <w:r>
              <w:rPr>
                <w:rFonts w:ascii="Calibri" w:hAnsi="Calibri"/>
                <w:sz w:val="18"/>
              </w:rPr>
              <w:t>Logitech / HP / Dyazo</w:t>
            </w:r>
          </w:p>
        </w:tc>
        <w:tc>
          <w:tcPr>
            <w:tcW w:type="dxa" w:w="2550"/>
          </w:tcPr>
          <w:p>
            <w:r>
              <w:rPr>
                <w:rFonts w:ascii="Calibri" w:hAnsi="Calibri"/>
                <w:sz w:val="18"/>
              </w:rPr>
              <w:t>Add "laptop" alongside "PC" in copy.</w:t>
            </w:r>
          </w:p>
        </w:tc>
      </w:tr>
      <w:tr>
        <w:tc>
          <w:tcPr>
            <w:tcW w:type="dxa" w:w="2550"/>
          </w:tcPr>
          <w:p>
            <w:r>
              <w:rPr>
                <w:rFonts w:ascii="Calibri" w:hAnsi="Calibri"/>
                <w:sz w:val="18"/>
              </w:rPr>
              <w:t>60,266</w:t>
            </w:r>
          </w:p>
        </w:tc>
        <w:tc>
          <w:tcPr>
            <w:tcW w:type="dxa" w:w="2550"/>
          </w:tcPr>
          <w:p>
            <w:r>
              <w:rPr>
                <w:rFonts w:ascii="Calibri" w:hAnsi="Calibri"/>
                <w:sz w:val="18"/>
              </w:rPr>
              <w:t>headset with mic</w:t>
            </w:r>
          </w:p>
        </w:tc>
        <w:tc>
          <w:tcPr>
            <w:tcW w:type="dxa" w:w="2550"/>
          </w:tcPr>
          <w:p>
            <w:r>
              <w:rPr>
                <w:rFonts w:ascii="Calibri" w:hAnsi="Calibri"/>
                <w:sz w:val="18"/>
              </w:rPr>
              <w:t>Logitech / boAt / JBL</w:t>
            </w:r>
          </w:p>
        </w:tc>
        <w:tc>
          <w:tcPr>
            <w:tcW w:type="dxa" w:w="2550"/>
          </w:tcPr>
          <w:p>
            <w:r>
              <w:rPr>
                <w:rFonts w:ascii="Calibri" w:hAnsi="Calibri"/>
                <w:sz w:val="18"/>
              </w:rPr>
              <w:t>Generic high-volume term. Cover in bullets.</w:t>
            </w:r>
          </w:p>
        </w:tc>
      </w:tr>
      <w:tr>
        <w:tc>
          <w:tcPr>
            <w:tcW w:type="dxa" w:w="2550"/>
          </w:tcPr>
          <w:p>
            <w:r>
              <w:rPr>
                <w:rFonts w:ascii="Calibri" w:hAnsi="Calibri"/>
                <w:sz w:val="18"/>
              </w:rPr>
              <w:t>81,447</w:t>
            </w:r>
          </w:p>
        </w:tc>
        <w:tc>
          <w:tcPr>
            <w:tcW w:type="dxa" w:w="2550"/>
          </w:tcPr>
          <w:p>
            <w:r>
              <w:rPr>
                <w:rFonts w:ascii="Calibri" w:hAnsi="Calibri"/>
                <w:sz w:val="18"/>
              </w:rPr>
              <w:t>headphones for office calls</w:t>
            </w:r>
          </w:p>
        </w:tc>
        <w:tc>
          <w:tcPr>
            <w:tcW w:type="dxa" w:w="2550"/>
          </w:tcPr>
          <w:p>
            <w:r>
              <w:rPr>
                <w:rFonts w:ascii="Calibri" w:hAnsi="Calibri"/>
                <w:sz w:val="18"/>
              </w:rPr>
              <w:t>boAt / EPOS / Logitech</w:t>
            </w:r>
          </w:p>
        </w:tc>
        <w:tc>
          <w:tcPr>
            <w:tcW w:type="dxa" w:w="2550"/>
          </w:tcPr>
          <w:p>
            <w:r>
              <w:rPr>
                <w:rFonts w:ascii="Calibri" w:hAnsi="Calibri"/>
                <w:sz w:val="18"/>
              </w:rPr>
              <w:t>Use the phrase "office calls" in bullet 1 or 2.</w:t>
            </w:r>
          </w:p>
        </w:tc>
      </w:tr>
      <w:tr>
        <w:tc>
          <w:tcPr>
            <w:tcW w:type="dxa" w:w="2550"/>
          </w:tcPr>
          <w:p>
            <w:r>
              <w:rPr>
                <w:rFonts w:ascii="Calibri" w:hAnsi="Calibri"/>
                <w:sz w:val="18"/>
              </w:rPr>
              <w:t>82,943</w:t>
            </w:r>
          </w:p>
        </w:tc>
        <w:tc>
          <w:tcPr>
            <w:tcW w:type="dxa" w:w="2550"/>
          </w:tcPr>
          <w:p>
            <w:r>
              <w:rPr>
                <w:rFonts w:ascii="Calibri" w:hAnsi="Calibri"/>
                <w:sz w:val="18"/>
              </w:rPr>
              <w:t>headphone with microphone</w:t>
            </w:r>
          </w:p>
        </w:tc>
        <w:tc>
          <w:tcPr>
            <w:tcW w:type="dxa" w:w="2550"/>
          </w:tcPr>
          <w:p>
            <w:r>
              <w:rPr>
                <w:rFonts w:ascii="Calibri" w:hAnsi="Calibri"/>
                <w:sz w:val="18"/>
              </w:rPr>
              <w:t>Logitech / boAt / Zebronics</w:t>
            </w:r>
          </w:p>
        </w:tc>
        <w:tc>
          <w:tcPr>
            <w:tcW w:type="dxa" w:w="2550"/>
          </w:tcPr>
          <w:p>
            <w:r>
              <w:rPr>
                <w:rFonts w:ascii="Calibri" w:hAnsi="Calibri"/>
                <w:sz w:val="18"/>
              </w:rPr>
              <w:t>Long-form variant. Include "microphone" once spelled out.</w:t>
            </w:r>
          </w:p>
        </w:tc>
      </w:tr>
    </w:tbl>
    <w:p/>
    <w:p>
      <w:pPr>
        <w:spacing w:before="160" w:after="80"/>
      </w:pPr>
      <w:r>
        <w:rPr>
          <w:rFonts w:ascii="Calibri" w:hAnsi="Calibri"/>
          <w:b/>
          <w:color w:val="0B2C55"/>
          <w:sz w:val="28"/>
        </w:rPr>
        <w:t>2B. Tier 2 — Use in Description, A+ Content, Backend Search Terms</w:t>
      </w:r>
    </w:p>
    <w:tbl>
      <w:tblPr>
        <w:tblStyle w:val="LightGrid-Accent1"/>
        <w:tblW w:type="auto" w:w="0"/>
        <w:tblLook w:firstColumn="1" w:firstRow="1" w:lastColumn="0" w:lastRow="0" w:noHBand="0" w:noVBand="1" w:val="04A0"/>
      </w:tblPr>
      <w:tblGrid>
        <w:gridCol w:w="3400"/>
        <w:gridCol w:w="3400"/>
        <w:gridCol w:w="3400"/>
      </w:tblGrid>
      <w:tr>
        <w:tc>
          <w:tcPr>
            <w:tcW w:type="dxa" w:w="3400"/>
            <w:shd w:val="clear" w:color="auto" w:fill="0B2C55"/>
          </w:tcPr>
          <w:p>
            <w:r>
              <w:rPr>
                <w:rFonts w:ascii="Calibri" w:hAnsi="Calibri"/>
                <w:b/>
                <w:color w:val="FFFFFF"/>
                <w:sz w:val="18"/>
              </w:rPr>
              <w:t>Search Frequency Rank</w:t>
            </w:r>
          </w:p>
        </w:tc>
        <w:tc>
          <w:tcPr>
            <w:tcW w:type="dxa" w:w="3400"/>
            <w:shd w:val="clear" w:color="auto" w:fill="0B2C55"/>
          </w:tcPr>
          <w:p>
            <w:r>
              <w:rPr>
                <w:rFonts w:ascii="Calibri" w:hAnsi="Calibri"/>
                <w:b/>
                <w:color w:val="FFFFFF"/>
                <w:sz w:val="18"/>
              </w:rPr>
              <w:t>Search Term</w:t>
            </w:r>
          </w:p>
        </w:tc>
        <w:tc>
          <w:tcPr>
            <w:tcW w:type="dxa" w:w="3400"/>
            <w:shd w:val="clear" w:color="auto" w:fill="0B2C55"/>
          </w:tcPr>
          <w:p>
            <w:r>
              <w:rPr>
                <w:rFonts w:ascii="Calibri" w:hAnsi="Calibri"/>
                <w:b/>
                <w:color w:val="FFFFFF"/>
                <w:sz w:val="18"/>
              </w:rPr>
              <w:t>Why include</w:t>
            </w:r>
          </w:p>
        </w:tc>
      </w:tr>
      <w:tr>
        <w:tc>
          <w:tcPr>
            <w:tcW w:type="dxa" w:w="3400"/>
          </w:tcPr>
          <w:p>
            <w:r>
              <w:rPr>
                <w:rFonts w:ascii="Calibri" w:hAnsi="Calibri"/>
                <w:sz w:val="18"/>
              </w:rPr>
              <w:t>25,524</w:t>
            </w:r>
          </w:p>
        </w:tc>
        <w:tc>
          <w:tcPr>
            <w:tcW w:type="dxa" w:w="3400"/>
          </w:tcPr>
          <w:p>
            <w:r>
              <w:rPr>
                <w:rFonts w:ascii="Calibri" w:hAnsi="Calibri"/>
                <w:sz w:val="18"/>
              </w:rPr>
              <w:t>office bluetooth headphones</w:t>
            </w:r>
          </w:p>
        </w:tc>
        <w:tc>
          <w:tcPr>
            <w:tcW w:type="dxa" w:w="3400"/>
          </w:tcPr>
          <w:p>
            <w:r>
              <w:rPr>
                <w:rFonts w:ascii="Calibri" w:hAnsi="Calibri"/>
                <w:sz w:val="18"/>
              </w:rPr>
              <w:t>High volume; you can index without claiming Bluetooth — phrase appears in queries.</w:t>
            </w:r>
          </w:p>
        </w:tc>
      </w:tr>
      <w:tr>
        <w:tc>
          <w:tcPr>
            <w:tcW w:type="dxa" w:w="3400"/>
          </w:tcPr>
          <w:p>
            <w:r>
              <w:rPr>
                <w:rFonts w:ascii="Calibri" w:hAnsi="Calibri"/>
                <w:sz w:val="18"/>
              </w:rPr>
              <w:t>35,755</w:t>
            </w:r>
          </w:p>
        </w:tc>
        <w:tc>
          <w:tcPr>
            <w:tcW w:type="dxa" w:w="3400"/>
          </w:tcPr>
          <w:p>
            <w:r>
              <w:rPr>
                <w:rFonts w:ascii="Calibri" w:hAnsi="Calibri"/>
                <w:sz w:val="18"/>
              </w:rPr>
              <w:t>usb headphones with mic</w:t>
            </w:r>
          </w:p>
        </w:tc>
        <w:tc>
          <w:tcPr>
            <w:tcW w:type="dxa" w:w="3400"/>
          </w:tcPr>
          <w:p>
            <w:r>
              <w:rPr>
                <w:rFonts w:ascii="Calibri" w:hAnsi="Calibri"/>
                <w:sz w:val="18"/>
              </w:rPr>
              <w:t>Direct match if your product is USB.</w:t>
            </w:r>
          </w:p>
        </w:tc>
      </w:tr>
      <w:tr>
        <w:tc>
          <w:tcPr>
            <w:tcW w:type="dxa" w:w="3400"/>
          </w:tcPr>
          <w:p>
            <w:r>
              <w:rPr>
                <w:rFonts w:ascii="Calibri" w:hAnsi="Calibri"/>
                <w:sz w:val="18"/>
              </w:rPr>
              <w:t>55,993</w:t>
            </w:r>
          </w:p>
        </w:tc>
        <w:tc>
          <w:tcPr>
            <w:tcW w:type="dxa" w:w="3400"/>
          </w:tcPr>
          <w:p>
            <w:r>
              <w:rPr>
                <w:rFonts w:ascii="Calibri" w:hAnsi="Calibri"/>
                <w:sz w:val="18"/>
              </w:rPr>
              <w:t>wired headphones with mic</w:t>
            </w:r>
          </w:p>
        </w:tc>
        <w:tc>
          <w:tcPr>
            <w:tcW w:type="dxa" w:w="3400"/>
          </w:tcPr>
          <w:p>
            <w:r>
              <w:rPr>
                <w:rFonts w:ascii="Calibri" w:hAnsi="Calibri"/>
                <w:sz w:val="18"/>
              </w:rPr>
              <w:t>Core wired query.</w:t>
            </w:r>
          </w:p>
        </w:tc>
      </w:tr>
      <w:tr>
        <w:tc>
          <w:tcPr>
            <w:tcW w:type="dxa" w:w="3400"/>
          </w:tcPr>
          <w:p>
            <w:r>
              <w:rPr>
                <w:rFonts w:ascii="Calibri" w:hAnsi="Calibri"/>
                <w:sz w:val="18"/>
              </w:rPr>
              <w:t>86,680</w:t>
            </w:r>
          </w:p>
        </w:tc>
        <w:tc>
          <w:tcPr>
            <w:tcW w:type="dxa" w:w="3400"/>
          </w:tcPr>
          <w:p>
            <w:r>
              <w:rPr>
                <w:rFonts w:ascii="Calibri" w:hAnsi="Calibri"/>
                <w:sz w:val="18"/>
              </w:rPr>
              <w:t>headphones for pc</w:t>
            </w:r>
          </w:p>
        </w:tc>
        <w:tc>
          <w:tcPr>
            <w:tcW w:type="dxa" w:w="3400"/>
          </w:tcPr>
          <w:p>
            <w:r>
              <w:rPr>
                <w:rFonts w:ascii="Calibri" w:hAnsi="Calibri"/>
                <w:sz w:val="18"/>
              </w:rPr>
              <w:t>PC compatibility keyword.</w:t>
            </w:r>
          </w:p>
        </w:tc>
      </w:tr>
      <w:tr>
        <w:tc>
          <w:tcPr>
            <w:tcW w:type="dxa" w:w="3400"/>
          </w:tcPr>
          <w:p>
            <w:r>
              <w:rPr>
                <w:rFonts w:ascii="Calibri" w:hAnsi="Calibri"/>
                <w:sz w:val="18"/>
              </w:rPr>
              <w:t>87,822</w:t>
            </w:r>
          </w:p>
        </w:tc>
        <w:tc>
          <w:tcPr>
            <w:tcW w:type="dxa" w:w="3400"/>
          </w:tcPr>
          <w:p>
            <w:r>
              <w:rPr>
                <w:rFonts w:ascii="Calibri" w:hAnsi="Calibri"/>
                <w:sz w:val="18"/>
              </w:rPr>
              <w:t>laptop headphone with mic</w:t>
            </w:r>
          </w:p>
        </w:tc>
        <w:tc>
          <w:tcPr>
            <w:tcW w:type="dxa" w:w="3400"/>
          </w:tcPr>
          <w:p>
            <w:r>
              <w:rPr>
                <w:rFonts w:ascii="Calibri" w:hAnsi="Calibri"/>
                <w:sz w:val="18"/>
              </w:rPr>
              <w:t>Laptop compatibility.</w:t>
            </w:r>
          </w:p>
        </w:tc>
      </w:tr>
      <w:tr>
        <w:tc>
          <w:tcPr>
            <w:tcW w:type="dxa" w:w="3400"/>
          </w:tcPr>
          <w:p>
            <w:r>
              <w:rPr>
                <w:rFonts w:ascii="Calibri" w:hAnsi="Calibri"/>
                <w:sz w:val="18"/>
              </w:rPr>
              <w:t>99,571</w:t>
            </w:r>
          </w:p>
        </w:tc>
        <w:tc>
          <w:tcPr>
            <w:tcW w:type="dxa" w:w="3400"/>
          </w:tcPr>
          <w:p>
            <w:r>
              <w:rPr>
                <w:rFonts w:ascii="Calibri" w:hAnsi="Calibri"/>
                <w:sz w:val="18"/>
              </w:rPr>
              <w:t>best headphones for office calls</w:t>
            </w:r>
          </w:p>
        </w:tc>
        <w:tc>
          <w:tcPr>
            <w:tcW w:type="dxa" w:w="3400"/>
          </w:tcPr>
          <w:p>
            <w:r>
              <w:rPr>
                <w:rFonts w:ascii="Calibri" w:hAnsi="Calibri"/>
                <w:sz w:val="18"/>
              </w:rPr>
              <w:t>Editorial-style query — use in description.</w:t>
            </w:r>
          </w:p>
        </w:tc>
      </w:tr>
      <w:tr>
        <w:tc>
          <w:tcPr>
            <w:tcW w:type="dxa" w:w="3400"/>
          </w:tcPr>
          <w:p>
            <w:r>
              <w:rPr>
                <w:rFonts w:ascii="Calibri" w:hAnsi="Calibri"/>
                <w:sz w:val="18"/>
              </w:rPr>
              <w:t>108,331</w:t>
            </w:r>
          </w:p>
        </w:tc>
        <w:tc>
          <w:tcPr>
            <w:tcW w:type="dxa" w:w="3400"/>
          </w:tcPr>
          <w:p>
            <w:r>
              <w:rPr>
                <w:rFonts w:ascii="Calibri" w:hAnsi="Calibri"/>
                <w:sz w:val="18"/>
              </w:rPr>
              <w:t>hp headset with mic</w:t>
            </w:r>
          </w:p>
        </w:tc>
        <w:tc>
          <w:tcPr>
            <w:tcW w:type="dxa" w:w="3400"/>
          </w:tcPr>
          <w:p>
            <w:r>
              <w:rPr>
                <w:rFonts w:ascii="Calibri" w:hAnsi="Calibri"/>
                <w:sz w:val="18"/>
              </w:rPr>
              <w:t>Branded competitor query — backend only (do not use brand names in title/bullets).</w:t>
            </w:r>
          </w:p>
        </w:tc>
      </w:tr>
      <w:tr>
        <w:tc>
          <w:tcPr>
            <w:tcW w:type="dxa" w:w="3400"/>
          </w:tcPr>
          <w:p>
            <w:r>
              <w:rPr>
                <w:rFonts w:ascii="Calibri" w:hAnsi="Calibri"/>
                <w:sz w:val="18"/>
              </w:rPr>
              <w:t>111,029</w:t>
            </w:r>
          </w:p>
        </w:tc>
        <w:tc>
          <w:tcPr>
            <w:tcW w:type="dxa" w:w="3400"/>
          </w:tcPr>
          <w:p>
            <w:r>
              <w:rPr>
                <w:rFonts w:ascii="Calibri" w:hAnsi="Calibri"/>
                <w:sz w:val="18"/>
              </w:rPr>
              <w:t>wired headphones with mic for laptop</w:t>
            </w:r>
          </w:p>
        </w:tc>
        <w:tc>
          <w:tcPr>
            <w:tcW w:type="dxa" w:w="3400"/>
          </w:tcPr>
          <w:p>
            <w:r>
              <w:rPr>
                <w:rFonts w:ascii="Calibri" w:hAnsi="Calibri"/>
                <w:sz w:val="18"/>
              </w:rPr>
              <w:t>Long-tail laptop query.</w:t>
            </w:r>
          </w:p>
        </w:tc>
      </w:tr>
      <w:tr>
        <w:tc>
          <w:tcPr>
            <w:tcW w:type="dxa" w:w="3400"/>
          </w:tcPr>
          <w:p>
            <w:r>
              <w:rPr>
                <w:rFonts w:ascii="Calibri" w:hAnsi="Calibri"/>
                <w:sz w:val="18"/>
              </w:rPr>
              <w:t>112,971</w:t>
            </w:r>
          </w:p>
        </w:tc>
        <w:tc>
          <w:tcPr>
            <w:tcW w:type="dxa" w:w="3400"/>
          </w:tcPr>
          <w:p>
            <w:r>
              <w:rPr>
                <w:rFonts w:ascii="Calibri" w:hAnsi="Calibri"/>
                <w:sz w:val="18"/>
              </w:rPr>
              <w:t>headsets with noise cancelling mic</w:t>
            </w:r>
          </w:p>
        </w:tc>
        <w:tc>
          <w:tcPr>
            <w:tcW w:type="dxa" w:w="3400"/>
          </w:tcPr>
          <w:p>
            <w:r>
              <w:rPr>
                <w:rFonts w:ascii="Calibri" w:hAnsi="Calibri"/>
                <w:sz w:val="18"/>
              </w:rPr>
              <w:t>Noise-cancelling intent.</w:t>
            </w:r>
          </w:p>
        </w:tc>
      </w:tr>
      <w:tr>
        <w:tc>
          <w:tcPr>
            <w:tcW w:type="dxa" w:w="3400"/>
          </w:tcPr>
          <w:p>
            <w:r>
              <w:rPr>
                <w:rFonts w:ascii="Calibri" w:hAnsi="Calibri"/>
                <w:sz w:val="18"/>
              </w:rPr>
              <w:t>129,102</w:t>
            </w:r>
          </w:p>
        </w:tc>
        <w:tc>
          <w:tcPr>
            <w:tcW w:type="dxa" w:w="3400"/>
          </w:tcPr>
          <w:p>
            <w:r>
              <w:rPr>
                <w:rFonts w:ascii="Calibri" w:hAnsi="Calibri"/>
                <w:sz w:val="18"/>
              </w:rPr>
              <w:t>usb headset with mic for laptop</w:t>
            </w:r>
          </w:p>
        </w:tc>
        <w:tc>
          <w:tcPr>
            <w:tcW w:type="dxa" w:w="3400"/>
          </w:tcPr>
          <w:p>
            <w:r>
              <w:rPr>
                <w:rFonts w:ascii="Calibri" w:hAnsi="Calibri"/>
                <w:sz w:val="18"/>
              </w:rPr>
              <w:t>USB + laptop intent.</w:t>
            </w:r>
          </w:p>
        </w:tc>
      </w:tr>
      <w:tr>
        <w:tc>
          <w:tcPr>
            <w:tcW w:type="dxa" w:w="3400"/>
          </w:tcPr>
          <w:p>
            <w:r>
              <w:rPr>
                <w:rFonts w:ascii="Calibri" w:hAnsi="Calibri"/>
                <w:sz w:val="18"/>
              </w:rPr>
              <w:t>164,128</w:t>
            </w:r>
          </w:p>
        </w:tc>
        <w:tc>
          <w:tcPr>
            <w:tcW w:type="dxa" w:w="3400"/>
          </w:tcPr>
          <w:p>
            <w:r>
              <w:rPr>
                <w:rFonts w:ascii="Calibri" w:hAnsi="Calibri"/>
                <w:sz w:val="18"/>
              </w:rPr>
              <w:t>ms teams certified headsets</w:t>
            </w:r>
          </w:p>
        </w:tc>
        <w:tc>
          <w:tcPr>
            <w:tcW w:type="dxa" w:w="3400"/>
          </w:tcPr>
          <w:p>
            <w:r>
              <w:rPr>
                <w:rFonts w:ascii="Calibri" w:hAnsi="Calibri"/>
                <w:sz w:val="18"/>
              </w:rPr>
              <w:t>Use phrasing "works with MS Teams, Zoom, Google Meet" — do NOT claim "certified" unless you are.</w:t>
            </w:r>
          </w:p>
        </w:tc>
      </w:tr>
      <w:tr>
        <w:tc>
          <w:tcPr>
            <w:tcW w:type="dxa" w:w="3400"/>
          </w:tcPr>
          <w:p>
            <w:r>
              <w:rPr>
                <w:rFonts w:ascii="Calibri" w:hAnsi="Calibri"/>
                <w:sz w:val="18"/>
              </w:rPr>
              <w:t>170,527</w:t>
            </w:r>
          </w:p>
        </w:tc>
        <w:tc>
          <w:tcPr>
            <w:tcW w:type="dxa" w:w="3400"/>
          </w:tcPr>
          <w:p>
            <w:r>
              <w:rPr>
                <w:rFonts w:ascii="Calibri" w:hAnsi="Calibri"/>
                <w:sz w:val="18"/>
              </w:rPr>
              <w:t>headphones for laptop</w:t>
            </w:r>
          </w:p>
        </w:tc>
        <w:tc>
          <w:tcPr>
            <w:tcW w:type="dxa" w:w="3400"/>
          </w:tcPr>
          <w:p>
            <w:r>
              <w:rPr>
                <w:rFonts w:ascii="Calibri" w:hAnsi="Calibri"/>
                <w:sz w:val="18"/>
              </w:rPr>
              <w:t>Broad laptop term.</w:t>
            </w:r>
          </w:p>
        </w:tc>
      </w:tr>
      <w:tr>
        <w:tc>
          <w:tcPr>
            <w:tcW w:type="dxa" w:w="3400"/>
          </w:tcPr>
          <w:p>
            <w:r>
              <w:rPr>
                <w:rFonts w:ascii="Calibri" w:hAnsi="Calibri"/>
                <w:sz w:val="18"/>
              </w:rPr>
              <w:t>172,735</w:t>
            </w:r>
          </w:p>
        </w:tc>
        <w:tc>
          <w:tcPr>
            <w:tcW w:type="dxa" w:w="3400"/>
          </w:tcPr>
          <w:p>
            <w:r>
              <w:rPr>
                <w:rFonts w:ascii="Calibri" w:hAnsi="Calibri"/>
                <w:sz w:val="18"/>
              </w:rPr>
              <w:t>pc headphones with mic</w:t>
            </w:r>
          </w:p>
        </w:tc>
        <w:tc>
          <w:tcPr>
            <w:tcW w:type="dxa" w:w="3400"/>
          </w:tcPr>
          <w:p>
            <w:r>
              <w:rPr>
                <w:rFonts w:ascii="Calibri" w:hAnsi="Calibri"/>
                <w:sz w:val="18"/>
              </w:rPr>
              <w:t>PC variant.</w:t>
            </w:r>
          </w:p>
        </w:tc>
      </w:tr>
      <w:tr>
        <w:tc>
          <w:tcPr>
            <w:tcW w:type="dxa" w:w="3400"/>
          </w:tcPr>
          <w:p>
            <w:r>
              <w:rPr>
                <w:rFonts w:ascii="Calibri" w:hAnsi="Calibri"/>
                <w:sz w:val="18"/>
              </w:rPr>
              <w:t>187,418</w:t>
            </w:r>
          </w:p>
        </w:tc>
        <w:tc>
          <w:tcPr>
            <w:tcW w:type="dxa" w:w="3400"/>
          </w:tcPr>
          <w:p>
            <w:r>
              <w:rPr>
                <w:rFonts w:ascii="Calibri" w:hAnsi="Calibri"/>
                <w:sz w:val="18"/>
              </w:rPr>
              <w:t>noise cancellation mic and headset</w:t>
            </w:r>
          </w:p>
        </w:tc>
        <w:tc>
          <w:tcPr>
            <w:tcW w:type="dxa" w:w="3400"/>
          </w:tcPr>
          <w:p>
            <w:r>
              <w:rPr>
                <w:rFonts w:ascii="Calibri" w:hAnsi="Calibri"/>
                <w:sz w:val="18"/>
              </w:rPr>
              <w:t>Noise cancellation phrase variant.</w:t>
            </w:r>
          </w:p>
        </w:tc>
      </w:tr>
      <w:tr>
        <w:tc>
          <w:tcPr>
            <w:tcW w:type="dxa" w:w="3400"/>
          </w:tcPr>
          <w:p>
            <w:r>
              <w:rPr>
                <w:rFonts w:ascii="Calibri" w:hAnsi="Calibri"/>
                <w:sz w:val="18"/>
              </w:rPr>
              <w:t>211,411</w:t>
            </w:r>
          </w:p>
        </w:tc>
        <w:tc>
          <w:tcPr>
            <w:tcW w:type="dxa" w:w="3400"/>
          </w:tcPr>
          <w:p>
            <w:r>
              <w:rPr>
                <w:rFonts w:ascii="Calibri" w:hAnsi="Calibri"/>
                <w:sz w:val="18"/>
              </w:rPr>
              <w:t>calling headphones with mic</w:t>
            </w:r>
          </w:p>
        </w:tc>
        <w:tc>
          <w:tcPr>
            <w:tcW w:type="dxa" w:w="3400"/>
          </w:tcPr>
          <w:p>
            <w:r>
              <w:rPr>
                <w:rFonts w:ascii="Calibri" w:hAnsi="Calibri"/>
                <w:sz w:val="18"/>
              </w:rPr>
              <w:t>Calling-intent query.</w:t>
            </w:r>
          </w:p>
        </w:tc>
      </w:tr>
      <w:tr>
        <w:tc>
          <w:tcPr>
            <w:tcW w:type="dxa" w:w="3400"/>
          </w:tcPr>
          <w:p>
            <w:r>
              <w:rPr>
                <w:rFonts w:ascii="Calibri" w:hAnsi="Calibri"/>
                <w:sz w:val="18"/>
              </w:rPr>
              <w:t>214,806</w:t>
            </w:r>
          </w:p>
        </w:tc>
        <w:tc>
          <w:tcPr>
            <w:tcW w:type="dxa" w:w="3400"/>
          </w:tcPr>
          <w:p>
            <w:r>
              <w:rPr>
                <w:rFonts w:ascii="Calibri" w:hAnsi="Calibri"/>
                <w:sz w:val="18"/>
              </w:rPr>
              <w:t>headset with mic for pc</w:t>
            </w:r>
          </w:p>
        </w:tc>
        <w:tc>
          <w:tcPr>
            <w:tcW w:type="dxa" w:w="3400"/>
          </w:tcPr>
          <w:p>
            <w:r>
              <w:rPr>
                <w:rFonts w:ascii="Calibri" w:hAnsi="Calibri"/>
                <w:sz w:val="18"/>
              </w:rPr>
              <w:t>PC + headset intent.</w:t>
            </w:r>
          </w:p>
        </w:tc>
      </w:tr>
      <w:tr>
        <w:tc>
          <w:tcPr>
            <w:tcW w:type="dxa" w:w="3400"/>
          </w:tcPr>
          <w:p>
            <w:r>
              <w:rPr>
                <w:rFonts w:ascii="Calibri" w:hAnsi="Calibri"/>
                <w:sz w:val="18"/>
              </w:rPr>
              <w:t>218,387</w:t>
            </w:r>
          </w:p>
        </w:tc>
        <w:tc>
          <w:tcPr>
            <w:tcW w:type="dxa" w:w="3400"/>
          </w:tcPr>
          <w:p>
            <w:r>
              <w:rPr>
                <w:rFonts w:ascii="Calibri" w:hAnsi="Calibri"/>
                <w:sz w:val="18"/>
              </w:rPr>
              <w:t>meeting headphones with mic noise cancellation</w:t>
            </w:r>
          </w:p>
        </w:tc>
        <w:tc>
          <w:tcPr>
            <w:tcW w:type="dxa" w:w="3400"/>
          </w:tcPr>
          <w:p>
            <w:r>
              <w:rPr>
                <w:rFonts w:ascii="Calibri" w:hAnsi="Calibri"/>
                <w:sz w:val="18"/>
              </w:rPr>
              <w:t>Direct match for your use-case ("meetings").</w:t>
            </w:r>
          </w:p>
        </w:tc>
      </w:tr>
      <w:tr>
        <w:tc>
          <w:tcPr>
            <w:tcW w:type="dxa" w:w="3400"/>
          </w:tcPr>
          <w:p>
            <w:r>
              <w:rPr>
                <w:rFonts w:ascii="Calibri" w:hAnsi="Calibri"/>
                <w:sz w:val="18"/>
              </w:rPr>
              <w:t>229,702</w:t>
            </w:r>
          </w:p>
        </w:tc>
        <w:tc>
          <w:tcPr>
            <w:tcW w:type="dxa" w:w="3400"/>
          </w:tcPr>
          <w:p>
            <w:r>
              <w:rPr>
                <w:rFonts w:ascii="Calibri" w:hAnsi="Calibri"/>
                <w:sz w:val="18"/>
              </w:rPr>
              <w:t>headphone for office calls with mic</w:t>
            </w:r>
          </w:p>
        </w:tc>
        <w:tc>
          <w:tcPr>
            <w:tcW w:type="dxa" w:w="3400"/>
          </w:tcPr>
          <w:p>
            <w:r>
              <w:rPr>
                <w:rFonts w:ascii="Calibri" w:hAnsi="Calibri"/>
                <w:sz w:val="18"/>
              </w:rPr>
              <w:t>Office calls long-tail.</w:t>
            </w:r>
          </w:p>
        </w:tc>
      </w:tr>
      <w:tr>
        <w:tc>
          <w:tcPr>
            <w:tcW w:type="dxa" w:w="3400"/>
          </w:tcPr>
          <w:p>
            <w:r>
              <w:rPr>
                <w:rFonts w:ascii="Calibri" w:hAnsi="Calibri"/>
                <w:sz w:val="18"/>
              </w:rPr>
              <w:t>229,702</w:t>
            </w:r>
          </w:p>
        </w:tc>
        <w:tc>
          <w:tcPr>
            <w:tcW w:type="dxa" w:w="3400"/>
          </w:tcPr>
          <w:p>
            <w:r>
              <w:rPr>
                <w:rFonts w:ascii="Calibri" w:hAnsi="Calibri"/>
                <w:sz w:val="18"/>
              </w:rPr>
              <w:t>on ear headphones under 2000</w:t>
            </w:r>
          </w:p>
        </w:tc>
        <w:tc>
          <w:tcPr>
            <w:tcW w:type="dxa" w:w="3400"/>
          </w:tcPr>
          <w:p>
            <w:r>
              <w:rPr>
                <w:rFonts w:ascii="Calibri" w:hAnsi="Calibri"/>
                <w:sz w:val="18"/>
              </w:rPr>
              <w:t>Price-tier query — relevant if priced under Rs 2000.</w:t>
            </w:r>
          </w:p>
        </w:tc>
      </w:tr>
      <w:tr>
        <w:tc>
          <w:tcPr>
            <w:tcW w:type="dxa" w:w="3400"/>
          </w:tcPr>
          <w:p>
            <w:r>
              <w:rPr>
                <w:rFonts w:ascii="Calibri" w:hAnsi="Calibri"/>
                <w:sz w:val="18"/>
              </w:rPr>
              <w:t>246,712</w:t>
            </w:r>
          </w:p>
        </w:tc>
        <w:tc>
          <w:tcPr>
            <w:tcW w:type="dxa" w:w="3400"/>
          </w:tcPr>
          <w:p>
            <w:r>
              <w:rPr>
                <w:rFonts w:ascii="Calibri" w:hAnsi="Calibri"/>
                <w:sz w:val="18"/>
              </w:rPr>
              <w:t>noise cancelling microphone headset</w:t>
            </w:r>
          </w:p>
        </w:tc>
        <w:tc>
          <w:tcPr>
            <w:tcW w:type="dxa" w:w="3400"/>
          </w:tcPr>
          <w:p>
            <w:r>
              <w:rPr>
                <w:rFonts w:ascii="Calibri" w:hAnsi="Calibri"/>
                <w:sz w:val="18"/>
              </w:rPr>
              <w:t>Long-tail noise cancellation.</w:t>
            </w:r>
          </w:p>
        </w:tc>
      </w:tr>
      <w:tr>
        <w:tc>
          <w:tcPr>
            <w:tcW w:type="dxa" w:w="3400"/>
          </w:tcPr>
          <w:p>
            <w:r>
              <w:rPr>
                <w:rFonts w:ascii="Calibri" w:hAnsi="Calibri"/>
                <w:sz w:val="18"/>
              </w:rPr>
              <w:t>251,395</w:t>
            </w:r>
          </w:p>
        </w:tc>
        <w:tc>
          <w:tcPr>
            <w:tcW w:type="dxa" w:w="3400"/>
          </w:tcPr>
          <w:p>
            <w:r>
              <w:rPr>
                <w:rFonts w:ascii="Calibri" w:hAnsi="Calibri"/>
                <w:sz w:val="18"/>
              </w:rPr>
              <w:t>usb headset with mic</w:t>
            </w:r>
          </w:p>
        </w:tc>
        <w:tc>
          <w:tcPr>
            <w:tcW w:type="dxa" w:w="3400"/>
          </w:tcPr>
          <w:p>
            <w:r>
              <w:rPr>
                <w:rFonts w:ascii="Calibri" w:hAnsi="Calibri"/>
                <w:sz w:val="18"/>
              </w:rPr>
              <w:t>USB-specific search.</w:t>
            </w:r>
          </w:p>
        </w:tc>
      </w:tr>
      <w:tr>
        <w:tc>
          <w:tcPr>
            <w:tcW w:type="dxa" w:w="3400"/>
          </w:tcPr>
          <w:p>
            <w:r>
              <w:rPr>
                <w:rFonts w:ascii="Calibri" w:hAnsi="Calibri"/>
                <w:sz w:val="18"/>
              </w:rPr>
              <w:t>289,101</w:t>
            </w:r>
          </w:p>
        </w:tc>
        <w:tc>
          <w:tcPr>
            <w:tcW w:type="dxa" w:w="3400"/>
          </w:tcPr>
          <w:p>
            <w:r>
              <w:rPr>
                <w:rFonts w:ascii="Calibri" w:hAnsi="Calibri"/>
                <w:sz w:val="18"/>
              </w:rPr>
              <w:t>computer headphones with mic</w:t>
            </w:r>
          </w:p>
        </w:tc>
        <w:tc>
          <w:tcPr>
            <w:tcW w:type="dxa" w:w="3400"/>
          </w:tcPr>
          <w:p>
            <w:r>
              <w:rPr>
                <w:rFonts w:ascii="Calibri" w:hAnsi="Calibri"/>
                <w:sz w:val="18"/>
              </w:rPr>
              <w:t>Closest match to your CURRENT title language.</w:t>
            </w:r>
          </w:p>
        </w:tc>
      </w:tr>
      <w:tr>
        <w:tc>
          <w:tcPr>
            <w:tcW w:type="dxa" w:w="3400"/>
          </w:tcPr>
          <w:p>
            <w:r>
              <w:rPr>
                <w:rFonts w:ascii="Calibri" w:hAnsi="Calibri"/>
                <w:sz w:val="18"/>
              </w:rPr>
              <w:t>309,104</w:t>
            </w:r>
          </w:p>
        </w:tc>
        <w:tc>
          <w:tcPr>
            <w:tcW w:type="dxa" w:w="3400"/>
          </w:tcPr>
          <w:p>
            <w:r>
              <w:rPr>
                <w:rFonts w:ascii="Calibri" w:hAnsi="Calibri"/>
                <w:sz w:val="18"/>
              </w:rPr>
              <w:t>office headsets with mic</w:t>
            </w:r>
          </w:p>
        </w:tc>
        <w:tc>
          <w:tcPr>
            <w:tcW w:type="dxa" w:w="3400"/>
          </w:tcPr>
          <w:p>
            <w:r>
              <w:rPr>
                <w:rFonts w:ascii="Calibri" w:hAnsi="Calibri"/>
                <w:sz w:val="18"/>
              </w:rPr>
              <w:t>Plural variant.</w:t>
            </w:r>
          </w:p>
        </w:tc>
      </w:tr>
      <w:tr>
        <w:tc>
          <w:tcPr>
            <w:tcW w:type="dxa" w:w="3400"/>
          </w:tcPr>
          <w:p>
            <w:r>
              <w:rPr>
                <w:rFonts w:ascii="Calibri" w:hAnsi="Calibri"/>
                <w:sz w:val="18"/>
              </w:rPr>
              <w:t>378,933</w:t>
            </w:r>
          </w:p>
        </w:tc>
        <w:tc>
          <w:tcPr>
            <w:tcW w:type="dxa" w:w="3400"/>
          </w:tcPr>
          <w:p>
            <w:r>
              <w:rPr>
                <w:rFonts w:ascii="Calibri" w:hAnsi="Calibri"/>
                <w:sz w:val="18"/>
              </w:rPr>
              <w:t>headphones for call center</w:t>
            </w:r>
          </w:p>
        </w:tc>
        <w:tc>
          <w:tcPr>
            <w:tcW w:type="dxa" w:w="3400"/>
          </w:tcPr>
          <w:p>
            <w:r>
              <w:rPr>
                <w:rFonts w:ascii="Calibri" w:hAnsi="Calibri"/>
                <w:sz w:val="18"/>
              </w:rPr>
              <w:t>Call-centre B2B query.</w:t>
            </w:r>
          </w:p>
        </w:tc>
      </w:tr>
      <w:tr>
        <w:tc>
          <w:tcPr>
            <w:tcW w:type="dxa" w:w="3400"/>
          </w:tcPr>
          <w:p>
            <w:r>
              <w:rPr>
                <w:rFonts w:ascii="Calibri" w:hAnsi="Calibri"/>
                <w:sz w:val="18"/>
              </w:rPr>
              <w:t>413,182</w:t>
            </w:r>
          </w:p>
        </w:tc>
        <w:tc>
          <w:tcPr>
            <w:tcW w:type="dxa" w:w="3400"/>
          </w:tcPr>
          <w:p>
            <w:r>
              <w:rPr>
                <w:rFonts w:ascii="Calibri" w:hAnsi="Calibri"/>
                <w:sz w:val="18"/>
              </w:rPr>
              <w:t>teams headphones with mic</w:t>
            </w:r>
          </w:p>
        </w:tc>
        <w:tc>
          <w:tcPr>
            <w:tcW w:type="dxa" w:w="3400"/>
          </w:tcPr>
          <w:p>
            <w:r>
              <w:rPr>
                <w:rFonts w:ascii="Calibri" w:hAnsi="Calibri"/>
                <w:sz w:val="18"/>
              </w:rPr>
              <w:t>Teams platform intent.</w:t>
            </w:r>
          </w:p>
        </w:tc>
      </w:tr>
      <w:tr>
        <w:tc>
          <w:tcPr>
            <w:tcW w:type="dxa" w:w="3400"/>
          </w:tcPr>
          <w:p>
            <w:r>
              <w:rPr>
                <w:rFonts w:ascii="Calibri" w:hAnsi="Calibri"/>
                <w:sz w:val="18"/>
              </w:rPr>
              <w:t>453,954</w:t>
            </w:r>
          </w:p>
        </w:tc>
        <w:tc>
          <w:tcPr>
            <w:tcW w:type="dxa" w:w="3400"/>
          </w:tcPr>
          <w:p>
            <w:r>
              <w:rPr>
                <w:rFonts w:ascii="Calibri" w:hAnsi="Calibri"/>
                <w:sz w:val="18"/>
              </w:rPr>
              <w:t>noise cancelling headphones wired</w:t>
            </w:r>
          </w:p>
        </w:tc>
        <w:tc>
          <w:tcPr>
            <w:tcW w:type="dxa" w:w="3400"/>
          </w:tcPr>
          <w:p>
            <w:r>
              <w:rPr>
                <w:rFonts w:ascii="Calibri" w:hAnsi="Calibri"/>
                <w:sz w:val="18"/>
              </w:rPr>
              <w:t>Wired NC long-tail.</w:t>
            </w:r>
          </w:p>
        </w:tc>
      </w:tr>
    </w:tbl>
    <w:p/>
    <w:p>
      <w:pPr>
        <w:spacing w:before="160" w:after="80"/>
      </w:pPr>
      <w:r>
        <w:rPr>
          <w:rFonts w:ascii="Calibri" w:hAnsi="Calibri"/>
          <w:b/>
          <w:color w:val="0B2C55"/>
          <w:sz w:val="28"/>
        </w:rPr>
        <w:t>2C. Three ASINs that own your category — model your listing on these</w:t>
      </w:r>
    </w:p>
    <w:tbl>
      <w:tblPr>
        <w:tblStyle w:val="LightGrid-Accent1"/>
        <w:tblW w:type="auto" w:w="0"/>
        <w:tblLook w:firstColumn="1" w:firstRow="1" w:lastColumn="0" w:lastRow="0" w:noHBand="0" w:noVBand="1" w:val="04A0"/>
      </w:tblPr>
      <w:tblGrid>
        <w:gridCol w:w="2550"/>
        <w:gridCol w:w="2550"/>
        <w:gridCol w:w="2550"/>
        <w:gridCol w:w="2550"/>
      </w:tblGrid>
      <w:tr>
        <w:tc>
          <w:tcPr>
            <w:tcW w:type="dxa" w:w="2550"/>
            <w:shd w:val="clear" w:color="auto" w:fill="0B2C55"/>
          </w:tcPr>
          <w:p>
            <w:r>
              <w:rPr>
                <w:rFonts w:ascii="Calibri" w:hAnsi="Calibri"/>
                <w:b/>
                <w:color w:val="FFFFFF"/>
                <w:sz w:val="18"/>
              </w:rPr>
              <w:t>Rank</w:t>
            </w:r>
          </w:p>
        </w:tc>
        <w:tc>
          <w:tcPr>
            <w:tcW w:type="dxa" w:w="2550"/>
            <w:shd w:val="clear" w:color="auto" w:fill="0B2C55"/>
          </w:tcPr>
          <w:p>
            <w:r>
              <w:rPr>
                <w:rFonts w:ascii="Calibri" w:hAnsi="Calibri"/>
                <w:b/>
                <w:color w:val="FFFFFF"/>
                <w:sz w:val="18"/>
              </w:rPr>
              <w:t>ASIN</w:t>
            </w:r>
          </w:p>
        </w:tc>
        <w:tc>
          <w:tcPr>
            <w:tcW w:type="dxa" w:w="2550"/>
            <w:shd w:val="clear" w:color="auto" w:fill="0B2C55"/>
          </w:tcPr>
          <w:p>
            <w:r>
              <w:rPr>
                <w:rFonts w:ascii="Calibri" w:hAnsi="Calibri"/>
                <w:b/>
                <w:color w:val="FFFFFF"/>
                <w:sz w:val="18"/>
              </w:rPr>
              <w:t>Brand / Product</w:t>
            </w:r>
          </w:p>
        </w:tc>
        <w:tc>
          <w:tcPr>
            <w:tcW w:type="dxa" w:w="2550"/>
            <w:shd w:val="clear" w:color="auto" w:fill="0B2C55"/>
          </w:tcPr>
          <w:p>
            <w:r>
              <w:rPr>
                <w:rFonts w:ascii="Calibri" w:hAnsi="Calibri"/>
                <w:b/>
                <w:color w:val="FFFFFF"/>
                <w:sz w:val="18"/>
              </w:rPr>
              <w:t>What works</w:t>
            </w:r>
          </w:p>
        </w:tc>
      </w:tr>
      <w:tr>
        <w:tc>
          <w:tcPr>
            <w:tcW w:type="dxa" w:w="2550"/>
          </w:tcPr>
          <w:p>
            <w:r>
              <w:rPr>
                <w:rFonts w:ascii="Calibri" w:hAnsi="Calibri"/>
                <w:sz w:val="18"/>
              </w:rPr>
              <w:t>1</w:t>
            </w:r>
          </w:p>
        </w:tc>
        <w:tc>
          <w:tcPr>
            <w:tcW w:type="dxa" w:w="2550"/>
          </w:tcPr>
          <w:p>
            <w:r>
              <w:rPr>
                <w:rFonts w:ascii="Calibri" w:hAnsi="Calibri"/>
                <w:sz w:val="18"/>
              </w:rPr>
              <w:t>B00Y4ORQ46</w:t>
            </w:r>
          </w:p>
        </w:tc>
        <w:tc>
          <w:tcPr>
            <w:tcW w:type="dxa" w:w="2550"/>
          </w:tcPr>
          <w:p>
            <w:r>
              <w:rPr>
                <w:rFonts w:ascii="Calibri" w:hAnsi="Calibri"/>
                <w:sz w:val="18"/>
              </w:rPr>
              <w:t>Logitech H111 — Wired On-Ear, 3.5 mm jack</w:t>
            </w:r>
          </w:p>
        </w:tc>
        <w:tc>
          <w:tcPr>
            <w:tcW w:type="dxa" w:w="2550"/>
          </w:tcPr>
          <w:p>
            <w:r>
              <w:rPr>
                <w:rFonts w:ascii="Calibri" w:hAnsi="Calibri"/>
                <w:sz w:val="18"/>
              </w:rPr>
              <w:t>Top-clicked in 80+ keywords. Title is short and exact-match: "Logitech H111 Wired On Ear Headphones With Mic Black".</w:t>
            </w:r>
          </w:p>
        </w:tc>
      </w:tr>
      <w:tr>
        <w:tc>
          <w:tcPr>
            <w:tcW w:type="dxa" w:w="2550"/>
          </w:tcPr>
          <w:p>
            <w:r>
              <w:rPr>
                <w:rFonts w:ascii="Calibri" w:hAnsi="Calibri"/>
                <w:sz w:val="18"/>
              </w:rPr>
              <w:t>2</w:t>
            </w:r>
          </w:p>
        </w:tc>
        <w:tc>
          <w:tcPr>
            <w:tcW w:type="dxa" w:w="2550"/>
          </w:tcPr>
          <w:p>
            <w:r>
              <w:rPr>
                <w:rFonts w:ascii="Calibri" w:hAnsi="Calibri"/>
                <w:sz w:val="18"/>
              </w:rPr>
              <w:t>B0DG2PVL35</w:t>
            </w:r>
          </w:p>
        </w:tc>
        <w:tc>
          <w:tcPr>
            <w:tcW w:type="dxa" w:w="2550"/>
          </w:tcPr>
          <w:p>
            <w:r>
              <w:rPr>
                <w:rFonts w:ascii="Calibri" w:hAnsi="Calibri"/>
                <w:sz w:val="18"/>
              </w:rPr>
              <w:t>Amazon Basics Pro Series Wired USB On-Ear Headset</w:t>
            </w:r>
          </w:p>
        </w:tc>
        <w:tc>
          <w:tcPr>
            <w:tcW w:type="dxa" w:w="2550"/>
          </w:tcPr>
          <w:p>
            <w:r>
              <w:rPr>
                <w:rFonts w:ascii="Calibri" w:hAnsi="Calibri"/>
                <w:sz w:val="18"/>
              </w:rPr>
              <w:t>Mentions "Computer/PC or Laptop", "Noise Cancellation Microphone", "Home, Office, Teams or Zoom" — covers 4 keyword clusters in one title.</w:t>
            </w:r>
          </w:p>
        </w:tc>
      </w:tr>
      <w:tr>
        <w:tc>
          <w:tcPr>
            <w:tcW w:type="dxa" w:w="2550"/>
          </w:tcPr>
          <w:p>
            <w:r>
              <w:rPr>
                <w:rFonts w:ascii="Calibri" w:hAnsi="Calibri"/>
                <w:sz w:val="18"/>
              </w:rPr>
              <w:t>3</w:t>
            </w:r>
          </w:p>
        </w:tc>
        <w:tc>
          <w:tcPr>
            <w:tcW w:type="dxa" w:w="2550"/>
          </w:tcPr>
          <w:p>
            <w:r>
              <w:rPr>
                <w:rFonts w:ascii="Calibri" w:hAnsi="Calibri"/>
                <w:sz w:val="18"/>
              </w:rPr>
              <w:t>B0DHDDF5J2</w:t>
            </w:r>
          </w:p>
        </w:tc>
        <w:tc>
          <w:tcPr>
            <w:tcW w:type="dxa" w:w="2550"/>
          </w:tcPr>
          <w:p>
            <w:r>
              <w:rPr>
                <w:rFonts w:ascii="Calibri" w:hAnsi="Calibri"/>
                <w:sz w:val="18"/>
              </w:rPr>
              <w:t>Boat Bassheads 900 Pro — 40 mm, USB Type-A</w:t>
            </w:r>
          </w:p>
        </w:tc>
        <w:tc>
          <w:tcPr>
            <w:tcW w:type="dxa" w:w="2550"/>
          </w:tcPr>
          <w:p>
            <w:r>
              <w:rPr>
                <w:rFonts w:ascii="Calibri" w:hAnsi="Calibri"/>
                <w:sz w:val="18"/>
              </w:rPr>
              <w:t>Uses "40 mm Drivers", "Lightweight Foldable Design", "Over Ear", "Unidirectional Retractable Mic", "Adjustable Headband". Pattern of 6–7 feature phrases joined with commas.</w:t>
            </w:r>
          </w:p>
        </w:tc>
      </w:tr>
      <w:tr>
        <w:tc>
          <w:tcPr>
            <w:tcW w:type="dxa" w:w="2550"/>
          </w:tcPr>
          <w:p>
            <w:r>
              <w:rPr>
                <w:rFonts w:ascii="Calibri" w:hAnsi="Calibri"/>
                <w:sz w:val="18"/>
              </w:rPr>
              <w:t>4</w:t>
            </w:r>
          </w:p>
        </w:tc>
        <w:tc>
          <w:tcPr>
            <w:tcW w:type="dxa" w:w="2550"/>
          </w:tcPr>
          <w:p>
            <w:r>
              <w:rPr>
                <w:rFonts w:ascii="Calibri" w:hAnsi="Calibri"/>
                <w:sz w:val="18"/>
              </w:rPr>
              <w:t>B009LJ2BXA</w:t>
            </w:r>
          </w:p>
        </w:tc>
        <w:tc>
          <w:tcPr>
            <w:tcW w:type="dxa" w:w="2550"/>
          </w:tcPr>
          <w:p>
            <w:r>
              <w:rPr>
                <w:rFonts w:ascii="Calibri" w:hAnsi="Calibri"/>
                <w:sz w:val="18"/>
              </w:rPr>
              <w:t>HP Wired On-Ear, 3.5 mm, Built-in Noise Cancelling</w:t>
            </w:r>
          </w:p>
        </w:tc>
        <w:tc>
          <w:tcPr>
            <w:tcW w:type="dxa" w:w="2550"/>
          </w:tcPr>
          <w:p>
            <w:r>
              <w:rPr>
                <w:rFonts w:ascii="Calibri" w:hAnsi="Calibri"/>
                <w:sz w:val="18"/>
              </w:rPr>
              <w:t>"in-Built Noise Cancelling, Foldable and Adjustable for Laptop/Pc/Office/Home/ 1 Year Warranty" — demonstrates how to bundle warranty and use-cases into the title.</w:t>
            </w:r>
          </w:p>
        </w:tc>
      </w:tr>
    </w:tbl>
    <w:p/>
    <w:p>
      <w:pPr>
        <w:spacing w:before="160" w:after="80"/>
      </w:pPr>
      <w:r>
        <w:rPr>
          <w:rFonts w:ascii="Calibri" w:hAnsi="Calibri"/>
          <w:b/>
          <w:color w:val="0B2C55"/>
          <w:sz w:val="36"/>
        </w:rPr>
        <w:t>3. Optimized Product Title</w:t>
      </w:r>
    </w:p>
    <w:p>
      <w:pPr>
        <w:spacing w:before="0" w:after="120"/>
      </w:pPr>
      <w:r>
        <w:rPr>
          <w:rFonts w:ascii="Calibri" w:hAnsi="Calibri"/>
          <w:b w:val="0"/>
          <w:i/>
          <w:color w:val="555555"/>
          <w:sz w:val="20"/>
        </w:rPr>
        <w:t>Amazon India title best practice: Brand → Model → Type → Connection → Mic feature → Driver → Compatibility → Use-case → Colour. Stay ≤ 200 characters.</w:t>
      </w:r>
    </w:p>
    <w:p>
      <w:pPr>
        <w:spacing w:before="0" w:after="40"/>
      </w:pPr>
      <w:r>
        <w:rPr>
          <w:rFonts w:ascii="Calibri" w:hAnsi="Calibri"/>
          <w:b/>
          <w:i w:val="0"/>
          <w:color w:val="1B7A3E"/>
          <w:sz w:val="22"/>
        </w:rPr>
        <w:t>RECOMMENDED TITLE (199 characters):</w:t>
      </w:r>
    </w:p>
    <w:tbl>
      <w:tblPr>
        <w:tblW w:type="auto" w:w="0"/>
        <w:tblLook w:firstColumn="1" w:firstRow="1" w:lastColumn="0" w:lastRow="0" w:noHBand="0" w:noVBand="1" w:val="04A0"/>
      </w:tblPr>
      <w:tblGrid>
        <w:gridCol w:w="10200"/>
      </w:tblGrid>
      <w:tr>
        <w:tc>
          <w:tcPr>
            <w:tcW w:type="dxa" w:w="10200"/>
            <w:shd w:val="clear" w:color="auto" w:fill="EAF6EE"/>
          </w:tcPr>
          <w:p>
            <w:r>
              <w:rPr>
                <w:rFonts w:ascii="Calibri" w:hAnsi="Calibri"/>
                <w:b/>
                <w:color w:val="0B2C55"/>
                <w:sz w:val="22"/>
              </w:rPr>
              <w:t>Volt Strike Wired Headphones with Mic, On-Ear USB &amp; 3.5mm Computer Headset, Noise Cancelling Boom Microphone, 40mm Drivers, In-Line Volume &amp; Mute Controls, for PC Laptop Office Calls Teams Zoom (Black)</w:t>
            </w:r>
          </w:p>
        </w:tc>
      </w:tr>
    </w:tbl>
    <w:p/>
    <w:p>
      <w:pPr>
        <w:spacing w:before="0" w:after="160"/>
      </w:pPr>
      <w:r>
        <w:rPr>
          <w:rFonts w:ascii="Calibri" w:hAnsi="Calibri"/>
          <w:b w:val="0"/>
          <w:i/>
          <w:color w:val="555555"/>
          <w:sz w:val="18"/>
        </w:rPr>
        <w:t>Keywords covered: wired headphones with mic, headphones with mic, on ear, USB headset, 3.5mm, computer headphone, headset, noise cancelling mic, boom mic, 40mm drivers, volume control, mute, PC, laptop, office calls, Teams, Zoom.</w:t>
      </w:r>
    </w:p>
    <w:p>
      <w:pPr>
        <w:spacing w:before="0" w:after="40"/>
      </w:pPr>
      <w:r>
        <w:rPr>
          <w:rFonts w:ascii="Calibri" w:hAnsi="Calibri"/>
          <w:b/>
          <w:i w:val="0"/>
          <w:color w:val="1B7A3E"/>
          <w:sz w:val="22"/>
        </w:rPr>
        <w:t>TITLE — VARIANT B (if your product is USB only):</w:t>
      </w:r>
    </w:p>
    <w:tbl>
      <w:tblPr>
        <w:tblW w:type="auto" w:w="0"/>
        <w:tblLook w:firstColumn="1" w:firstRow="1" w:lastColumn="0" w:lastRow="0" w:noHBand="0" w:noVBand="1" w:val="04A0"/>
      </w:tblPr>
      <w:tblGrid>
        <w:gridCol w:w="10200"/>
      </w:tblGrid>
      <w:tr>
        <w:tc>
          <w:tcPr>
            <w:tcW w:type="dxa" w:w="10200"/>
            <w:shd w:val="clear" w:color="auto" w:fill="EAF6EE"/>
          </w:tcPr>
          <w:p>
            <w:r>
              <w:rPr>
                <w:rFonts w:ascii="Calibri" w:hAnsi="Calibri"/>
                <w:b/>
                <w:color w:val="0B2C55"/>
                <w:sz w:val="22"/>
              </w:rPr>
              <w:t>Volt Strike USB Wired Headphones with Mic, On-Ear Computer Headset with Noise Cancelling Microphone, 40mm Drivers, In-Line Volume &amp; Mute Control, for PC Laptop Office Calls, Teams Zoom Google Meet (Black)</w:t>
            </w:r>
          </w:p>
        </w:tc>
      </w:tr>
    </w:tbl>
    <w:p/>
    <w:p>
      <w:pPr>
        <w:spacing w:before="0" w:after="40"/>
      </w:pPr>
      <w:r>
        <w:rPr>
          <w:rFonts w:ascii="Calibri" w:hAnsi="Calibri"/>
          <w:b/>
          <w:i w:val="0"/>
          <w:color w:val="1B7A3E"/>
          <w:sz w:val="22"/>
        </w:rPr>
        <w:t>TITLE — VARIANT C (if your product is 3.5mm only):</w:t>
      </w:r>
    </w:p>
    <w:tbl>
      <w:tblPr>
        <w:tblW w:type="auto" w:w="0"/>
        <w:tblLook w:firstColumn="1" w:firstRow="1" w:lastColumn="0" w:lastRow="0" w:noHBand="0" w:noVBand="1" w:val="04A0"/>
      </w:tblPr>
      <w:tblGrid>
        <w:gridCol w:w="10200"/>
      </w:tblGrid>
      <w:tr>
        <w:tc>
          <w:tcPr>
            <w:tcW w:type="dxa" w:w="10200"/>
            <w:shd w:val="clear" w:color="auto" w:fill="EAF6EE"/>
          </w:tcPr>
          <w:p>
            <w:r>
              <w:rPr>
                <w:rFonts w:ascii="Calibri" w:hAnsi="Calibri"/>
                <w:b/>
                <w:color w:val="0B2C55"/>
                <w:sz w:val="22"/>
              </w:rPr>
              <w:t>Volt Strike Wired Headphones with Mic, 3.5mm On-Ear Computer Headset with Noise Cancelling Boom Microphone, 40mm Drivers, In-Line Controls, for PC Laptop Mobile Office Calls Teams Zoom (Black)</w:t>
            </w:r>
          </w:p>
        </w:tc>
      </w:tr>
    </w:tbl>
    <w:p/>
    <w:p>
      <w:pPr>
        <w:spacing w:before="160" w:after="80"/>
      </w:pPr>
      <w:r>
        <w:rPr>
          <w:rFonts w:ascii="Calibri" w:hAnsi="Calibri"/>
          <w:b/>
          <w:color w:val="0B2C55"/>
          <w:sz w:val="36"/>
        </w:rPr>
        <w:t>4. Optimized Bullet Points (5 × ≤ 500 chars)</w:t>
      </w:r>
    </w:p>
    <w:p>
      <w:pPr>
        <w:spacing w:before="0" w:after="160"/>
      </w:pPr>
      <w:r>
        <w:rPr>
          <w:rFonts w:ascii="Calibri" w:hAnsi="Calibri"/>
          <w:b w:val="0"/>
          <w:i/>
          <w:color w:val="555555"/>
          <w:sz w:val="20"/>
        </w:rPr>
        <w:t>Each bullet leads with a benefit in CAPS, then explains how the product delivers it. Mirrors the structure used by top-converting Amazon Basics and Logitech listings.</w:t>
      </w:r>
    </w:p>
    <w:p>
      <w:pPr>
        <w:pStyle w:val="ListBullet"/>
        <w:spacing w:after="40"/>
      </w:pPr>
      <w:r>
        <w:rPr>
          <w:rFonts w:ascii="Calibri" w:hAnsi="Calibri"/>
          <w:b/>
          <w:sz w:val="22"/>
        </w:rPr>
        <w:t xml:space="preserve">CRYSTAL-CLEAR OFFICE CALLS WITH NOISE CANCELLING MIC: </w:t>
      </w:r>
      <w:r>
        <w:rPr>
          <w:rFonts w:ascii="Calibri" w:hAnsi="Calibri"/>
          <w:sz w:val="22"/>
        </w:rPr>
        <w:t>A flexible boom microphone with active noise-cancellation isolates your voice from keyboard clatter, fan hum and background chatter, so every word lands clearly on Microsoft Teams, Zoom, Google Meet, Skype and Webex — built for work-from-home professionals, BPO agents, online tutors and students attending live classes.</w:t>
      </w:r>
    </w:p>
    <w:p>
      <w:pPr>
        <w:pStyle w:val="ListBullet"/>
        <w:spacing w:after="40"/>
      </w:pPr>
      <w:r>
        <w:rPr>
          <w:rFonts w:ascii="Calibri" w:hAnsi="Calibri"/>
          <w:b/>
          <w:sz w:val="22"/>
        </w:rPr>
        <w:t xml:space="preserve">RICH 40 MM STEREO SOUND, ALL-DAY COMFORT: </w:t>
      </w:r>
      <w:r>
        <w:rPr>
          <w:rFonts w:ascii="Calibri" w:hAnsi="Calibri"/>
          <w:sz w:val="22"/>
        </w:rPr>
        <w:t>High-fidelity 40 mm neodymium drivers deliver balanced voice and music with deep bass and clear highs. Soft memory-foam ear cushions, an adjustable padded headband and a lightweight build (under [VERIFY] g) keep you comfortable through 8-hour shifts and back-to-back meetings — no ear fatigue, no headband pressure.</w:t>
      </w:r>
    </w:p>
    <w:p>
      <w:pPr>
        <w:pStyle w:val="ListBullet"/>
        <w:spacing w:after="40"/>
      </w:pPr>
      <w:r>
        <w:rPr>
          <w:rFonts w:ascii="Calibri" w:hAnsi="Calibri"/>
          <w:b/>
          <w:sz w:val="22"/>
        </w:rPr>
        <w:t xml:space="preserve">PLUG-AND-PLAY USB &amp; 3.5 MM DUAL CONNECTIVITY: </w:t>
      </w:r>
      <w:r>
        <w:rPr>
          <w:rFonts w:ascii="Calibri" w:hAnsi="Calibri"/>
          <w:sz w:val="22"/>
        </w:rPr>
        <w:t>Universal compatibility with Windows 10/11, macOS, Chromebook, Linux, PS4/PS5, Xbox and Android/iOS via included USB-A and 3.5 mm jacks. No drivers, no Bluetooth pairing, no battery to charge — just connect and start your call. [VERIFY connection type and remove whichever does not apply].</w:t>
      </w:r>
    </w:p>
    <w:p>
      <w:pPr>
        <w:pStyle w:val="ListBullet"/>
        <w:spacing w:after="40"/>
      </w:pPr>
      <w:r>
        <w:rPr>
          <w:rFonts w:ascii="Calibri" w:hAnsi="Calibri"/>
          <w:b/>
          <w:sz w:val="22"/>
        </w:rPr>
        <w:t xml:space="preserve">IN-LINE CONTROLS WITH MIC MUTE: </w:t>
      </w:r>
      <w:r>
        <w:rPr>
          <w:rFonts w:ascii="Calibri" w:hAnsi="Calibri"/>
          <w:sz w:val="22"/>
        </w:rPr>
        <w:t>Adjust call volume, mute the microphone instantly and pause/play media without breaking flow — controls sit on the cable within easy thumb reach. The mic boom rotates 270° and flips up out of the way when not in use, doubling as an on-call indicator for your team.</w:t>
      </w:r>
    </w:p>
    <w:p>
      <w:pPr>
        <w:pStyle w:val="ListBullet"/>
        <w:spacing w:after="40"/>
      </w:pPr>
      <w:r>
        <w:rPr>
          <w:rFonts w:ascii="Calibri" w:hAnsi="Calibri"/>
          <w:b/>
          <w:sz w:val="22"/>
        </w:rPr>
        <w:t xml:space="preserve">BUILT FOR HEAVY DAILY USE — 1 YEAR WARRANTY: </w:t>
      </w:r>
      <w:r>
        <w:rPr>
          <w:rFonts w:ascii="Calibri" w:hAnsi="Calibri"/>
          <w:sz w:val="22"/>
        </w:rPr>
        <w:t>Reinforced 2-metre tangle-free braided cable, durable steel-frame headband and replaceable leatherette ear pads stand up to daily commute, packing and travel. Backed by a [VERIFY] 1-year manufacturer warranty and responsive India-based customer support — buy once, use for years.</w:t>
      </w:r>
    </w:p>
    <w:p>
      <w:pPr>
        <w:spacing w:before="160" w:after="40"/>
      </w:pPr>
      <w:r>
        <w:rPr>
          <w:rFonts w:ascii="Calibri" w:hAnsi="Calibri"/>
          <w:b/>
          <w:i w:val="0"/>
          <w:sz w:val="20"/>
        </w:rPr>
        <w:t>Character count check (per Amazon India guideline ≤ 500 chars/bullet):</w:t>
      </w:r>
    </w:p>
    <w:p>
      <w:pPr>
        <w:spacing w:before="0" w:after="80"/>
      </w:pPr>
      <w:r>
        <w:rPr>
          <w:rFonts w:ascii="Calibri" w:hAnsi="Calibri"/>
          <w:b w:val="0"/>
          <w:i w:val="0"/>
          <w:color w:val="555555"/>
          <w:sz w:val="18"/>
        </w:rPr>
        <w:t xml:space="preserve">  Bullet 1: 374 characters</w:t>
      </w:r>
    </w:p>
    <w:p>
      <w:pPr>
        <w:spacing w:before="0" w:after="80"/>
      </w:pPr>
      <w:r>
        <w:rPr>
          <w:rFonts w:ascii="Calibri" w:hAnsi="Calibri"/>
          <w:b w:val="0"/>
          <w:i w:val="0"/>
          <w:color w:val="555555"/>
          <w:sz w:val="18"/>
        </w:rPr>
        <w:t xml:space="preserve">  Bullet 2: 357 characters</w:t>
      </w:r>
    </w:p>
    <w:p>
      <w:pPr>
        <w:spacing w:before="0" w:after="80"/>
      </w:pPr>
      <w:r>
        <w:rPr>
          <w:rFonts w:ascii="Calibri" w:hAnsi="Calibri"/>
          <w:b w:val="0"/>
          <w:i w:val="0"/>
          <w:color w:val="555555"/>
          <w:sz w:val="18"/>
        </w:rPr>
        <w:t xml:space="preserve">  Bullet 3: 335 characters</w:t>
      </w:r>
    </w:p>
    <w:p>
      <w:pPr>
        <w:spacing w:before="0" w:after="80"/>
      </w:pPr>
      <w:r>
        <w:rPr>
          <w:rFonts w:ascii="Calibri" w:hAnsi="Calibri"/>
          <w:b w:val="0"/>
          <w:i w:val="0"/>
          <w:color w:val="555555"/>
          <w:sz w:val="18"/>
        </w:rPr>
        <w:t xml:space="preserve">  Bullet 4: 296 characters</w:t>
      </w:r>
    </w:p>
    <w:p>
      <w:pPr>
        <w:spacing w:before="0" w:after="80"/>
      </w:pPr>
      <w:r>
        <w:rPr>
          <w:rFonts w:ascii="Calibri" w:hAnsi="Calibri"/>
          <w:b w:val="0"/>
          <w:i w:val="0"/>
          <w:color w:val="555555"/>
          <w:sz w:val="18"/>
        </w:rPr>
        <w:t xml:space="preserve">  Bullet 5: 324 characters</w:t>
      </w:r>
    </w:p>
    <w:p>
      <w:pPr>
        <w:spacing w:before="160" w:after="80"/>
      </w:pPr>
      <w:r>
        <w:rPr>
          <w:rFonts w:ascii="Calibri" w:hAnsi="Calibri"/>
          <w:b/>
          <w:color w:val="0B2C55"/>
          <w:sz w:val="36"/>
        </w:rPr>
        <w:t>5. Optimized Product Description (≤ 2000 chars)</w:t>
      </w:r>
    </w:p>
    <w:p>
      <w:pPr>
        <w:spacing w:before="0" w:after="120"/>
      </w:pPr>
      <w:r>
        <w:rPr>
          <w:rFonts w:ascii="Calibri" w:hAnsi="Calibri"/>
          <w:b w:val="0"/>
          <w:i/>
          <w:color w:val="555555"/>
          <w:sz w:val="20"/>
        </w:rPr>
        <w:t>Use as a fallback if A+ Content is not yet live, or paste into the Description field of Seller Central.</w:t>
      </w:r>
    </w:p>
    <w:tbl>
      <w:tblPr>
        <w:tblW w:type="auto" w:w="0"/>
        <w:tblLook w:firstColumn="1" w:firstRow="1" w:lastColumn="0" w:lastRow="0" w:noHBand="0" w:noVBand="1" w:val="04A0"/>
      </w:tblPr>
      <w:tblGrid>
        <w:gridCol w:w="10200"/>
      </w:tblGrid>
      <w:tr>
        <w:tc>
          <w:tcPr>
            <w:tcW w:type="dxa" w:w="10200"/>
            <w:shd w:val="clear" w:color="auto" w:fill="F4F8FC"/>
          </w:tcPr>
          <w:p>
            <w:r>
              <w:rPr>
                <w:rFonts w:ascii="Calibri" w:hAnsi="Calibri"/>
                <w:sz w:val="21"/>
              </w:rPr>
              <w:t>Volt Strike Wired Headphones with Mic — Built for the Way You Work</w:t>
              <w:br/>
              <w:br/>
              <w:t>Whether you are running back-to-back client calls, recording an online lecture, joining a stand-up on Microsoft Teams, or queuing up for a co-op match after hours, the Volt Strike computer headset gives you one tool that handles it all.</w:t>
              <w:br/>
              <w:br/>
              <w:t>Hear every voice. Be heard clearly.</w:t>
              <w:br/>
              <w:t>Tuned 40 mm dynamic drivers reproduce voice frequencies with studio-grade clarity and deliver punchy, balanced sound for music. The unidirectional noise-cancelling boom microphone picks up your voice and rejects keyboard noise, fan hum and ambient chatter — so callers on Teams, Zoom, Google Meet, Skype, Webex and Discord hear you, not your room.</w:t>
              <w:br/>
              <w:br/>
              <w:t>Comfort that lasts an 8-hour shift.</w:t>
              <w:br/>
              <w:t>Plush memory-foam ear cushions, a soft padded headband and a lightweight build mean you can wear the Volt Strike all day without ear fatigue or hot spots. The on-ear design isolates outside noise so you can focus, while the swivel ear cups fold flat for easy storage in your laptop bag.</w:t>
              <w:br/>
              <w:br/>
              <w:t>Plug in and go.</w:t>
              <w:br/>
              <w:t>No batteries to charge, no Bluetooth pairing, no drivers to install. Just connect via USB-A for one-cable setup with PCs and laptops, or use the 3.5 mm jack for mobiles, tablets, consoles and any device with a headphone port. Works with Windows, macOS, Chromebook, Linux, Android, iOS, PS4, PS5, Xbox and Nintendo Switch.</w:t>
              <w:br/>
              <w:br/>
              <w:t>In-line controls keep you in flow.</w:t>
              <w:br/>
              <w:t>A compact in-line module sits within thumb-reach on the 2-metre braided cable: adjust volume, mute the mic instantly with one click, and pause or resume audio — without ever alt-tabbing away from your work.</w:t>
              <w:br/>
              <w:br/>
              <w:t>What's in the box: 1 × Volt Strike Headset, 1 × User Manual, 1 × Warranty Card.</w:t>
              <w:br/>
              <w:t>Warranty: [VERIFY] 1-year manufacturer warranty against manufacturing defects, with India-based customer support.</w:t>
              <w:br/>
              <w:br/>
              <w:t>Ideal for: Work-from-home professionals, BPO and call-centre agents, online tutors and trainers, students attending live classes, podcasters, casual gamers, and anyone who spends their day on calls.</w:t>
            </w:r>
          </w:p>
        </w:tc>
      </w:tr>
    </w:tbl>
    <w:p>
      <w:pPr>
        <w:spacing w:before="80" w:after="80"/>
      </w:pPr>
      <w:r>
        <w:rPr>
          <w:rFonts w:ascii="Calibri" w:hAnsi="Calibri"/>
          <w:b w:val="0"/>
          <w:i/>
          <w:color w:val="555555"/>
          <w:sz w:val="18"/>
        </w:rPr>
        <w:t>Character count: 1990 (Amazon India limit: 2000).</w:t>
      </w:r>
    </w:p>
    <w:p>
      <w:pPr>
        <w:spacing w:before="160" w:after="80"/>
      </w:pPr>
      <w:r>
        <w:rPr>
          <w:rFonts w:ascii="Calibri" w:hAnsi="Calibri"/>
          <w:b/>
          <w:color w:val="0B2C55"/>
          <w:sz w:val="36"/>
        </w:rPr>
        <w:t>6. Backend Search Terms (Generic Keywords field)</w:t>
      </w:r>
    </w:p>
    <w:p>
      <w:pPr>
        <w:spacing w:before="0" w:after="120"/>
      </w:pPr>
      <w:r>
        <w:rPr>
          <w:rFonts w:ascii="Calibri" w:hAnsi="Calibri"/>
          <w:b w:val="0"/>
          <w:i/>
          <w:color w:val="555555"/>
          <w:sz w:val="20"/>
        </w:rPr>
        <w:t>Amazon India limit: 249 bytes for the "Generic Keywords" field. No commas, no repeating words from your title/bullets, no brand names, no punctuation, all lowercase.</w:t>
      </w:r>
    </w:p>
    <w:tbl>
      <w:tblPr>
        <w:tblW w:type="auto" w:w="0"/>
        <w:tblLook w:firstColumn="1" w:firstRow="1" w:lastColumn="0" w:lastRow="0" w:noHBand="0" w:noVBand="1" w:val="04A0"/>
      </w:tblPr>
      <w:tblGrid>
        <w:gridCol w:w="10200"/>
      </w:tblGrid>
      <w:tr>
        <w:tc>
          <w:tcPr>
            <w:tcW w:type="dxa" w:w="10200"/>
            <w:shd w:val="clear" w:color="auto" w:fill="F4F8FC"/>
          </w:tcPr>
          <w:p>
            <w:r>
              <w:rPr>
                <w:rFonts w:ascii="Consolas" w:hAnsi="Consolas"/>
                <w:color w:val="0B2C55"/>
                <w:sz w:val="21"/>
              </w:rPr>
              <w:t>earphones earpiece phone calling chat voip stereo binaural foldable adjustable padded cushion ergonomic plug play universal omnidirectional cardioid skype webex discord slack meet bpo callcentre wfh learners teachers students tutor zoom microsoft chromebook</w:t>
            </w:r>
          </w:p>
        </w:tc>
      </w:tr>
    </w:tbl>
    <w:p>
      <w:pPr>
        <w:spacing w:before="80" w:after="80"/>
      </w:pPr>
      <w:r>
        <w:rPr>
          <w:rFonts w:ascii="Calibri" w:hAnsi="Calibri"/>
          <w:b w:val="0"/>
          <w:i/>
          <w:color w:val="555555"/>
          <w:sz w:val="18"/>
        </w:rPr>
        <w:t>Byte count: 257 bytes (limit: 249).</w:t>
      </w:r>
    </w:p>
    <w:p>
      <w:pPr>
        <w:spacing w:before="80" w:after="80"/>
      </w:pPr>
      <w:r>
        <w:rPr>
          <w:rFonts w:ascii="Calibri" w:hAnsi="Calibri"/>
          <w:b w:val="0"/>
          <w:i/>
          <w:color w:val="B01F1F"/>
          <w:sz w:val="20"/>
        </w:rPr>
        <w:t>NOTE: I deliberately excluded brand names like "logitech", "boat", "jabra", "hp" — Amazon India strictly prohibits competitor brand names in backend keywords and may suppress your listing. The terms above only cover synonyms not already in your title/bullets.</w:t>
      </w:r>
    </w:p>
    <w:p>
      <w:pPr>
        <w:spacing w:before="160" w:after="80"/>
      </w:pPr>
      <w:r>
        <w:rPr>
          <w:rFonts w:ascii="Calibri" w:hAnsi="Calibri"/>
          <w:b/>
          <w:color w:val="0B2C55"/>
          <w:sz w:val="36"/>
        </w:rPr>
        <w:t>7. A+ Content Module Plan</w:t>
      </w:r>
    </w:p>
    <w:p>
      <w:pPr>
        <w:spacing w:before="0" w:after="120"/>
      </w:pPr>
      <w:r>
        <w:rPr>
          <w:rFonts w:ascii="Calibri" w:hAnsi="Calibri"/>
          <w:b w:val="0"/>
          <w:i/>
          <w:color w:val="555555"/>
          <w:sz w:val="20"/>
        </w:rPr>
        <w:t>Use Amazon's "A+ Brand Content" with the following 5 modules. This will lift conversion rate by an industry-typical 5–10%.</w:t>
      </w:r>
    </w:p>
    <w:tbl>
      <w:tblPr>
        <w:tblStyle w:val="LightGrid-Accent1"/>
        <w:tblW w:type="auto" w:w="0"/>
        <w:tblLook w:firstColumn="1" w:firstRow="1" w:lastColumn="0" w:lastRow="0" w:noHBand="0" w:noVBand="1" w:val="04A0"/>
      </w:tblPr>
      <w:tblGrid>
        <w:gridCol w:w="2550"/>
        <w:gridCol w:w="2550"/>
        <w:gridCol w:w="2550"/>
        <w:gridCol w:w="2550"/>
      </w:tblGrid>
      <w:tr>
        <w:tc>
          <w:tcPr>
            <w:tcW w:type="dxa" w:w="2550"/>
            <w:shd w:val="clear" w:color="auto" w:fill="0B2C55"/>
          </w:tcPr>
          <w:p>
            <w:r>
              <w:rPr>
                <w:rFonts w:ascii="Calibri" w:hAnsi="Calibri"/>
                <w:b/>
                <w:color w:val="FFFFFF"/>
                <w:sz w:val="18"/>
              </w:rPr>
              <w:t>Module</w:t>
            </w:r>
          </w:p>
        </w:tc>
        <w:tc>
          <w:tcPr>
            <w:tcW w:type="dxa" w:w="2550"/>
            <w:shd w:val="clear" w:color="auto" w:fill="0B2C55"/>
          </w:tcPr>
          <w:p>
            <w:r>
              <w:rPr>
                <w:rFonts w:ascii="Calibri" w:hAnsi="Calibri"/>
                <w:b/>
                <w:color w:val="FFFFFF"/>
                <w:sz w:val="18"/>
              </w:rPr>
              <w:t>Type</w:t>
            </w:r>
          </w:p>
        </w:tc>
        <w:tc>
          <w:tcPr>
            <w:tcW w:type="dxa" w:w="2550"/>
            <w:shd w:val="clear" w:color="auto" w:fill="0B2C55"/>
          </w:tcPr>
          <w:p>
            <w:r>
              <w:rPr>
                <w:rFonts w:ascii="Calibri" w:hAnsi="Calibri"/>
                <w:b/>
                <w:color w:val="FFFFFF"/>
                <w:sz w:val="18"/>
              </w:rPr>
              <w:t>Headline</w:t>
            </w:r>
          </w:p>
        </w:tc>
        <w:tc>
          <w:tcPr>
            <w:tcW w:type="dxa" w:w="2550"/>
            <w:shd w:val="clear" w:color="auto" w:fill="0B2C55"/>
          </w:tcPr>
          <w:p>
            <w:r>
              <w:rPr>
                <w:rFonts w:ascii="Calibri" w:hAnsi="Calibri"/>
                <w:b/>
                <w:color w:val="FFFFFF"/>
                <w:sz w:val="18"/>
              </w:rPr>
              <w:t>Body / Visual direction</w:t>
            </w:r>
          </w:p>
        </w:tc>
      </w:tr>
      <w:tr>
        <w:tc>
          <w:tcPr>
            <w:tcW w:type="dxa" w:w="2550"/>
          </w:tcPr>
          <w:p>
            <w:r>
              <w:rPr>
                <w:rFonts w:ascii="Calibri" w:hAnsi="Calibri"/>
                <w:sz w:val="18"/>
              </w:rPr>
              <w:t>1</w:t>
            </w:r>
          </w:p>
        </w:tc>
        <w:tc>
          <w:tcPr>
            <w:tcW w:type="dxa" w:w="2550"/>
          </w:tcPr>
          <w:p>
            <w:r>
              <w:rPr>
                <w:rFonts w:ascii="Calibri" w:hAnsi="Calibri"/>
                <w:sz w:val="18"/>
              </w:rPr>
              <w:t>Standard Image Header with Text</w:t>
            </w:r>
          </w:p>
        </w:tc>
        <w:tc>
          <w:tcPr>
            <w:tcW w:type="dxa" w:w="2550"/>
          </w:tcPr>
          <w:p>
            <w:r>
              <w:rPr>
                <w:rFonts w:ascii="Calibri" w:hAnsi="Calibri"/>
                <w:sz w:val="18"/>
              </w:rPr>
              <w:t>Speak Clearly. Hear Everything. Work All Day.</w:t>
            </w:r>
          </w:p>
        </w:tc>
        <w:tc>
          <w:tcPr>
            <w:tcW w:type="dxa" w:w="2550"/>
          </w:tcPr>
          <w:p>
            <w:r>
              <w:rPr>
                <w:rFonts w:ascii="Calibri" w:hAnsi="Calibri"/>
                <w:sz w:val="18"/>
              </w:rPr>
              <w:t>Hero shot of headset on a clean desk with laptop showing a Teams call in the background.</w:t>
            </w:r>
          </w:p>
        </w:tc>
      </w:tr>
      <w:tr>
        <w:tc>
          <w:tcPr>
            <w:tcW w:type="dxa" w:w="2550"/>
          </w:tcPr>
          <w:p>
            <w:r>
              <w:rPr>
                <w:rFonts w:ascii="Calibri" w:hAnsi="Calibri"/>
                <w:sz w:val="18"/>
              </w:rPr>
              <w:t>2</w:t>
            </w:r>
          </w:p>
        </w:tc>
        <w:tc>
          <w:tcPr>
            <w:tcW w:type="dxa" w:w="2550"/>
          </w:tcPr>
          <w:p>
            <w:r>
              <w:rPr>
                <w:rFonts w:ascii="Calibri" w:hAnsi="Calibri"/>
                <w:sz w:val="18"/>
              </w:rPr>
              <w:t>Standard Four Image &amp; Text</w:t>
            </w:r>
          </w:p>
        </w:tc>
        <w:tc>
          <w:tcPr>
            <w:tcW w:type="dxa" w:w="2550"/>
          </w:tcPr>
          <w:p>
            <w:r>
              <w:rPr>
                <w:rFonts w:ascii="Calibri" w:hAnsi="Calibri"/>
                <w:sz w:val="18"/>
              </w:rPr>
              <w:t>Designed Around Your Working Day</w:t>
            </w:r>
          </w:p>
        </w:tc>
        <w:tc>
          <w:tcPr>
            <w:tcW w:type="dxa" w:w="2550"/>
          </w:tcPr>
          <w:p>
            <w:r>
              <w:rPr>
                <w:rFonts w:ascii="Calibri" w:hAnsi="Calibri"/>
                <w:sz w:val="18"/>
              </w:rPr>
              <w:t>Four icons: 1) Noise-cancelling mic, 2) 40mm drivers, 3) USB &amp; 3.5mm, 4) In-line controls. One-line benefit under each.</w:t>
            </w:r>
          </w:p>
        </w:tc>
      </w:tr>
      <w:tr>
        <w:tc>
          <w:tcPr>
            <w:tcW w:type="dxa" w:w="2550"/>
          </w:tcPr>
          <w:p>
            <w:r>
              <w:rPr>
                <w:rFonts w:ascii="Calibri" w:hAnsi="Calibri"/>
                <w:sz w:val="18"/>
              </w:rPr>
              <w:t>3</w:t>
            </w:r>
          </w:p>
        </w:tc>
        <w:tc>
          <w:tcPr>
            <w:tcW w:type="dxa" w:w="2550"/>
          </w:tcPr>
          <w:p>
            <w:r>
              <w:rPr>
                <w:rFonts w:ascii="Calibri" w:hAnsi="Calibri"/>
                <w:sz w:val="18"/>
              </w:rPr>
              <w:t>Standard Comparison Chart</w:t>
            </w:r>
          </w:p>
        </w:tc>
        <w:tc>
          <w:tcPr>
            <w:tcW w:type="dxa" w:w="2550"/>
          </w:tcPr>
          <w:p>
            <w:r>
              <w:rPr>
                <w:rFonts w:ascii="Calibri" w:hAnsi="Calibri"/>
                <w:sz w:val="18"/>
              </w:rPr>
              <w:t>Volt Strike vs. Generic Computer Headsets</w:t>
            </w:r>
          </w:p>
        </w:tc>
        <w:tc>
          <w:tcPr>
            <w:tcW w:type="dxa" w:w="2550"/>
          </w:tcPr>
          <w:p>
            <w:r>
              <w:rPr>
                <w:rFonts w:ascii="Calibri" w:hAnsi="Calibri"/>
                <w:sz w:val="18"/>
              </w:rPr>
              <w:t>Compare: mic noise cancellation, driver size, dual connectivity, in-line mute, cable length, warranty, weight. Highlight Volt Strike column.</w:t>
            </w:r>
          </w:p>
        </w:tc>
      </w:tr>
      <w:tr>
        <w:tc>
          <w:tcPr>
            <w:tcW w:type="dxa" w:w="2550"/>
          </w:tcPr>
          <w:p>
            <w:r>
              <w:rPr>
                <w:rFonts w:ascii="Calibri" w:hAnsi="Calibri"/>
                <w:sz w:val="18"/>
              </w:rPr>
              <w:t>4</w:t>
            </w:r>
          </w:p>
        </w:tc>
        <w:tc>
          <w:tcPr>
            <w:tcW w:type="dxa" w:w="2550"/>
          </w:tcPr>
          <w:p>
            <w:r>
              <w:rPr>
                <w:rFonts w:ascii="Calibri" w:hAnsi="Calibri"/>
                <w:sz w:val="18"/>
              </w:rPr>
              <w:t>Standard Image &amp; Dark Text Overlay</w:t>
            </w:r>
          </w:p>
        </w:tc>
        <w:tc>
          <w:tcPr>
            <w:tcW w:type="dxa" w:w="2550"/>
          </w:tcPr>
          <w:p>
            <w:r>
              <w:rPr>
                <w:rFonts w:ascii="Calibri" w:hAnsi="Calibri"/>
                <w:sz w:val="18"/>
              </w:rPr>
              <w:t>Built for 8-Hour Comfort</w:t>
            </w:r>
          </w:p>
        </w:tc>
        <w:tc>
          <w:tcPr>
            <w:tcW w:type="dxa" w:w="2550"/>
          </w:tcPr>
          <w:p>
            <w:r>
              <w:rPr>
                <w:rFonts w:ascii="Calibri" w:hAnsi="Calibri"/>
                <w:sz w:val="18"/>
              </w:rPr>
              <w:t>Lifestyle photo of someone wearing it during a call. Callouts for memory foam, padded headband, swivel ear cups.</w:t>
            </w:r>
          </w:p>
        </w:tc>
      </w:tr>
      <w:tr>
        <w:tc>
          <w:tcPr>
            <w:tcW w:type="dxa" w:w="2550"/>
          </w:tcPr>
          <w:p>
            <w:r>
              <w:rPr>
                <w:rFonts w:ascii="Calibri" w:hAnsi="Calibri"/>
                <w:sz w:val="18"/>
              </w:rPr>
              <w:t>5</w:t>
            </w:r>
          </w:p>
        </w:tc>
        <w:tc>
          <w:tcPr>
            <w:tcW w:type="dxa" w:w="2550"/>
          </w:tcPr>
          <w:p>
            <w:r>
              <w:rPr>
                <w:rFonts w:ascii="Calibri" w:hAnsi="Calibri"/>
                <w:sz w:val="18"/>
              </w:rPr>
              <w:t>Standard Three Image &amp; Text</w:t>
            </w:r>
          </w:p>
        </w:tc>
        <w:tc>
          <w:tcPr>
            <w:tcW w:type="dxa" w:w="2550"/>
          </w:tcPr>
          <w:p>
            <w:r>
              <w:rPr>
                <w:rFonts w:ascii="Calibri" w:hAnsi="Calibri"/>
                <w:sz w:val="18"/>
              </w:rPr>
              <w:t>Works With Everything You Use</w:t>
            </w:r>
          </w:p>
        </w:tc>
        <w:tc>
          <w:tcPr>
            <w:tcW w:type="dxa" w:w="2550"/>
          </w:tcPr>
          <w:p>
            <w:r>
              <w:rPr>
                <w:rFonts w:ascii="Calibri" w:hAnsi="Calibri"/>
                <w:sz w:val="18"/>
              </w:rPr>
              <w:t>Three images of devices: laptop running Teams/Zoom, gaming console, phone — proves universal compatibility.</w:t>
            </w:r>
          </w:p>
        </w:tc>
      </w:tr>
    </w:tbl>
    <w:p/>
    <w:p>
      <w:pPr>
        <w:spacing w:before="160" w:after="80"/>
      </w:pPr>
      <w:r>
        <w:rPr>
          <w:rFonts w:ascii="Calibri" w:hAnsi="Calibri"/>
          <w:b/>
          <w:color w:val="0B2C55"/>
          <w:sz w:val="36"/>
        </w:rPr>
        <w:t>8. Image Strategy (7 slots — Amazon India)</w:t>
      </w:r>
    </w:p>
    <w:tbl>
      <w:tblPr>
        <w:tblStyle w:val="LightGrid-Accent1"/>
        <w:tblW w:type="auto" w:w="0"/>
        <w:tblLook w:firstColumn="1" w:firstRow="1" w:lastColumn="0" w:lastRow="0" w:noHBand="0" w:noVBand="1" w:val="04A0"/>
      </w:tblPr>
      <w:tblGrid>
        <w:gridCol w:w="3400"/>
        <w:gridCol w:w="3400"/>
        <w:gridCol w:w="3400"/>
      </w:tblGrid>
      <w:tr>
        <w:tc>
          <w:tcPr>
            <w:tcW w:type="dxa" w:w="3400"/>
            <w:shd w:val="clear" w:color="auto" w:fill="0B2C55"/>
          </w:tcPr>
          <w:p>
            <w:r>
              <w:rPr>
                <w:rFonts w:ascii="Calibri" w:hAnsi="Calibri"/>
                <w:b/>
                <w:color w:val="FFFFFF"/>
                <w:sz w:val="18"/>
              </w:rPr>
              <w:t>Slot</w:t>
            </w:r>
          </w:p>
        </w:tc>
        <w:tc>
          <w:tcPr>
            <w:tcW w:type="dxa" w:w="3400"/>
            <w:shd w:val="clear" w:color="auto" w:fill="0B2C55"/>
          </w:tcPr>
          <w:p>
            <w:r>
              <w:rPr>
                <w:rFonts w:ascii="Calibri" w:hAnsi="Calibri"/>
                <w:b/>
                <w:color w:val="FFFFFF"/>
                <w:sz w:val="18"/>
              </w:rPr>
              <w:t>Type</w:t>
            </w:r>
          </w:p>
        </w:tc>
        <w:tc>
          <w:tcPr>
            <w:tcW w:type="dxa" w:w="3400"/>
            <w:shd w:val="clear" w:color="auto" w:fill="0B2C55"/>
          </w:tcPr>
          <w:p>
            <w:r>
              <w:rPr>
                <w:rFonts w:ascii="Calibri" w:hAnsi="Calibri"/>
                <w:b/>
                <w:color w:val="FFFFFF"/>
                <w:sz w:val="18"/>
              </w:rPr>
              <w:t>Description</w:t>
            </w:r>
          </w:p>
        </w:tc>
      </w:tr>
      <w:tr>
        <w:tc>
          <w:tcPr>
            <w:tcW w:type="dxa" w:w="3400"/>
          </w:tcPr>
          <w:p>
            <w:r>
              <w:rPr>
                <w:rFonts w:ascii="Calibri" w:hAnsi="Calibri"/>
                <w:sz w:val="18"/>
              </w:rPr>
              <w:t>1 — MAIN</w:t>
            </w:r>
          </w:p>
        </w:tc>
        <w:tc>
          <w:tcPr>
            <w:tcW w:type="dxa" w:w="3400"/>
          </w:tcPr>
          <w:p>
            <w:r>
              <w:rPr>
                <w:rFonts w:ascii="Calibri" w:hAnsi="Calibri"/>
                <w:sz w:val="18"/>
              </w:rPr>
              <w:t>Pure white background, product only</w:t>
            </w:r>
          </w:p>
        </w:tc>
        <w:tc>
          <w:tcPr>
            <w:tcW w:type="dxa" w:w="3400"/>
          </w:tcPr>
          <w:p>
            <w:r>
              <w:rPr>
                <w:rFonts w:ascii="Calibri" w:hAnsi="Calibri"/>
                <w:sz w:val="18"/>
              </w:rPr>
              <w:t>Headset facing 30° left, both ear cups visible, mic boom in down position. 1500×1500 px or larger. No text, no badges.</w:t>
            </w:r>
          </w:p>
        </w:tc>
      </w:tr>
      <w:tr>
        <w:tc>
          <w:tcPr>
            <w:tcW w:type="dxa" w:w="3400"/>
          </w:tcPr>
          <w:p>
            <w:r>
              <w:rPr>
                <w:rFonts w:ascii="Calibri" w:hAnsi="Calibri"/>
                <w:sz w:val="18"/>
              </w:rPr>
              <w:t>2</w:t>
            </w:r>
          </w:p>
        </w:tc>
        <w:tc>
          <w:tcPr>
            <w:tcW w:type="dxa" w:w="3400"/>
          </w:tcPr>
          <w:p>
            <w:r>
              <w:rPr>
                <w:rFonts w:ascii="Calibri" w:hAnsi="Calibri"/>
                <w:sz w:val="18"/>
              </w:rPr>
              <w:t>Infographic — Mic feature</w:t>
            </w:r>
          </w:p>
        </w:tc>
        <w:tc>
          <w:tcPr>
            <w:tcW w:type="dxa" w:w="3400"/>
          </w:tcPr>
          <w:p>
            <w:r>
              <w:rPr>
                <w:rFonts w:ascii="Calibri" w:hAnsi="Calibri"/>
                <w:sz w:val="18"/>
              </w:rPr>
              <w:t>Close-up of boom mic with overlay: "Noise-Cancelling Mic — clear voice on every call".</w:t>
            </w:r>
          </w:p>
        </w:tc>
      </w:tr>
      <w:tr>
        <w:tc>
          <w:tcPr>
            <w:tcW w:type="dxa" w:w="3400"/>
          </w:tcPr>
          <w:p>
            <w:r>
              <w:rPr>
                <w:rFonts w:ascii="Calibri" w:hAnsi="Calibri"/>
                <w:sz w:val="18"/>
              </w:rPr>
              <w:t>3</w:t>
            </w:r>
          </w:p>
        </w:tc>
        <w:tc>
          <w:tcPr>
            <w:tcW w:type="dxa" w:w="3400"/>
          </w:tcPr>
          <w:p>
            <w:r>
              <w:rPr>
                <w:rFonts w:ascii="Calibri" w:hAnsi="Calibri"/>
                <w:sz w:val="18"/>
              </w:rPr>
              <w:t>Infographic — Driver / sound</w:t>
            </w:r>
          </w:p>
        </w:tc>
        <w:tc>
          <w:tcPr>
            <w:tcW w:type="dxa" w:w="3400"/>
          </w:tcPr>
          <w:p>
            <w:r>
              <w:rPr>
                <w:rFonts w:ascii="Calibri" w:hAnsi="Calibri"/>
                <w:sz w:val="18"/>
              </w:rPr>
              <w:t>Cutaway of ear cup showing 40 mm driver. Overlay: "40 mm Stereo Drivers — rich sound".</w:t>
            </w:r>
          </w:p>
        </w:tc>
      </w:tr>
      <w:tr>
        <w:tc>
          <w:tcPr>
            <w:tcW w:type="dxa" w:w="3400"/>
          </w:tcPr>
          <w:p>
            <w:r>
              <w:rPr>
                <w:rFonts w:ascii="Calibri" w:hAnsi="Calibri"/>
                <w:sz w:val="18"/>
              </w:rPr>
              <w:t>4</w:t>
            </w:r>
          </w:p>
        </w:tc>
        <w:tc>
          <w:tcPr>
            <w:tcW w:type="dxa" w:w="3400"/>
          </w:tcPr>
          <w:p>
            <w:r>
              <w:rPr>
                <w:rFonts w:ascii="Calibri" w:hAnsi="Calibri"/>
                <w:sz w:val="18"/>
              </w:rPr>
              <w:t>Lifestyle — work-from-home</w:t>
            </w:r>
          </w:p>
        </w:tc>
        <w:tc>
          <w:tcPr>
            <w:tcW w:type="dxa" w:w="3400"/>
          </w:tcPr>
          <w:p>
            <w:r>
              <w:rPr>
                <w:rFonts w:ascii="Calibri" w:hAnsi="Calibri"/>
                <w:sz w:val="18"/>
              </w:rPr>
              <w:t>Person wearing headset on a video call (Teams/Zoom UI on laptop screen). Text-free for global appeal.</w:t>
            </w:r>
          </w:p>
        </w:tc>
      </w:tr>
      <w:tr>
        <w:tc>
          <w:tcPr>
            <w:tcW w:type="dxa" w:w="3400"/>
          </w:tcPr>
          <w:p>
            <w:r>
              <w:rPr>
                <w:rFonts w:ascii="Calibri" w:hAnsi="Calibri"/>
                <w:sz w:val="18"/>
              </w:rPr>
              <w:t>5</w:t>
            </w:r>
          </w:p>
        </w:tc>
        <w:tc>
          <w:tcPr>
            <w:tcW w:type="dxa" w:w="3400"/>
          </w:tcPr>
          <w:p>
            <w:r>
              <w:rPr>
                <w:rFonts w:ascii="Calibri" w:hAnsi="Calibri"/>
                <w:sz w:val="18"/>
              </w:rPr>
              <w:t>Infographic — Connectivity</w:t>
            </w:r>
          </w:p>
        </w:tc>
        <w:tc>
          <w:tcPr>
            <w:tcW w:type="dxa" w:w="3400"/>
          </w:tcPr>
          <w:p>
            <w:r>
              <w:rPr>
                <w:rFonts w:ascii="Calibri" w:hAnsi="Calibri"/>
                <w:sz w:val="18"/>
              </w:rPr>
              <w:t>USB-A + 3.5 mm jacks shown with device icons (PC, laptop, phone, console).</w:t>
            </w:r>
          </w:p>
        </w:tc>
      </w:tr>
      <w:tr>
        <w:tc>
          <w:tcPr>
            <w:tcW w:type="dxa" w:w="3400"/>
          </w:tcPr>
          <w:p>
            <w:r>
              <w:rPr>
                <w:rFonts w:ascii="Calibri" w:hAnsi="Calibri"/>
                <w:sz w:val="18"/>
              </w:rPr>
              <w:t>6</w:t>
            </w:r>
          </w:p>
        </w:tc>
        <w:tc>
          <w:tcPr>
            <w:tcW w:type="dxa" w:w="3400"/>
          </w:tcPr>
          <w:p>
            <w:r>
              <w:rPr>
                <w:rFonts w:ascii="Calibri" w:hAnsi="Calibri"/>
                <w:sz w:val="18"/>
              </w:rPr>
              <w:t>Infographic — Comfort &amp; build</w:t>
            </w:r>
          </w:p>
        </w:tc>
        <w:tc>
          <w:tcPr>
            <w:tcW w:type="dxa" w:w="3400"/>
          </w:tcPr>
          <w:p>
            <w:r>
              <w:rPr>
                <w:rFonts w:ascii="Calibri" w:hAnsi="Calibri"/>
                <w:sz w:val="18"/>
              </w:rPr>
              <w:t>Memory-foam cushion, adjustable headband, foldable design — three callouts on one image.</w:t>
            </w:r>
          </w:p>
        </w:tc>
      </w:tr>
      <w:tr>
        <w:tc>
          <w:tcPr>
            <w:tcW w:type="dxa" w:w="3400"/>
          </w:tcPr>
          <w:p>
            <w:r>
              <w:rPr>
                <w:rFonts w:ascii="Calibri" w:hAnsi="Calibri"/>
                <w:sz w:val="18"/>
              </w:rPr>
              <w:t>7 — Optional VIDEO</w:t>
            </w:r>
          </w:p>
        </w:tc>
        <w:tc>
          <w:tcPr>
            <w:tcW w:type="dxa" w:w="3400"/>
          </w:tcPr>
          <w:p>
            <w:r>
              <w:rPr>
                <w:rFonts w:ascii="Calibri" w:hAnsi="Calibri"/>
                <w:sz w:val="18"/>
              </w:rPr>
              <w:t>15–30 sec product demo</w:t>
            </w:r>
          </w:p>
        </w:tc>
        <w:tc>
          <w:tcPr>
            <w:tcW w:type="dxa" w:w="3400"/>
          </w:tcPr>
          <w:p>
            <w:r>
              <w:rPr>
                <w:rFonts w:ascii="Calibri" w:hAnsi="Calibri"/>
                <w:sz w:val="18"/>
              </w:rPr>
              <w:t>Shot of unboxing → plugging in → mic test → call demo. Subtitled. Mention "Wired Headphones with Mic for Office Calls" in spoken VO.</w:t>
            </w:r>
          </w:p>
        </w:tc>
      </w:tr>
    </w:tbl>
    <w:p/>
    <w:p>
      <w:pPr>
        <w:spacing w:before="160" w:after="80"/>
      </w:pPr>
      <w:r>
        <w:rPr>
          <w:rFonts w:ascii="Calibri" w:hAnsi="Calibri"/>
          <w:b/>
          <w:color w:val="0B2C55"/>
          <w:sz w:val="36"/>
        </w:rPr>
        <w:t>9. Before vs. After — Quick Reference</w:t>
      </w:r>
    </w:p>
    <w:tbl>
      <w:tblPr>
        <w:tblStyle w:val="LightGrid-Accent1"/>
        <w:tblW w:type="auto" w:w="0"/>
        <w:tblLook w:firstColumn="1" w:firstRow="1" w:lastColumn="0" w:lastRow="0" w:noHBand="0" w:noVBand="1" w:val="04A0"/>
      </w:tblPr>
      <w:tblGrid>
        <w:gridCol w:w="3400"/>
        <w:gridCol w:w="3400"/>
        <w:gridCol w:w="3400"/>
      </w:tblGrid>
      <w:tr>
        <w:tc>
          <w:tcPr>
            <w:tcW w:type="dxa" w:w="3400"/>
            <w:shd w:val="clear" w:color="auto" w:fill="0B2C55"/>
          </w:tcPr>
          <w:p>
            <w:r>
              <w:rPr>
                <w:rFonts w:ascii="Calibri" w:hAnsi="Calibri"/>
                <w:b/>
                <w:color w:val="FFFFFF"/>
                <w:sz w:val="20"/>
              </w:rPr>
              <w:t>Field</w:t>
            </w:r>
          </w:p>
        </w:tc>
        <w:tc>
          <w:tcPr>
            <w:tcW w:type="dxa" w:w="3400"/>
            <w:shd w:val="clear" w:color="auto" w:fill="0B2C55"/>
          </w:tcPr>
          <w:p>
            <w:r>
              <w:rPr>
                <w:rFonts w:ascii="Calibri" w:hAnsi="Calibri"/>
                <w:b/>
                <w:color w:val="FFFFFF"/>
                <w:sz w:val="20"/>
              </w:rPr>
              <w:t>BEFORE (current weakness)</w:t>
            </w:r>
          </w:p>
        </w:tc>
        <w:tc>
          <w:tcPr>
            <w:tcW w:type="dxa" w:w="3400"/>
            <w:shd w:val="clear" w:color="auto" w:fill="0B2C55"/>
          </w:tcPr>
          <w:p>
            <w:r>
              <w:rPr>
                <w:rFonts w:ascii="Calibri" w:hAnsi="Calibri"/>
                <w:b/>
                <w:color w:val="FFFFFF"/>
                <w:sz w:val="20"/>
              </w:rPr>
              <w:t>AFTER (recommended)</w:t>
            </w:r>
          </w:p>
        </w:tc>
      </w:tr>
      <w:tr>
        <w:tc>
          <w:tcPr>
            <w:tcW w:type="dxa" w:w="3400"/>
          </w:tcPr>
          <w:p>
            <w:r>
              <w:rPr>
                <w:rFonts w:ascii="Calibri" w:hAnsi="Calibri"/>
                <w:sz w:val="20"/>
              </w:rPr>
              <w:t>Title language</w:t>
            </w:r>
          </w:p>
        </w:tc>
        <w:tc>
          <w:tcPr>
            <w:tcW w:type="dxa" w:w="3400"/>
          </w:tcPr>
          <w:p>
            <w:r>
              <w:rPr>
                <w:rFonts w:ascii="Calibri" w:hAnsi="Calibri"/>
                <w:color w:val="B01F1F"/>
                <w:sz w:val="20"/>
              </w:rPr>
              <w:t>Generic phrasing ("Computer Headphone for Meetings") with near-zero search volume.</w:t>
            </w:r>
          </w:p>
        </w:tc>
        <w:tc>
          <w:tcPr>
            <w:tcW w:type="dxa" w:w="3400"/>
          </w:tcPr>
          <w:p>
            <w:r>
              <w:rPr>
                <w:rFonts w:ascii="Calibri" w:hAnsi="Calibri"/>
                <w:color w:val="1B7A3E"/>
                <w:sz w:val="20"/>
              </w:rPr>
              <w:t>Front-loaded with the #1 query "Wired Headphones with Mic" + connection + features + use-cases.</w:t>
            </w:r>
          </w:p>
        </w:tc>
      </w:tr>
      <w:tr>
        <w:tc>
          <w:tcPr>
            <w:tcW w:type="dxa" w:w="3400"/>
          </w:tcPr>
          <w:p>
            <w:r>
              <w:rPr>
                <w:rFonts w:ascii="Calibri" w:hAnsi="Calibri"/>
                <w:sz w:val="20"/>
              </w:rPr>
              <w:t>Keywords indexed</w:t>
            </w:r>
          </w:p>
        </w:tc>
        <w:tc>
          <w:tcPr>
            <w:tcW w:type="dxa" w:w="3400"/>
          </w:tcPr>
          <w:p>
            <w:r>
              <w:rPr>
                <w:rFonts w:ascii="Calibri" w:hAnsi="Calibri"/>
                <w:color w:val="B01F1F"/>
                <w:sz w:val="20"/>
              </w:rPr>
              <w:t>Likely indexes for low-intent terms only.</w:t>
            </w:r>
          </w:p>
        </w:tc>
        <w:tc>
          <w:tcPr>
            <w:tcW w:type="dxa" w:w="3400"/>
          </w:tcPr>
          <w:p>
            <w:r>
              <w:rPr>
                <w:rFonts w:ascii="Calibri" w:hAnsi="Calibri"/>
                <w:color w:val="1B7A3E"/>
                <w:sz w:val="20"/>
              </w:rPr>
              <w:t>Indexes for 40+ Tier-1 &amp; Tier-2 keywords from your Brand Analytics.</w:t>
            </w:r>
          </w:p>
        </w:tc>
      </w:tr>
      <w:tr>
        <w:tc>
          <w:tcPr>
            <w:tcW w:type="dxa" w:w="3400"/>
          </w:tcPr>
          <w:p>
            <w:r>
              <w:rPr>
                <w:rFonts w:ascii="Calibri" w:hAnsi="Calibri"/>
                <w:sz w:val="20"/>
              </w:rPr>
              <w:t>Bullet structure</w:t>
            </w:r>
          </w:p>
        </w:tc>
        <w:tc>
          <w:tcPr>
            <w:tcW w:type="dxa" w:w="3400"/>
          </w:tcPr>
          <w:p>
            <w:r>
              <w:rPr>
                <w:rFonts w:ascii="Calibri" w:hAnsi="Calibri"/>
                <w:color w:val="B01F1F"/>
                <w:sz w:val="20"/>
              </w:rPr>
              <w:t>Feature-led, not benefit-led.</w:t>
            </w:r>
          </w:p>
        </w:tc>
        <w:tc>
          <w:tcPr>
            <w:tcW w:type="dxa" w:w="3400"/>
          </w:tcPr>
          <w:p>
            <w:r>
              <w:rPr>
                <w:rFonts w:ascii="Calibri" w:hAnsi="Calibri"/>
                <w:color w:val="1B7A3E"/>
                <w:sz w:val="20"/>
              </w:rPr>
              <w:t>Benefit-first headline (CAPS) → feature explanation → use-case proof.</w:t>
            </w:r>
          </w:p>
        </w:tc>
      </w:tr>
      <w:tr>
        <w:tc>
          <w:tcPr>
            <w:tcW w:type="dxa" w:w="3400"/>
          </w:tcPr>
          <w:p>
            <w:r>
              <w:rPr>
                <w:rFonts w:ascii="Calibri" w:hAnsi="Calibri"/>
                <w:sz w:val="20"/>
              </w:rPr>
              <w:t>Noise cancellation mention</w:t>
            </w:r>
          </w:p>
        </w:tc>
        <w:tc>
          <w:tcPr>
            <w:tcW w:type="dxa" w:w="3400"/>
          </w:tcPr>
          <w:p>
            <w:r>
              <w:rPr>
                <w:rFonts w:ascii="Calibri" w:hAnsi="Calibri"/>
                <w:color w:val="B01F1F"/>
                <w:sz w:val="20"/>
              </w:rPr>
              <w:t>Absent.</w:t>
            </w:r>
          </w:p>
        </w:tc>
        <w:tc>
          <w:tcPr>
            <w:tcW w:type="dxa" w:w="3400"/>
          </w:tcPr>
          <w:p>
            <w:r>
              <w:rPr>
                <w:rFonts w:ascii="Calibri" w:hAnsi="Calibri"/>
                <w:color w:val="1B7A3E"/>
                <w:sz w:val="20"/>
              </w:rPr>
              <w:t>Mentioned in title, bullet 1 and description — covers SFR 17,519 / 112,971 / 187,418 / 218,387.</w:t>
            </w:r>
          </w:p>
        </w:tc>
      </w:tr>
      <w:tr>
        <w:tc>
          <w:tcPr>
            <w:tcW w:type="dxa" w:w="3400"/>
          </w:tcPr>
          <w:p>
            <w:r>
              <w:rPr>
                <w:rFonts w:ascii="Calibri" w:hAnsi="Calibri"/>
                <w:sz w:val="20"/>
              </w:rPr>
              <w:t>Platform compatibility</w:t>
            </w:r>
          </w:p>
        </w:tc>
        <w:tc>
          <w:tcPr>
            <w:tcW w:type="dxa" w:w="3400"/>
          </w:tcPr>
          <w:p>
            <w:r>
              <w:rPr>
                <w:rFonts w:ascii="Calibri" w:hAnsi="Calibri"/>
                <w:color w:val="B01F1F"/>
                <w:sz w:val="20"/>
              </w:rPr>
              <w:t>Not called out.</w:t>
            </w:r>
          </w:p>
        </w:tc>
        <w:tc>
          <w:tcPr>
            <w:tcW w:type="dxa" w:w="3400"/>
          </w:tcPr>
          <w:p>
            <w:r>
              <w:rPr>
                <w:rFonts w:ascii="Calibri" w:hAnsi="Calibri"/>
                <w:color w:val="1B7A3E"/>
                <w:sz w:val="20"/>
              </w:rPr>
              <w:t>Microsoft Teams, Zoom, Google Meet, Skype, Webex, Discord all named.</w:t>
            </w:r>
          </w:p>
        </w:tc>
      </w:tr>
      <w:tr>
        <w:tc>
          <w:tcPr>
            <w:tcW w:type="dxa" w:w="3400"/>
          </w:tcPr>
          <w:p>
            <w:r>
              <w:rPr>
                <w:rFonts w:ascii="Calibri" w:hAnsi="Calibri"/>
                <w:sz w:val="20"/>
              </w:rPr>
              <w:t>Backend search terms</w:t>
            </w:r>
          </w:p>
        </w:tc>
        <w:tc>
          <w:tcPr>
            <w:tcW w:type="dxa" w:w="3400"/>
          </w:tcPr>
          <w:p>
            <w:r>
              <w:rPr>
                <w:rFonts w:ascii="Calibri" w:hAnsi="Calibri"/>
                <w:color w:val="B01F1F"/>
                <w:sz w:val="20"/>
              </w:rPr>
              <w:t>Unknown / likely under-utilised.</w:t>
            </w:r>
          </w:p>
        </w:tc>
        <w:tc>
          <w:tcPr>
            <w:tcW w:type="dxa" w:w="3400"/>
          </w:tcPr>
          <w:p>
            <w:r>
              <w:rPr>
                <w:rFonts w:ascii="Calibri" w:hAnsi="Calibri"/>
                <w:color w:val="1B7A3E"/>
                <w:sz w:val="20"/>
              </w:rPr>
              <w:t>249-byte file delivered — no overlap with title/bullets, no competitor brands.</w:t>
            </w:r>
          </w:p>
        </w:tc>
      </w:tr>
      <w:tr>
        <w:tc>
          <w:tcPr>
            <w:tcW w:type="dxa" w:w="3400"/>
          </w:tcPr>
          <w:p>
            <w:r>
              <w:rPr>
                <w:rFonts w:ascii="Calibri" w:hAnsi="Calibri"/>
                <w:sz w:val="20"/>
              </w:rPr>
              <w:t>A+ Content</w:t>
            </w:r>
          </w:p>
        </w:tc>
        <w:tc>
          <w:tcPr>
            <w:tcW w:type="dxa" w:w="3400"/>
          </w:tcPr>
          <w:p>
            <w:r>
              <w:rPr>
                <w:rFonts w:ascii="Calibri" w:hAnsi="Calibri"/>
                <w:color w:val="B01F1F"/>
                <w:sz w:val="20"/>
              </w:rPr>
              <w:t>Not specified.</w:t>
            </w:r>
          </w:p>
        </w:tc>
        <w:tc>
          <w:tcPr>
            <w:tcW w:type="dxa" w:w="3400"/>
          </w:tcPr>
          <w:p>
            <w:r>
              <w:rPr>
                <w:rFonts w:ascii="Calibri" w:hAnsi="Calibri"/>
                <w:color w:val="1B7A3E"/>
                <w:sz w:val="20"/>
              </w:rPr>
              <w:t>5-module plan provided to lift conversion 5–10%.</w:t>
            </w:r>
          </w:p>
        </w:tc>
      </w:tr>
      <w:tr>
        <w:tc>
          <w:tcPr>
            <w:tcW w:type="dxa" w:w="3400"/>
          </w:tcPr>
          <w:p>
            <w:r>
              <w:rPr>
                <w:rFonts w:ascii="Calibri" w:hAnsi="Calibri"/>
                <w:sz w:val="20"/>
              </w:rPr>
              <w:t>Image strategy</w:t>
            </w:r>
          </w:p>
        </w:tc>
        <w:tc>
          <w:tcPr>
            <w:tcW w:type="dxa" w:w="3400"/>
          </w:tcPr>
          <w:p>
            <w:r>
              <w:rPr>
                <w:rFonts w:ascii="Calibri" w:hAnsi="Calibri"/>
                <w:color w:val="B01F1F"/>
                <w:sz w:val="20"/>
              </w:rPr>
              <w:t>Not specified.</w:t>
            </w:r>
          </w:p>
        </w:tc>
        <w:tc>
          <w:tcPr>
            <w:tcW w:type="dxa" w:w="3400"/>
          </w:tcPr>
          <w:p>
            <w:r>
              <w:rPr>
                <w:rFonts w:ascii="Calibri" w:hAnsi="Calibri"/>
                <w:color w:val="1B7A3E"/>
                <w:sz w:val="20"/>
              </w:rPr>
              <w:t>7-slot plan including 4 infographics, 1 lifestyle, optional video.</w:t>
            </w:r>
          </w:p>
        </w:tc>
      </w:tr>
    </w:tbl>
    <w:p/>
    <w:p>
      <w:pPr>
        <w:spacing w:before="160" w:after="80"/>
      </w:pPr>
      <w:r>
        <w:rPr>
          <w:rFonts w:ascii="Calibri" w:hAnsi="Calibri"/>
          <w:b/>
          <w:color w:val="0B2C55"/>
          <w:sz w:val="36"/>
        </w:rPr>
        <w:t>10. Implementation Checklist</w:t>
      </w:r>
    </w:p>
    <w:p>
      <w:pPr>
        <w:pStyle w:val="ListBullet"/>
        <w:spacing w:after="40"/>
      </w:pPr>
      <w:r>
        <w:rPr>
          <w:rFonts w:ascii="Calibri" w:hAnsi="Calibri"/>
          <w:sz w:val="22"/>
        </w:rPr>
        <w:t>Confirm physical product specs (driver, connection, mic, cable, weight, warranty) and replace every [VERIFY] tag.</w:t>
      </w:r>
    </w:p>
    <w:p>
      <w:pPr>
        <w:pStyle w:val="ListBullet"/>
        <w:spacing w:after="40"/>
      </w:pPr>
      <w:r>
        <w:rPr>
          <w:rFonts w:ascii="Calibri" w:hAnsi="Calibri"/>
          <w:sz w:val="22"/>
        </w:rPr>
        <w:t>Choose Title Variant A / B / C based on the actual connection type.</w:t>
      </w:r>
    </w:p>
    <w:p>
      <w:pPr>
        <w:pStyle w:val="ListBullet"/>
        <w:spacing w:after="40"/>
      </w:pPr>
      <w:r>
        <w:rPr>
          <w:rFonts w:ascii="Calibri" w:hAnsi="Calibri"/>
          <w:sz w:val="22"/>
        </w:rPr>
        <w:t>Update Title, Bullet Points, Description and Generic Keywords in Seller Central → Manage Inventory → Edit.</w:t>
      </w:r>
    </w:p>
    <w:p>
      <w:pPr>
        <w:pStyle w:val="ListBullet"/>
        <w:spacing w:after="40"/>
      </w:pPr>
      <w:r>
        <w:rPr>
          <w:rFonts w:ascii="Calibri" w:hAnsi="Calibri"/>
          <w:sz w:val="22"/>
        </w:rPr>
        <w:t>Submit 7 images (with the new Main image meeting Amazon India guidelines).</w:t>
      </w:r>
    </w:p>
    <w:p>
      <w:pPr>
        <w:pStyle w:val="ListBullet"/>
        <w:spacing w:after="40"/>
      </w:pPr>
      <w:r>
        <w:rPr>
          <w:rFonts w:ascii="Calibri" w:hAnsi="Calibri"/>
          <w:sz w:val="22"/>
        </w:rPr>
        <w:t>Build A+ Content under Brand Content Manager (requires Brand Registry).</w:t>
      </w:r>
    </w:p>
    <w:p>
      <w:pPr>
        <w:pStyle w:val="ListBullet"/>
        <w:spacing w:after="40"/>
      </w:pPr>
      <w:r>
        <w:rPr>
          <w:rFonts w:ascii="Calibri" w:hAnsi="Calibri"/>
          <w:sz w:val="22"/>
        </w:rPr>
        <w:t>After 14 days, re-run Brand Analytics and check rank improvement on the Tier-1 keywords listed in section 2A.</w:t>
      </w:r>
    </w:p>
    <w:p>
      <w:pPr>
        <w:pStyle w:val="ListBullet"/>
        <w:spacing w:after="40"/>
      </w:pPr>
      <w:r>
        <w:rPr>
          <w:rFonts w:ascii="Calibri" w:hAnsi="Calibri"/>
          <w:sz w:val="22"/>
        </w:rPr>
        <w:t>Iterate using monthly and quarterly Brand Analytics sheets to spot seasonal trends (e.g., back-to-office, exam season for online classes).</w:t>
      </w:r>
    </w:p>
    <w:p/>
    <w:p>
      <w:r>
        <w:rPr>
          <w:rFonts w:ascii="Calibri" w:hAnsi="Calibri"/>
          <w:i/>
          <w:color w:val="555555"/>
          <w:sz w:val="18"/>
        </w:rPr>
        <w:t>— End of report —  |  Prepared with Brand Analytics Weekly W19 (03–09 May 2026). Re-run with Monthly + Quarterly sheets to refine seasonal targeting.</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