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34808" w14:textId="64153DAE" w:rsidR="00323E68" w:rsidRPr="001C60BA" w:rsidRDefault="001C60BA" w:rsidP="001C60BA">
      <w:pPr>
        <w:jc w:val="center"/>
        <w:rPr>
          <w:b/>
          <w:bCs/>
          <w:sz w:val="40"/>
          <w:szCs w:val="40"/>
          <w:u w:val="single"/>
        </w:rPr>
      </w:pPr>
      <w:r w:rsidRPr="001C60BA">
        <w:rPr>
          <w:b/>
          <w:bCs/>
          <w:sz w:val="40"/>
          <w:szCs w:val="40"/>
          <w:u w:val="single"/>
        </w:rPr>
        <w:t>RF Project</w:t>
      </w:r>
    </w:p>
    <w:p w14:paraId="08751B9A" w14:textId="7D0415FD" w:rsidR="001C60BA" w:rsidRDefault="001C60BA" w:rsidP="00323E68">
      <w:pPr>
        <w:rPr>
          <w:b/>
          <w:bCs/>
          <w:u w:val="single"/>
        </w:rPr>
      </w:pPr>
      <w:r>
        <w:rPr>
          <w:b/>
          <w:bCs/>
          <w:u w:val="single"/>
        </w:rPr>
        <w:t>Definitions:</w:t>
      </w:r>
    </w:p>
    <w:p w14:paraId="625225A9" w14:textId="4A99E39C" w:rsidR="001C60BA" w:rsidRPr="001C60BA" w:rsidRDefault="001C60BA" w:rsidP="001C60BA">
      <w:r w:rsidRPr="001C60BA">
        <w:rPr>
          <w:b/>
          <w:bCs/>
        </w:rPr>
        <w:t>Hounsfield units (HU)-</w:t>
      </w:r>
      <w:r w:rsidRPr="001C60BA">
        <w:t> are a standardized scale used in CT scans to quantify tissue radiodensity, with water defined as 0 HU and air as -1000 HU.</w:t>
      </w:r>
    </w:p>
    <w:p w14:paraId="0328CEB0" w14:textId="77777777" w:rsidR="001C60BA" w:rsidRDefault="001C60BA" w:rsidP="00323E68">
      <w:pPr>
        <w:rPr>
          <w:b/>
          <w:bCs/>
          <w:u w:val="single"/>
        </w:rPr>
      </w:pPr>
    </w:p>
    <w:p w14:paraId="57B095C5" w14:textId="0FB08D48" w:rsidR="00323E68" w:rsidRPr="001C60BA" w:rsidRDefault="00323E68" w:rsidP="00323E68">
      <w:pPr>
        <w:rPr>
          <w:b/>
          <w:bCs/>
          <w:u w:val="single"/>
        </w:rPr>
      </w:pPr>
      <w:r w:rsidRPr="001C60BA">
        <w:rPr>
          <w:b/>
          <w:bCs/>
          <w:u w:val="single"/>
        </w:rPr>
        <w:t>The Storage Format: Sparse Voxel Indexing</w:t>
      </w:r>
    </w:p>
    <w:p w14:paraId="2C6E8068" w14:textId="77777777" w:rsidR="00323E68" w:rsidRPr="00323E68" w:rsidRDefault="00323E68" w:rsidP="00323E68">
      <w:r w:rsidRPr="00323E68">
        <w:t xml:space="preserve">All CSVs use a </w:t>
      </w:r>
      <w:r w:rsidRPr="00323E68">
        <w:rPr>
          <w:b/>
          <w:bCs/>
        </w:rPr>
        <w:t>flat voxel index</w:t>
      </w:r>
      <w:r w:rsidRPr="00323E68">
        <w:t xml:space="preserve"> as the row key rather than storing a full 3D grid. The native patient volume is </w:t>
      </w:r>
      <w:r w:rsidRPr="00323E68">
        <w:rPr>
          <w:b/>
          <w:bCs/>
        </w:rPr>
        <w:t>128×128×128 = 2,097,152 voxels</w:t>
      </w:r>
      <w:r w:rsidRPr="00323E68">
        <w:t>, but only non-empty voxels are saved. This is why:</w:t>
      </w:r>
    </w:p>
    <w:p w14:paraId="2640E774" w14:textId="77777777" w:rsidR="00323E68" w:rsidRPr="00323E68" w:rsidRDefault="00323E68" w:rsidP="00323E68">
      <w:pPr>
        <w:numPr>
          <w:ilvl w:val="0"/>
          <w:numId w:val="1"/>
        </w:numPr>
      </w:pPr>
      <w:r w:rsidRPr="00323E68">
        <w:t>ct.csv has ~81K rows — the rest of the grid is air/background (HU ≈ 0)</w:t>
      </w:r>
    </w:p>
    <w:p w14:paraId="22FC2688" w14:textId="77777777" w:rsidR="00323E68" w:rsidRPr="00323E68" w:rsidRDefault="00323E68" w:rsidP="00323E68">
      <w:pPr>
        <w:numPr>
          <w:ilvl w:val="0"/>
          <w:numId w:val="1"/>
        </w:numPr>
      </w:pPr>
      <w:r w:rsidRPr="00323E68">
        <w:t>dose.csv has ~65.5K rows — only voxels inside the treatable region</w:t>
      </w:r>
    </w:p>
    <w:p w14:paraId="3E5EFDA2" w14:textId="77777777" w:rsidR="00323E68" w:rsidRPr="00323E68" w:rsidRDefault="00323E68" w:rsidP="00323E68">
      <w:pPr>
        <w:numPr>
          <w:ilvl w:val="0"/>
          <w:numId w:val="1"/>
        </w:numPr>
      </w:pPr>
      <w:r w:rsidRPr="00323E68">
        <w:t xml:space="preserve">Structure CSVs have no data column at all — the index </w:t>
      </w:r>
      <w:r w:rsidRPr="00323E68">
        <w:rPr>
          <w:i/>
          <w:iCs/>
        </w:rPr>
        <w:t>is</w:t>
      </w:r>
      <w:r w:rsidRPr="00323E68">
        <w:t xml:space="preserve"> the mask (presence = 1)</w:t>
      </w:r>
    </w:p>
    <w:p w14:paraId="5D34FB9A" w14:textId="77777777" w:rsidR="00323E68" w:rsidRDefault="00323E68" w:rsidP="00323E68">
      <w:r w:rsidRPr="00323E68">
        <w:t>The flat index encodes 3D position as: index = z × 128 × 128 + y × 128 + x</w:t>
      </w:r>
    </w:p>
    <w:p w14:paraId="16304AFA" w14:textId="77777777" w:rsidR="00893429" w:rsidRPr="00893429" w:rsidRDefault="00893429" w:rsidP="00893429">
      <w:pPr>
        <w:rPr>
          <w:b/>
          <w:bCs/>
        </w:rPr>
      </w:pPr>
      <w:r w:rsidRPr="00893429">
        <w:rPr>
          <w:b/>
          <w:bCs/>
        </w:rPr>
        <w:t>Example — first row of ct.csv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2"/>
        <w:gridCol w:w="473"/>
        <w:gridCol w:w="473"/>
        <w:gridCol w:w="473"/>
        <w:gridCol w:w="670"/>
      </w:tblGrid>
      <w:tr w:rsidR="00893429" w:rsidRPr="00893429" w14:paraId="4C047348" w14:textId="77777777" w:rsidTr="00893429">
        <w:tc>
          <w:tcPr>
            <w:tcW w:w="0" w:type="auto"/>
            <w:hideMark/>
          </w:tcPr>
          <w:p w14:paraId="55B9045A" w14:textId="77777777" w:rsidR="00893429" w:rsidRPr="00893429" w:rsidRDefault="00893429" w:rsidP="00893429">
            <w:pPr>
              <w:spacing w:after="160" w:line="278" w:lineRule="auto"/>
              <w:rPr>
                <w:b/>
                <w:bCs/>
              </w:rPr>
            </w:pPr>
            <w:r w:rsidRPr="00893429">
              <w:rPr>
                <w:b/>
                <w:bCs/>
              </w:rPr>
              <w:t>Flat Index</w:t>
            </w:r>
          </w:p>
        </w:tc>
        <w:tc>
          <w:tcPr>
            <w:tcW w:w="0" w:type="auto"/>
            <w:hideMark/>
          </w:tcPr>
          <w:p w14:paraId="35E8DEFE" w14:textId="77777777" w:rsidR="00893429" w:rsidRPr="00893429" w:rsidRDefault="00893429" w:rsidP="00893429">
            <w:pPr>
              <w:spacing w:after="160" w:line="278" w:lineRule="auto"/>
              <w:rPr>
                <w:b/>
                <w:bCs/>
              </w:rPr>
            </w:pPr>
            <w:r w:rsidRPr="00893429">
              <w:rPr>
                <w:b/>
                <w:bCs/>
              </w:rPr>
              <w:t>z</w:t>
            </w:r>
          </w:p>
        </w:tc>
        <w:tc>
          <w:tcPr>
            <w:tcW w:w="0" w:type="auto"/>
            <w:hideMark/>
          </w:tcPr>
          <w:p w14:paraId="41BF7823" w14:textId="77777777" w:rsidR="00893429" w:rsidRPr="00893429" w:rsidRDefault="00893429" w:rsidP="00893429">
            <w:pPr>
              <w:spacing w:after="160" w:line="278" w:lineRule="auto"/>
              <w:rPr>
                <w:b/>
                <w:bCs/>
              </w:rPr>
            </w:pPr>
            <w:r w:rsidRPr="00893429">
              <w:rPr>
                <w:b/>
                <w:bCs/>
              </w:rPr>
              <w:t>y</w:t>
            </w:r>
          </w:p>
        </w:tc>
        <w:tc>
          <w:tcPr>
            <w:tcW w:w="0" w:type="auto"/>
            <w:hideMark/>
          </w:tcPr>
          <w:p w14:paraId="6970A397" w14:textId="77777777" w:rsidR="00893429" w:rsidRPr="00893429" w:rsidRDefault="00893429" w:rsidP="00893429">
            <w:pPr>
              <w:spacing w:after="160" w:line="278" w:lineRule="auto"/>
              <w:rPr>
                <w:b/>
                <w:bCs/>
              </w:rPr>
            </w:pPr>
            <w:r w:rsidRPr="00893429">
              <w:rPr>
                <w:b/>
                <w:bCs/>
              </w:rPr>
              <w:t>x</w:t>
            </w:r>
          </w:p>
        </w:tc>
        <w:tc>
          <w:tcPr>
            <w:tcW w:w="0" w:type="auto"/>
            <w:hideMark/>
          </w:tcPr>
          <w:p w14:paraId="2140BFA2" w14:textId="77777777" w:rsidR="00893429" w:rsidRPr="00893429" w:rsidRDefault="00893429" w:rsidP="00893429">
            <w:pPr>
              <w:spacing w:after="160" w:line="278" w:lineRule="auto"/>
              <w:rPr>
                <w:b/>
                <w:bCs/>
              </w:rPr>
            </w:pPr>
            <w:r w:rsidRPr="00893429">
              <w:rPr>
                <w:b/>
                <w:bCs/>
              </w:rPr>
              <w:t>HU</w:t>
            </w:r>
          </w:p>
        </w:tc>
      </w:tr>
      <w:tr w:rsidR="00893429" w:rsidRPr="00893429" w14:paraId="6F7852B4" w14:textId="77777777" w:rsidTr="00893429">
        <w:tc>
          <w:tcPr>
            <w:tcW w:w="0" w:type="auto"/>
            <w:hideMark/>
          </w:tcPr>
          <w:p w14:paraId="61C76B4B" w14:textId="77777777" w:rsidR="00893429" w:rsidRPr="00893429" w:rsidRDefault="00893429" w:rsidP="00893429">
            <w:pPr>
              <w:spacing w:after="160" w:line="278" w:lineRule="auto"/>
            </w:pPr>
            <w:r w:rsidRPr="00893429">
              <w:t>532,261</w:t>
            </w:r>
          </w:p>
        </w:tc>
        <w:tc>
          <w:tcPr>
            <w:tcW w:w="0" w:type="auto"/>
            <w:hideMark/>
          </w:tcPr>
          <w:p w14:paraId="3A6C09CB" w14:textId="77777777" w:rsidR="00893429" w:rsidRPr="00893429" w:rsidRDefault="00893429" w:rsidP="00893429">
            <w:pPr>
              <w:spacing w:after="160" w:line="278" w:lineRule="auto"/>
            </w:pPr>
            <w:r w:rsidRPr="00893429">
              <w:rPr>
                <w:b/>
                <w:bCs/>
              </w:rPr>
              <w:t>32</w:t>
            </w:r>
          </w:p>
        </w:tc>
        <w:tc>
          <w:tcPr>
            <w:tcW w:w="0" w:type="auto"/>
            <w:hideMark/>
          </w:tcPr>
          <w:p w14:paraId="5DC079A6" w14:textId="77777777" w:rsidR="00893429" w:rsidRPr="00893429" w:rsidRDefault="00893429" w:rsidP="00893429">
            <w:pPr>
              <w:spacing w:after="160" w:line="278" w:lineRule="auto"/>
            </w:pPr>
            <w:r w:rsidRPr="00893429">
              <w:rPr>
                <w:b/>
                <w:bCs/>
              </w:rPr>
              <w:t>62</w:t>
            </w:r>
          </w:p>
        </w:tc>
        <w:tc>
          <w:tcPr>
            <w:tcW w:w="0" w:type="auto"/>
            <w:hideMark/>
          </w:tcPr>
          <w:p w14:paraId="3C07CB64" w14:textId="77777777" w:rsidR="00893429" w:rsidRPr="00893429" w:rsidRDefault="00893429" w:rsidP="00893429">
            <w:pPr>
              <w:spacing w:after="160" w:line="278" w:lineRule="auto"/>
            </w:pPr>
            <w:r w:rsidRPr="00893429">
              <w:rPr>
                <w:b/>
                <w:bCs/>
              </w:rPr>
              <w:t>37</w:t>
            </w:r>
          </w:p>
        </w:tc>
        <w:tc>
          <w:tcPr>
            <w:tcW w:w="0" w:type="auto"/>
            <w:hideMark/>
          </w:tcPr>
          <w:p w14:paraId="12129F5C" w14:textId="77777777" w:rsidR="00893429" w:rsidRPr="00893429" w:rsidRDefault="00893429" w:rsidP="00893429">
            <w:pPr>
              <w:spacing w:after="160" w:line="278" w:lineRule="auto"/>
            </w:pPr>
            <w:r w:rsidRPr="00893429">
              <w:t>18.0</w:t>
            </w:r>
          </w:p>
        </w:tc>
      </w:tr>
    </w:tbl>
    <w:p w14:paraId="0C9B506F" w14:textId="77777777" w:rsidR="00893429" w:rsidRPr="00893429" w:rsidRDefault="00893429" w:rsidP="00893429">
      <w:pPr>
        <w:rPr>
          <w:b/>
          <w:bCs/>
        </w:rPr>
      </w:pPr>
      <w:r w:rsidRPr="00893429">
        <w:rPr>
          <w:b/>
          <w:bCs/>
        </w:rPr>
        <w:t>To go backwards (index → coordinates):</w:t>
      </w:r>
    </w:p>
    <w:p w14:paraId="3D696101" w14:textId="77777777" w:rsidR="00893429" w:rsidRPr="00893429" w:rsidRDefault="00893429" w:rsidP="00893429">
      <w:r w:rsidRPr="00893429">
        <w:t xml:space="preserve">z = index // 16384     </w:t>
      </w:r>
      <w:proofErr w:type="gramStart"/>
      <w:r w:rsidRPr="00893429">
        <w:t xml:space="preserve">   (</w:t>
      </w:r>
      <w:proofErr w:type="gramEnd"/>
      <w:r w:rsidRPr="00893429">
        <w:t>16384 = 128×128)</w:t>
      </w:r>
    </w:p>
    <w:p w14:paraId="0EBB436D" w14:textId="77777777" w:rsidR="00893429" w:rsidRPr="00893429" w:rsidRDefault="00893429" w:rsidP="00893429">
      <w:r w:rsidRPr="00893429">
        <w:t>y = (index % 16384) // 128</w:t>
      </w:r>
    </w:p>
    <w:p w14:paraId="1B0B3B8B" w14:textId="2728A897" w:rsidR="00893429" w:rsidRPr="00323E68" w:rsidRDefault="00893429" w:rsidP="00893429">
      <w:r w:rsidRPr="00893429">
        <w:t>x = index % 128</w:t>
      </w:r>
    </w:p>
    <w:p w14:paraId="54A53549" w14:textId="77777777" w:rsidR="00323E68" w:rsidRPr="00323E68" w:rsidRDefault="00000000" w:rsidP="00323E68">
      <w:r>
        <w:pict w14:anchorId="67BBF6D3">
          <v:rect id="_x0000_i1025" style="width:0;height:1.5pt" o:hralign="center" o:hrstd="t" o:hr="t" fillcolor="#a0a0a0" stroked="f"/>
        </w:pict>
      </w:r>
    </w:p>
    <w:p w14:paraId="60FA1266" w14:textId="77777777" w:rsidR="00323E68" w:rsidRPr="00323E68" w:rsidRDefault="00323E68" w:rsidP="00323E68">
      <w:pPr>
        <w:rPr>
          <w:b/>
          <w:bCs/>
        </w:rPr>
      </w:pPr>
      <w:r w:rsidRPr="00323E68">
        <w:rPr>
          <w:b/>
          <w:bCs/>
        </w:rPr>
        <w:t>The Files in Detail</w:t>
      </w:r>
    </w:p>
    <w:p w14:paraId="74A0CDEF" w14:textId="77777777" w:rsidR="00323E68" w:rsidRPr="00323E68" w:rsidRDefault="00323E68" w:rsidP="00323E68">
      <w:r w:rsidRPr="00323E68">
        <w:rPr>
          <w:b/>
          <w:bCs/>
        </w:rPr>
        <w:t>voxel_dimensions.csv</w:t>
      </w:r>
      <w:r w:rsidRPr="00323E68">
        <w:t xml:space="preserve"> — the spatial resolution: </w:t>
      </w:r>
      <w:r w:rsidRPr="00323E68">
        <w:rPr>
          <w:b/>
          <w:bCs/>
        </w:rPr>
        <w:t>3.906 × 3.906 × 2.5 mm</w:t>
      </w:r>
      <w:r w:rsidRPr="00323E68">
        <w:t xml:space="preserve"> per voxel. Note this is anisotropic (z is finer). This matters when resampling to the 64³ target — you'll need to account for the different z spacing, not just divide by 2.</w:t>
      </w:r>
    </w:p>
    <w:p w14:paraId="580945D4" w14:textId="297274A8" w:rsidR="00323E68" w:rsidRPr="00323E68" w:rsidRDefault="00323E68" w:rsidP="006D5CC9">
      <w:r w:rsidRPr="00323E68">
        <w:rPr>
          <w:b/>
          <w:bCs/>
        </w:rPr>
        <w:t>ct.csv</w:t>
      </w:r>
      <w:r w:rsidRPr="00323E68">
        <w:t xml:space="preserve"> — CT scan in Hounsfield Units</w:t>
      </w:r>
      <w:r w:rsidR="006D5CC9">
        <w:t xml:space="preserve"> (</w:t>
      </w:r>
      <w:r w:rsidR="006D5CC9" w:rsidRPr="006D5CC9">
        <w:t xml:space="preserve">says </w:t>
      </w:r>
      <w:r w:rsidR="006D5CC9" w:rsidRPr="006D5CC9">
        <w:rPr>
          <w:b/>
          <w:bCs/>
        </w:rPr>
        <w:t>"what material is at this location"</w:t>
      </w:r>
      <w:r w:rsidR="006D5CC9">
        <w:t>)</w:t>
      </w:r>
      <w:r w:rsidRPr="00323E68">
        <w:t>. 81,257 non-zero voxels, ranging from 1–3976 HU. The upper end (&gt;3000) is likely metal artifact or bone with contrast, and the preprocessing pipeline clips at 3000 before normalizing to [−1, 1], which is correct.</w:t>
      </w:r>
    </w:p>
    <w:p w14:paraId="76C8C787" w14:textId="77777777" w:rsidR="00323E68" w:rsidRPr="00323E68" w:rsidRDefault="00323E68" w:rsidP="00323E68">
      <w:r w:rsidRPr="00323E68">
        <w:rPr>
          <w:b/>
          <w:bCs/>
        </w:rPr>
        <w:t>dose.csv</w:t>
      </w:r>
      <w:r w:rsidRPr="00323E68">
        <w:t xml:space="preserve"> — the ground-truth clinical dose distribution, 65,541 voxels, ranging </w:t>
      </w:r>
      <w:r w:rsidRPr="00323E68">
        <w:rPr>
          <w:b/>
          <w:bCs/>
        </w:rPr>
        <w:t>1.12–74.23 Gy</w:t>
      </w:r>
      <w:r w:rsidRPr="00323E68">
        <w:t>, mean ~44 Gy. This is only used for the terminal DVH bonus and final evaluation — never as a state input.</w:t>
      </w:r>
    </w:p>
    <w:p w14:paraId="0F9B8D5E" w14:textId="77777777" w:rsidR="00323E68" w:rsidRDefault="00323E68" w:rsidP="00323E68">
      <w:r w:rsidRPr="00323E68">
        <w:rPr>
          <w:b/>
          <w:bCs/>
        </w:rPr>
        <w:t>possible_dose_mask.csv</w:t>
      </w:r>
      <w:r w:rsidRPr="00323E68">
        <w:t xml:space="preserve"> — </w:t>
      </w:r>
      <w:proofErr w:type="gramStart"/>
      <w:r w:rsidRPr="00323E68">
        <w:t>exactly the same</w:t>
      </w:r>
      <w:proofErr w:type="gramEnd"/>
      <w:r w:rsidRPr="00323E68">
        <w:t xml:space="preserve"> 65,541 voxels as dose.csv. This defines where the beam can physically deposit dose. The DIM matrix should only be non-zero within this region.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3C1A3F" w14:paraId="697356F3" w14:textId="77777777" w:rsidTr="003C1A3F">
        <w:tc>
          <w:tcPr>
            <w:tcW w:w="1045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16"/>
              <w:gridCol w:w="7524"/>
            </w:tblGrid>
            <w:tr w:rsidR="003C1A3F" w:rsidRPr="003C1A3F" w14:paraId="07232FA1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FB2F6A" w14:textId="77777777" w:rsidR="003C1A3F" w:rsidRPr="003C1A3F" w:rsidRDefault="003C1A3F" w:rsidP="003C1A3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en-IL" w:eastAsia="en-IL" w:bidi="he-IL"/>
                      <w14:ligatures w14:val="none"/>
                    </w:rPr>
                    <w:t>File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56E886" w14:textId="77777777" w:rsidR="003C1A3F" w:rsidRPr="003C1A3F" w:rsidRDefault="003C1A3F" w:rsidP="003C1A3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lang w:val="en-IL" w:eastAsia="en-IL" w:bidi="he-IL"/>
                      <w14:ligatures w14:val="none"/>
                    </w:rPr>
                    <w:t>Contains</w:t>
                  </w:r>
                </w:p>
              </w:tc>
            </w:tr>
            <w:tr w:rsidR="003C1A3F" w:rsidRPr="003C1A3F" w14:paraId="78A761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6E9E2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green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highlight w:val="green"/>
                      <w:lang w:val="en-IL" w:eastAsia="en-IL" w:bidi="he-IL"/>
                      <w14:ligatures w14:val="none"/>
                    </w:rPr>
                    <w:t>ct.csv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A77E5D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green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Times New Roman" w:eastAsia="Times New Roman" w:hAnsi="Times New Roman" w:cs="Times New Roman"/>
                      <w:kern w:val="0"/>
                      <w:highlight w:val="green"/>
                      <w:lang w:val="en-IL" w:eastAsia="en-IL" w:bidi="he-IL"/>
                      <w14:ligatures w14:val="none"/>
                    </w:rPr>
                    <w:t>HU value (tissue density) for each non-empty voxel in the CT scan</w:t>
                  </w:r>
                </w:p>
              </w:tc>
            </w:tr>
            <w:tr w:rsidR="003C1A3F" w:rsidRPr="003C1A3F" w14:paraId="117FAD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58CE34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green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highlight w:val="green"/>
                      <w:lang w:val="en-IL" w:eastAsia="en-IL" w:bidi="he-IL"/>
                      <w14:ligatures w14:val="none"/>
                    </w:rPr>
                    <w:lastRenderedPageBreak/>
                    <w:t>dose.csv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B78A3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green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Times New Roman" w:eastAsia="Times New Roman" w:hAnsi="Times New Roman" w:cs="Times New Roman"/>
                      <w:kern w:val="0"/>
                      <w:highlight w:val="green"/>
                      <w:lang w:val="en-IL" w:eastAsia="en-IL" w:bidi="he-IL"/>
                      <w14:ligatures w14:val="none"/>
                    </w:rPr>
                    <w:t>Total radiation dose in Gy received by each voxel after all 35 treatment fractions</w:t>
                  </w:r>
                </w:p>
              </w:tc>
            </w:tr>
            <w:tr w:rsidR="003C1A3F" w:rsidRPr="003C1A3F" w14:paraId="033D30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2563C2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green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highlight w:val="green"/>
                      <w:lang w:val="en-IL" w:eastAsia="en-IL" w:bidi="he-IL"/>
                      <w14:ligatures w14:val="none"/>
                    </w:rPr>
                    <w:t>possible_dose_mask.csv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70F393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green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Times New Roman" w:eastAsia="Times New Roman" w:hAnsi="Times New Roman" w:cs="Times New Roman"/>
                      <w:kern w:val="0"/>
                      <w:highlight w:val="green"/>
                      <w:lang w:val="en-IL" w:eastAsia="en-IL" w:bidi="he-IL"/>
                      <w14:ligatures w14:val="none"/>
                    </w:rPr>
                    <w:t>List of voxels where beams can physically deposit dose</w:t>
                  </w:r>
                </w:p>
              </w:tc>
            </w:tr>
            <w:tr w:rsidR="003C1A3F" w:rsidRPr="003C1A3F" w14:paraId="17EA20E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896BE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green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highlight w:val="green"/>
                      <w:lang w:val="en-IL" w:eastAsia="en-IL" w:bidi="he-IL"/>
                      <w14:ligatures w14:val="none"/>
                    </w:rPr>
                    <w:t>voxel_dimensions.csv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6BF030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green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Times New Roman" w:eastAsia="Times New Roman" w:hAnsi="Times New Roman" w:cs="Times New Roman"/>
                      <w:kern w:val="0"/>
                      <w:highlight w:val="green"/>
                      <w:lang w:val="en-IL" w:eastAsia="en-IL" w:bidi="he-IL"/>
                      <w14:ligatures w14:val="none"/>
                    </w:rPr>
                    <w:t>Physical size of one voxel in mm (3.906 × 3.906 × 2.5)</w:t>
                  </w:r>
                </w:p>
              </w:tc>
            </w:tr>
            <w:tr w:rsidR="003C1A3F" w:rsidRPr="003C1A3F" w14:paraId="72A694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FD11FE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red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highlight w:val="red"/>
                      <w:lang w:val="en-IL" w:eastAsia="en-IL" w:bidi="he-IL"/>
                      <w14:ligatures w14:val="none"/>
                    </w:rPr>
                    <w:t>PTV70.csv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A7E91C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red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Times New Roman" w:eastAsia="Times New Roman" w:hAnsi="Times New Roman" w:cs="Times New Roman"/>
                      <w:kern w:val="0"/>
                      <w:highlight w:val="red"/>
                      <w:lang w:val="en-IL" w:eastAsia="en-IL" w:bidi="he-IL"/>
                      <w14:ligatures w14:val="none"/>
                    </w:rPr>
                    <w:t xml:space="preserve">Voxels belonging to the primary </w:t>
                  </w:r>
                  <w:proofErr w:type="spellStart"/>
                  <w:r w:rsidRPr="003C1A3F">
                    <w:rPr>
                      <w:rFonts w:ascii="Times New Roman" w:eastAsia="Times New Roman" w:hAnsi="Times New Roman" w:cs="Times New Roman"/>
                      <w:kern w:val="0"/>
                      <w:highlight w:val="red"/>
                      <w:lang w:val="en-IL" w:eastAsia="en-IL" w:bidi="he-IL"/>
                      <w14:ligatures w14:val="none"/>
                    </w:rPr>
                    <w:t>tumor</w:t>
                  </w:r>
                  <w:proofErr w:type="spellEnd"/>
                  <w:r w:rsidRPr="003C1A3F">
                    <w:rPr>
                      <w:rFonts w:ascii="Times New Roman" w:eastAsia="Times New Roman" w:hAnsi="Times New Roman" w:cs="Times New Roman"/>
                      <w:kern w:val="0"/>
                      <w:highlight w:val="red"/>
                      <w:lang w:val="en-IL" w:eastAsia="en-IL" w:bidi="he-IL"/>
                      <w14:ligatures w14:val="none"/>
                    </w:rPr>
                    <w:t xml:space="preserve"> — must receive 70 Gy</w:t>
                  </w:r>
                </w:p>
              </w:tc>
            </w:tr>
            <w:tr w:rsidR="003C1A3F" w:rsidRPr="003C1A3F" w14:paraId="753A2B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A022C6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red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highlight w:val="red"/>
                      <w:lang w:val="en-IL" w:eastAsia="en-IL" w:bidi="he-IL"/>
                      <w14:ligatures w14:val="none"/>
                    </w:rPr>
                    <w:t>PTV63.csv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62FABE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red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Times New Roman" w:eastAsia="Times New Roman" w:hAnsi="Times New Roman" w:cs="Times New Roman"/>
                      <w:kern w:val="0"/>
                      <w:highlight w:val="red"/>
                      <w:lang w:val="en-IL" w:eastAsia="en-IL" w:bidi="he-IL"/>
                      <w14:ligatures w14:val="none"/>
                    </w:rPr>
                    <w:t xml:space="preserve">Voxels in the high-risk margin around the </w:t>
                  </w:r>
                  <w:proofErr w:type="spellStart"/>
                  <w:r w:rsidRPr="003C1A3F">
                    <w:rPr>
                      <w:rFonts w:ascii="Times New Roman" w:eastAsia="Times New Roman" w:hAnsi="Times New Roman" w:cs="Times New Roman"/>
                      <w:kern w:val="0"/>
                      <w:highlight w:val="red"/>
                      <w:lang w:val="en-IL" w:eastAsia="en-IL" w:bidi="he-IL"/>
                      <w14:ligatures w14:val="none"/>
                    </w:rPr>
                    <w:t>tumor</w:t>
                  </w:r>
                  <w:proofErr w:type="spellEnd"/>
                  <w:r w:rsidRPr="003C1A3F">
                    <w:rPr>
                      <w:rFonts w:ascii="Times New Roman" w:eastAsia="Times New Roman" w:hAnsi="Times New Roman" w:cs="Times New Roman"/>
                      <w:kern w:val="0"/>
                      <w:highlight w:val="red"/>
                      <w:lang w:val="en-IL" w:eastAsia="en-IL" w:bidi="he-IL"/>
                      <w14:ligatures w14:val="none"/>
                    </w:rPr>
                    <w:t xml:space="preserve"> — must receive 63 Gy</w:t>
                  </w:r>
                </w:p>
              </w:tc>
            </w:tr>
            <w:tr w:rsidR="003C1A3F" w:rsidRPr="003C1A3F" w14:paraId="7AB62E4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AD780F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red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highlight w:val="red"/>
                      <w:lang w:val="en-IL" w:eastAsia="en-IL" w:bidi="he-IL"/>
                      <w14:ligatures w14:val="none"/>
                    </w:rPr>
                    <w:t>PTV56.csv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E3B57C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red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Times New Roman" w:eastAsia="Times New Roman" w:hAnsi="Times New Roman" w:cs="Times New Roman"/>
                      <w:kern w:val="0"/>
                      <w:highlight w:val="red"/>
                      <w:lang w:val="en-IL" w:eastAsia="en-IL" w:bidi="he-IL"/>
                      <w14:ligatures w14:val="none"/>
                    </w:rPr>
                    <w:t>Voxels in the elective margin — must receive 56 Gy</w:t>
                  </w:r>
                </w:p>
              </w:tc>
            </w:tr>
            <w:tr w:rsidR="003C1A3F" w:rsidRPr="003C1A3F" w14:paraId="67FECE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1B8BDA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yellow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highlight w:val="yellow"/>
                      <w:lang w:val="en-IL" w:eastAsia="en-IL" w:bidi="he-IL"/>
                      <w14:ligatures w14:val="none"/>
                    </w:rPr>
                    <w:t>Brainstem.csv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D10D7A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yellow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Times New Roman" w:eastAsia="Times New Roman" w:hAnsi="Times New Roman" w:cs="Times New Roman"/>
                      <w:kern w:val="0"/>
                      <w:highlight w:val="yellow"/>
                      <w:lang w:val="en-IL" w:eastAsia="en-IL" w:bidi="he-IL"/>
                      <w14:ligatures w14:val="none"/>
                    </w:rPr>
                    <w:t>Voxels belonging to the brainstem — must stay under 54 Gy</w:t>
                  </w:r>
                </w:p>
              </w:tc>
            </w:tr>
            <w:tr w:rsidR="003C1A3F" w:rsidRPr="003C1A3F" w14:paraId="616239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4A7B2A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yellow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highlight w:val="yellow"/>
                      <w:lang w:val="en-IL" w:eastAsia="en-IL" w:bidi="he-IL"/>
                      <w14:ligatures w14:val="none"/>
                    </w:rPr>
                    <w:t>SpinalCord.csv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63D154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yellow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Times New Roman" w:eastAsia="Times New Roman" w:hAnsi="Times New Roman" w:cs="Times New Roman"/>
                      <w:kern w:val="0"/>
                      <w:highlight w:val="yellow"/>
                      <w:lang w:val="en-IL" w:eastAsia="en-IL" w:bidi="he-IL"/>
                      <w14:ligatures w14:val="none"/>
                    </w:rPr>
                    <w:t>Voxels belonging to the spinal cord — must stay under 45 Gy</w:t>
                  </w:r>
                </w:p>
              </w:tc>
            </w:tr>
            <w:tr w:rsidR="003C1A3F" w:rsidRPr="003C1A3F" w14:paraId="238B65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463B8D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yellow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highlight w:val="yellow"/>
                      <w:lang w:val="en-IL" w:eastAsia="en-IL" w:bidi="he-IL"/>
                      <w14:ligatures w14:val="none"/>
                    </w:rPr>
                    <w:t>LeftParotid.csv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675095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yellow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Times New Roman" w:eastAsia="Times New Roman" w:hAnsi="Times New Roman" w:cs="Times New Roman"/>
                      <w:kern w:val="0"/>
                      <w:highlight w:val="yellow"/>
                      <w:lang w:val="en-IL" w:eastAsia="en-IL" w:bidi="he-IL"/>
                      <w14:ligatures w14:val="none"/>
                    </w:rPr>
                    <w:t>Voxels belonging to the left parotid gland — mean dose should stay under 26 Gy</w:t>
                  </w:r>
                </w:p>
              </w:tc>
            </w:tr>
            <w:tr w:rsidR="003C1A3F" w:rsidRPr="003C1A3F" w14:paraId="2A5D20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C000C3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yellow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highlight w:val="yellow"/>
                      <w:lang w:val="en-IL" w:eastAsia="en-IL" w:bidi="he-IL"/>
                      <w14:ligatures w14:val="none"/>
                    </w:rPr>
                    <w:t>RightParotid.csv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1EA08B7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yellow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Times New Roman" w:eastAsia="Times New Roman" w:hAnsi="Times New Roman" w:cs="Times New Roman"/>
                      <w:kern w:val="0"/>
                      <w:highlight w:val="yellow"/>
                      <w:lang w:val="en-IL" w:eastAsia="en-IL" w:bidi="he-IL"/>
                      <w14:ligatures w14:val="none"/>
                    </w:rPr>
                    <w:t>Voxels belonging to the right parotid gland — mean dose should stay under 26 Gy</w:t>
                  </w:r>
                </w:p>
              </w:tc>
            </w:tr>
            <w:tr w:rsidR="003C1A3F" w:rsidRPr="003C1A3F" w14:paraId="0921AC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A4AA08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yellow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Courier New" w:eastAsia="Times New Roman" w:hAnsi="Courier New" w:cs="Courier New"/>
                      <w:kern w:val="0"/>
                      <w:sz w:val="20"/>
                      <w:szCs w:val="20"/>
                      <w:highlight w:val="yellow"/>
                      <w:lang w:val="en-IL" w:eastAsia="en-IL" w:bidi="he-IL"/>
                      <w14:ligatures w14:val="none"/>
                    </w:rPr>
                    <w:t>Mandible.csv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1BDE08" w14:textId="77777777" w:rsidR="003C1A3F" w:rsidRPr="003C1A3F" w:rsidRDefault="003C1A3F" w:rsidP="003C1A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highlight w:val="yellow"/>
                      <w:lang w:val="en-IL" w:eastAsia="en-IL" w:bidi="he-IL"/>
                      <w14:ligatures w14:val="none"/>
                    </w:rPr>
                  </w:pPr>
                  <w:r w:rsidRPr="003C1A3F">
                    <w:rPr>
                      <w:rFonts w:ascii="Times New Roman" w:eastAsia="Times New Roman" w:hAnsi="Times New Roman" w:cs="Times New Roman"/>
                      <w:kern w:val="0"/>
                      <w:highlight w:val="yellow"/>
                      <w:lang w:val="en-IL" w:eastAsia="en-IL" w:bidi="he-IL"/>
                      <w14:ligatures w14:val="none"/>
                    </w:rPr>
                    <w:t xml:space="preserve">Voxels belonging to the </w:t>
                  </w:r>
                  <w:proofErr w:type="gramStart"/>
                  <w:r w:rsidRPr="003C1A3F">
                    <w:rPr>
                      <w:rFonts w:ascii="Times New Roman" w:eastAsia="Times New Roman" w:hAnsi="Times New Roman" w:cs="Times New Roman"/>
                      <w:kern w:val="0"/>
                      <w:highlight w:val="yellow"/>
                      <w:lang w:val="en-IL" w:eastAsia="en-IL" w:bidi="he-IL"/>
                      <w14:ligatures w14:val="none"/>
                    </w:rPr>
                    <w:t>jaw bone</w:t>
                  </w:r>
                  <w:proofErr w:type="gramEnd"/>
                  <w:r w:rsidRPr="003C1A3F">
                    <w:rPr>
                      <w:rFonts w:ascii="Times New Roman" w:eastAsia="Times New Roman" w:hAnsi="Times New Roman" w:cs="Times New Roman"/>
                      <w:kern w:val="0"/>
                      <w:highlight w:val="yellow"/>
                      <w:lang w:val="en-IL" w:eastAsia="en-IL" w:bidi="he-IL"/>
                      <w14:ligatures w14:val="none"/>
                    </w:rPr>
                    <w:t xml:space="preserve"> — mean dose should stay under 70 Gy</w:t>
                  </w:r>
                </w:p>
              </w:tc>
            </w:tr>
          </w:tbl>
          <w:p w14:paraId="0B3E208C" w14:textId="77777777" w:rsidR="003C1A3F" w:rsidRPr="003C1A3F" w:rsidRDefault="003C1A3F" w:rsidP="00323E68">
            <w:pPr>
              <w:rPr>
                <w:lang w:val="en-IL"/>
              </w:rPr>
            </w:pPr>
          </w:p>
        </w:tc>
      </w:tr>
    </w:tbl>
    <w:p w14:paraId="31449891" w14:textId="77777777" w:rsidR="003C1A3F" w:rsidRPr="00323E68" w:rsidRDefault="003C1A3F" w:rsidP="00323E68"/>
    <w:p w14:paraId="5D8B046C" w14:textId="77777777" w:rsidR="00323E68" w:rsidRPr="00323E68" w:rsidRDefault="00000000" w:rsidP="00323E68">
      <w:r>
        <w:pict w14:anchorId="30F8E687">
          <v:rect id="_x0000_i1026" style="width:0;height:1.5pt" o:hralign="center" o:hrstd="t" o:hr="t" fillcolor="#a0a0a0" stroked="f"/>
        </w:pict>
      </w:r>
    </w:p>
    <w:p w14:paraId="393582B2" w14:textId="77777777" w:rsidR="00323E68" w:rsidRPr="00323E68" w:rsidRDefault="00323E68" w:rsidP="00323E68">
      <w:pPr>
        <w:rPr>
          <w:b/>
          <w:bCs/>
        </w:rPr>
      </w:pPr>
      <w:r w:rsidRPr="00323E68">
        <w:rPr>
          <w:b/>
          <w:bCs/>
        </w:rPr>
        <w:t>The Structure Masks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773"/>
        <w:gridCol w:w="892"/>
        <w:gridCol w:w="2562"/>
        <w:gridCol w:w="2663"/>
      </w:tblGrid>
      <w:tr w:rsidR="00323E68" w:rsidRPr="00323E68" w14:paraId="659EF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3A9E0" w14:textId="77777777" w:rsidR="00323E68" w:rsidRPr="00323E68" w:rsidRDefault="00323E68" w:rsidP="00323E68">
            <w:pPr>
              <w:rPr>
                <w:b/>
                <w:bCs/>
              </w:rPr>
            </w:pPr>
            <w:r w:rsidRPr="00323E68">
              <w:rPr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3CF8CD98" w14:textId="77777777" w:rsidR="00323E68" w:rsidRPr="00323E68" w:rsidRDefault="00323E68" w:rsidP="00323E68">
            <w:pPr>
              <w:rPr>
                <w:b/>
                <w:bCs/>
              </w:rPr>
            </w:pPr>
            <w:r w:rsidRPr="00323E68">
              <w:rPr>
                <w:b/>
                <w:bCs/>
              </w:rPr>
              <w:t>Voxels</w:t>
            </w:r>
          </w:p>
        </w:tc>
        <w:tc>
          <w:tcPr>
            <w:tcW w:w="0" w:type="auto"/>
            <w:vAlign w:val="center"/>
            <w:hideMark/>
          </w:tcPr>
          <w:p w14:paraId="2FF4042E" w14:textId="77777777" w:rsidR="00323E68" w:rsidRPr="00323E68" w:rsidRDefault="00323E68" w:rsidP="00323E68">
            <w:pPr>
              <w:rPr>
                <w:b/>
                <w:bCs/>
              </w:rPr>
            </w:pPr>
            <w:r w:rsidRPr="00323E68">
              <w:rPr>
                <w:b/>
                <w:bCs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14:paraId="3F5128E2" w14:textId="77777777" w:rsidR="00323E68" w:rsidRPr="00323E68" w:rsidRDefault="00323E68" w:rsidP="00323E68">
            <w:pPr>
              <w:rPr>
                <w:b/>
                <w:bCs/>
              </w:rPr>
            </w:pPr>
            <w:r w:rsidRPr="00323E6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79A4D94" w14:textId="77777777" w:rsidR="00323E68" w:rsidRPr="00323E68" w:rsidRDefault="00323E68" w:rsidP="00323E68">
            <w:pPr>
              <w:rPr>
                <w:b/>
                <w:bCs/>
              </w:rPr>
            </w:pPr>
            <w:r w:rsidRPr="00323E68">
              <w:rPr>
                <w:b/>
                <w:bCs/>
              </w:rPr>
              <w:t>Prescription / Tolerance</w:t>
            </w:r>
          </w:p>
        </w:tc>
      </w:tr>
      <w:tr w:rsidR="00323E68" w:rsidRPr="00323E68" w14:paraId="103E2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3F633" w14:textId="77777777" w:rsidR="00323E68" w:rsidRPr="00323E68" w:rsidRDefault="00323E68" w:rsidP="00323E68">
            <w:r w:rsidRPr="00323E68">
              <w:rPr>
                <w:b/>
                <w:bCs/>
              </w:rPr>
              <w:t>PTV70</w:t>
            </w:r>
          </w:p>
        </w:tc>
        <w:tc>
          <w:tcPr>
            <w:tcW w:w="0" w:type="auto"/>
            <w:vAlign w:val="center"/>
            <w:hideMark/>
          </w:tcPr>
          <w:p w14:paraId="7608C835" w14:textId="77777777" w:rsidR="00323E68" w:rsidRPr="00323E68" w:rsidRDefault="00323E68" w:rsidP="00323E68">
            <w:r w:rsidRPr="00323E68">
              <w:t>14,610</w:t>
            </w:r>
          </w:p>
        </w:tc>
        <w:tc>
          <w:tcPr>
            <w:tcW w:w="0" w:type="auto"/>
            <w:vAlign w:val="center"/>
            <w:hideMark/>
          </w:tcPr>
          <w:p w14:paraId="49F5969C" w14:textId="77777777" w:rsidR="00323E68" w:rsidRPr="00323E68" w:rsidRDefault="00323E68" w:rsidP="00323E68">
            <w:r w:rsidRPr="00323E68">
              <w:t>557 cc</w:t>
            </w:r>
          </w:p>
        </w:tc>
        <w:tc>
          <w:tcPr>
            <w:tcW w:w="0" w:type="auto"/>
            <w:vAlign w:val="center"/>
            <w:hideMark/>
          </w:tcPr>
          <w:p w14:paraId="6D9FB42A" w14:textId="77777777" w:rsidR="00323E68" w:rsidRPr="00323E68" w:rsidRDefault="00323E68" w:rsidP="00323E68">
            <w:proofErr w:type="spellStart"/>
            <w:r w:rsidRPr="00323E68">
              <w:t>Tumor</w:t>
            </w:r>
            <w:proofErr w:type="spellEnd"/>
            <w:r w:rsidRPr="00323E68">
              <w:t xml:space="preserve"> (primary)</w:t>
            </w:r>
          </w:p>
        </w:tc>
        <w:tc>
          <w:tcPr>
            <w:tcW w:w="0" w:type="auto"/>
            <w:vAlign w:val="center"/>
            <w:hideMark/>
          </w:tcPr>
          <w:p w14:paraId="22CF92C4" w14:textId="77777777" w:rsidR="00323E68" w:rsidRPr="00323E68" w:rsidRDefault="00323E68" w:rsidP="00323E68">
            <w:r w:rsidRPr="00323E68">
              <w:t>70 Gy</w:t>
            </w:r>
          </w:p>
        </w:tc>
      </w:tr>
      <w:tr w:rsidR="00323E68" w:rsidRPr="00323E68" w14:paraId="20AB4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0266" w14:textId="77777777" w:rsidR="00323E68" w:rsidRPr="00323E68" w:rsidRDefault="00323E68" w:rsidP="00323E68">
            <w:r w:rsidRPr="00323E68">
              <w:rPr>
                <w:b/>
                <w:bCs/>
              </w:rPr>
              <w:t>PTV63</w:t>
            </w:r>
          </w:p>
        </w:tc>
        <w:tc>
          <w:tcPr>
            <w:tcW w:w="0" w:type="auto"/>
            <w:vAlign w:val="center"/>
            <w:hideMark/>
          </w:tcPr>
          <w:p w14:paraId="7C65DB3E" w14:textId="77777777" w:rsidR="00323E68" w:rsidRPr="00323E68" w:rsidRDefault="00323E68" w:rsidP="00323E68">
            <w:r w:rsidRPr="00323E68">
              <w:t>3,807</w:t>
            </w:r>
          </w:p>
        </w:tc>
        <w:tc>
          <w:tcPr>
            <w:tcW w:w="0" w:type="auto"/>
            <w:vAlign w:val="center"/>
            <w:hideMark/>
          </w:tcPr>
          <w:p w14:paraId="6A98D1B5" w14:textId="77777777" w:rsidR="00323E68" w:rsidRPr="00323E68" w:rsidRDefault="00323E68" w:rsidP="00323E68">
            <w:r w:rsidRPr="00323E68">
              <w:t>145 cc</w:t>
            </w:r>
          </w:p>
        </w:tc>
        <w:tc>
          <w:tcPr>
            <w:tcW w:w="0" w:type="auto"/>
            <w:vAlign w:val="center"/>
            <w:hideMark/>
          </w:tcPr>
          <w:p w14:paraId="03B1F416" w14:textId="77777777" w:rsidR="00323E68" w:rsidRPr="00323E68" w:rsidRDefault="00323E68" w:rsidP="00323E68">
            <w:proofErr w:type="spellStart"/>
            <w:r w:rsidRPr="00323E68">
              <w:t>Tumor</w:t>
            </w:r>
            <w:proofErr w:type="spellEnd"/>
            <w:r w:rsidRPr="00323E68">
              <w:t xml:space="preserve"> (high-risk margin)</w:t>
            </w:r>
          </w:p>
        </w:tc>
        <w:tc>
          <w:tcPr>
            <w:tcW w:w="0" w:type="auto"/>
            <w:vAlign w:val="center"/>
            <w:hideMark/>
          </w:tcPr>
          <w:p w14:paraId="5CED8F9C" w14:textId="77777777" w:rsidR="00323E68" w:rsidRPr="00323E68" w:rsidRDefault="00323E68" w:rsidP="00323E68">
            <w:r w:rsidRPr="00323E68">
              <w:t>63 Gy</w:t>
            </w:r>
          </w:p>
        </w:tc>
      </w:tr>
      <w:tr w:rsidR="00323E68" w:rsidRPr="00323E68" w14:paraId="0FA69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DE111" w14:textId="77777777" w:rsidR="00323E68" w:rsidRPr="00323E68" w:rsidRDefault="00323E68" w:rsidP="00323E68">
            <w:r w:rsidRPr="00323E68">
              <w:rPr>
                <w:b/>
                <w:bCs/>
              </w:rPr>
              <w:t>PTV56</w:t>
            </w:r>
          </w:p>
        </w:tc>
        <w:tc>
          <w:tcPr>
            <w:tcW w:w="0" w:type="auto"/>
            <w:vAlign w:val="center"/>
            <w:hideMark/>
          </w:tcPr>
          <w:p w14:paraId="40702736" w14:textId="77777777" w:rsidR="00323E68" w:rsidRPr="00323E68" w:rsidRDefault="00323E68" w:rsidP="00323E68">
            <w:r w:rsidRPr="00323E68">
              <w:t>2,826</w:t>
            </w:r>
          </w:p>
        </w:tc>
        <w:tc>
          <w:tcPr>
            <w:tcW w:w="0" w:type="auto"/>
            <w:vAlign w:val="center"/>
            <w:hideMark/>
          </w:tcPr>
          <w:p w14:paraId="299D1AE2" w14:textId="77777777" w:rsidR="00323E68" w:rsidRPr="00323E68" w:rsidRDefault="00323E68" w:rsidP="00323E68">
            <w:r w:rsidRPr="00323E68">
              <w:t>108 cc</w:t>
            </w:r>
          </w:p>
        </w:tc>
        <w:tc>
          <w:tcPr>
            <w:tcW w:w="0" w:type="auto"/>
            <w:vAlign w:val="center"/>
            <w:hideMark/>
          </w:tcPr>
          <w:p w14:paraId="0B1D28E5" w14:textId="77777777" w:rsidR="00323E68" w:rsidRPr="00323E68" w:rsidRDefault="00323E68" w:rsidP="00323E68">
            <w:proofErr w:type="spellStart"/>
            <w:r w:rsidRPr="00323E68">
              <w:t>Tumor</w:t>
            </w:r>
            <w:proofErr w:type="spellEnd"/>
            <w:r w:rsidRPr="00323E68">
              <w:t xml:space="preserve"> (elective)</w:t>
            </w:r>
          </w:p>
        </w:tc>
        <w:tc>
          <w:tcPr>
            <w:tcW w:w="0" w:type="auto"/>
            <w:vAlign w:val="center"/>
            <w:hideMark/>
          </w:tcPr>
          <w:p w14:paraId="78B69608" w14:textId="77777777" w:rsidR="00323E68" w:rsidRPr="00323E68" w:rsidRDefault="00323E68" w:rsidP="00323E68">
            <w:r w:rsidRPr="00323E68">
              <w:t>56 Gy</w:t>
            </w:r>
          </w:p>
        </w:tc>
      </w:tr>
      <w:tr w:rsidR="00323E68" w:rsidRPr="00323E68" w14:paraId="3DE02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F28C" w14:textId="77777777" w:rsidR="00323E68" w:rsidRPr="00323E68" w:rsidRDefault="00323E68" w:rsidP="00323E68">
            <w:r w:rsidRPr="00323E68">
              <w:rPr>
                <w:b/>
                <w:bCs/>
              </w:rPr>
              <w:t>Brainstem</w:t>
            </w:r>
          </w:p>
        </w:tc>
        <w:tc>
          <w:tcPr>
            <w:tcW w:w="0" w:type="auto"/>
            <w:vAlign w:val="center"/>
            <w:hideMark/>
          </w:tcPr>
          <w:p w14:paraId="60DA9C28" w14:textId="77777777" w:rsidR="00323E68" w:rsidRPr="00323E68" w:rsidRDefault="00323E68" w:rsidP="00323E68">
            <w:r w:rsidRPr="00323E68">
              <w:t>251</w:t>
            </w:r>
          </w:p>
        </w:tc>
        <w:tc>
          <w:tcPr>
            <w:tcW w:w="0" w:type="auto"/>
            <w:vAlign w:val="center"/>
            <w:hideMark/>
          </w:tcPr>
          <w:p w14:paraId="3DA58652" w14:textId="77777777" w:rsidR="00323E68" w:rsidRPr="00323E68" w:rsidRDefault="00323E68" w:rsidP="00323E68">
            <w:r w:rsidRPr="00323E68">
              <w:t>10 cc</w:t>
            </w:r>
          </w:p>
        </w:tc>
        <w:tc>
          <w:tcPr>
            <w:tcW w:w="0" w:type="auto"/>
            <w:vAlign w:val="center"/>
            <w:hideMark/>
          </w:tcPr>
          <w:p w14:paraId="121EBED3" w14:textId="77777777" w:rsidR="00323E68" w:rsidRPr="00323E68" w:rsidRDefault="00323E68" w:rsidP="00323E68">
            <w:r w:rsidRPr="00323E68">
              <w:t>OAR</w:t>
            </w:r>
          </w:p>
        </w:tc>
        <w:tc>
          <w:tcPr>
            <w:tcW w:w="0" w:type="auto"/>
            <w:vAlign w:val="center"/>
            <w:hideMark/>
          </w:tcPr>
          <w:p w14:paraId="408B5F9F" w14:textId="77777777" w:rsidR="00323E68" w:rsidRPr="00323E68" w:rsidRDefault="00323E68" w:rsidP="00323E68">
            <w:r w:rsidRPr="00323E68">
              <w:t>Max 54 Gy</w:t>
            </w:r>
          </w:p>
        </w:tc>
      </w:tr>
      <w:tr w:rsidR="00323E68" w:rsidRPr="00323E68" w14:paraId="3F768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78D9" w14:textId="77777777" w:rsidR="00323E68" w:rsidRPr="00323E68" w:rsidRDefault="00323E68" w:rsidP="00323E68">
            <w:proofErr w:type="spellStart"/>
            <w:r w:rsidRPr="00323E68">
              <w:rPr>
                <w:b/>
                <w:bCs/>
              </w:rPr>
              <w:t>SpinalCord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C21085" w14:textId="77777777" w:rsidR="00323E68" w:rsidRPr="00323E68" w:rsidRDefault="00323E68" w:rsidP="00323E68">
            <w:r w:rsidRPr="00323E68">
              <w:t>421</w:t>
            </w:r>
          </w:p>
        </w:tc>
        <w:tc>
          <w:tcPr>
            <w:tcW w:w="0" w:type="auto"/>
            <w:vAlign w:val="center"/>
            <w:hideMark/>
          </w:tcPr>
          <w:p w14:paraId="2600A98A" w14:textId="77777777" w:rsidR="00323E68" w:rsidRPr="00323E68" w:rsidRDefault="00323E68" w:rsidP="00323E68">
            <w:r w:rsidRPr="00323E68">
              <w:t>16 cc</w:t>
            </w:r>
          </w:p>
        </w:tc>
        <w:tc>
          <w:tcPr>
            <w:tcW w:w="0" w:type="auto"/>
            <w:vAlign w:val="center"/>
            <w:hideMark/>
          </w:tcPr>
          <w:p w14:paraId="0274EA47" w14:textId="77777777" w:rsidR="00323E68" w:rsidRPr="00323E68" w:rsidRDefault="00323E68" w:rsidP="00323E68">
            <w:r w:rsidRPr="00323E68">
              <w:t>OAR</w:t>
            </w:r>
          </w:p>
        </w:tc>
        <w:tc>
          <w:tcPr>
            <w:tcW w:w="0" w:type="auto"/>
            <w:vAlign w:val="center"/>
            <w:hideMark/>
          </w:tcPr>
          <w:p w14:paraId="5A4C62C9" w14:textId="77777777" w:rsidR="00323E68" w:rsidRPr="00323E68" w:rsidRDefault="00323E68" w:rsidP="00323E68">
            <w:r w:rsidRPr="00323E68">
              <w:t>Max 45 Gy</w:t>
            </w:r>
          </w:p>
        </w:tc>
      </w:tr>
      <w:tr w:rsidR="00323E68" w:rsidRPr="00323E68" w14:paraId="10A8D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8342B" w14:textId="77777777" w:rsidR="00323E68" w:rsidRPr="00323E68" w:rsidRDefault="00323E68" w:rsidP="00323E68">
            <w:proofErr w:type="spellStart"/>
            <w:r w:rsidRPr="00323E68">
              <w:rPr>
                <w:b/>
                <w:bCs/>
              </w:rPr>
              <w:t>LeftParotid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623FF" w14:textId="77777777" w:rsidR="00323E68" w:rsidRPr="00323E68" w:rsidRDefault="00323E68" w:rsidP="00323E68">
            <w:r w:rsidRPr="00323E68">
              <w:t>298</w:t>
            </w:r>
          </w:p>
        </w:tc>
        <w:tc>
          <w:tcPr>
            <w:tcW w:w="0" w:type="auto"/>
            <w:vAlign w:val="center"/>
            <w:hideMark/>
          </w:tcPr>
          <w:p w14:paraId="5BEFC753" w14:textId="77777777" w:rsidR="00323E68" w:rsidRPr="00323E68" w:rsidRDefault="00323E68" w:rsidP="00323E68">
            <w:r w:rsidRPr="00323E68">
              <w:t>11 cc</w:t>
            </w:r>
          </w:p>
        </w:tc>
        <w:tc>
          <w:tcPr>
            <w:tcW w:w="0" w:type="auto"/>
            <w:vAlign w:val="center"/>
            <w:hideMark/>
          </w:tcPr>
          <w:p w14:paraId="18BEA541" w14:textId="77777777" w:rsidR="00323E68" w:rsidRPr="00323E68" w:rsidRDefault="00323E68" w:rsidP="00323E68">
            <w:r w:rsidRPr="00323E68">
              <w:t>OAR</w:t>
            </w:r>
          </w:p>
        </w:tc>
        <w:tc>
          <w:tcPr>
            <w:tcW w:w="0" w:type="auto"/>
            <w:vAlign w:val="center"/>
            <w:hideMark/>
          </w:tcPr>
          <w:p w14:paraId="64D669E1" w14:textId="77777777" w:rsidR="00323E68" w:rsidRPr="00323E68" w:rsidRDefault="00323E68" w:rsidP="00323E68">
            <w:r w:rsidRPr="00323E68">
              <w:t>Mean ≤ 26 Gy</w:t>
            </w:r>
          </w:p>
        </w:tc>
      </w:tr>
      <w:tr w:rsidR="00323E68" w:rsidRPr="00323E68" w14:paraId="00A99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9090" w14:textId="77777777" w:rsidR="00323E68" w:rsidRPr="00323E68" w:rsidRDefault="00323E68" w:rsidP="00323E68">
            <w:proofErr w:type="spellStart"/>
            <w:r w:rsidRPr="00323E68">
              <w:rPr>
                <w:b/>
                <w:bCs/>
              </w:rPr>
              <w:t>RightParotid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4B324" w14:textId="77777777" w:rsidR="00323E68" w:rsidRPr="00323E68" w:rsidRDefault="00323E68" w:rsidP="00323E68">
            <w:r w:rsidRPr="00323E68">
              <w:t>136</w:t>
            </w:r>
          </w:p>
        </w:tc>
        <w:tc>
          <w:tcPr>
            <w:tcW w:w="0" w:type="auto"/>
            <w:vAlign w:val="center"/>
            <w:hideMark/>
          </w:tcPr>
          <w:p w14:paraId="5C8922D9" w14:textId="77777777" w:rsidR="00323E68" w:rsidRPr="00323E68" w:rsidRDefault="00323E68" w:rsidP="00323E68">
            <w:r w:rsidRPr="00323E68">
              <w:t>5 cc</w:t>
            </w:r>
          </w:p>
        </w:tc>
        <w:tc>
          <w:tcPr>
            <w:tcW w:w="0" w:type="auto"/>
            <w:vAlign w:val="center"/>
            <w:hideMark/>
          </w:tcPr>
          <w:p w14:paraId="140AD692" w14:textId="77777777" w:rsidR="00323E68" w:rsidRPr="00323E68" w:rsidRDefault="00323E68" w:rsidP="00323E68">
            <w:r w:rsidRPr="00323E68">
              <w:t>OAR</w:t>
            </w:r>
          </w:p>
        </w:tc>
        <w:tc>
          <w:tcPr>
            <w:tcW w:w="0" w:type="auto"/>
            <w:vAlign w:val="center"/>
            <w:hideMark/>
          </w:tcPr>
          <w:p w14:paraId="7ED65C8D" w14:textId="77777777" w:rsidR="00323E68" w:rsidRPr="00323E68" w:rsidRDefault="00323E68" w:rsidP="00323E68">
            <w:r w:rsidRPr="00323E68">
              <w:t>Mean ≤ 26 Gy</w:t>
            </w:r>
          </w:p>
        </w:tc>
      </w:tr>
      <w:tr w:rsidR="00323E68" w:rsidRPr="00323E68" w14:paraId="528EE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37DE" w14:textId="77777777" w:rsidR="00323E68" w:rsidRPr="00323E68" w:rsidRDefault="00323E68" w:rsidP="00323E68">
            <w:r w:rsidRPr="00323E68">
              <w:rPr>
                <w:b/>
                <w:bCs/>
              </w:rPr>
              <w:t>Mandible</w:t>
            </w:r>
          </w:p>
        </w:tc>
        <w:tc>
          <w:tcPr>
            <w:tcW w:w="0" w:type="auto"/>
            <w:vAlign w:val="center"/>
            <w:hideMark/>
          </w:tcPr>
          <w:p w14:paraId="2D91F35A" w14:textId="77777777" w:rsidR="00323E68" w:rsidRPr="00323E68" w:rsidRDefault="00323E68" w:rsidP="00323E68">
            <w:r w:rsidRPr="00323E68">
              <w:t>1,839</w:t>
            </w:r>
          </w:p>
        </w:tc>
        <w:tc>
          <w:tcPr>
            <w:tcW w:w="0" w:type="auto"/>
            <w:vAlign w:val="center"/>
            <w:hideMark/>
          </w:tcPr>
          <w:p w14:paraId="53318F68" w14:textId="77777777" w:rsidR="00323E68" w:rsidRPr="00323E68" w:rsidRDefault="00323E68" w:rsidP="00323E68">
            <w:r w:rsidRPr="00323E68">
              <w:t>70 cc</w:t>
            </w:r>
          </w:p>
        </w:tc>
        <w:tc>
          <w:tcPr>
            <w:tcW w:w="0" w:type="auto"/>
            <w:vAlign w:val="center"/>
            <w:hideMark/>
          </w:tcPr>
          <w:p w14:paraId="2F575CD1" w14:textId="77777777" w:rsidR="00323E68" w:rsidRPr="00323E68" w:rsidRDefault="00323E68" w:rsidP="00323E68">
            <w:r w:rsidRPr="00323E68">
              <w:t>OAR</w:t>
            </w:r>
          </w:p>
        </w:tc>
        <w:tc>
          <w:tcPr>
            <w:tcW w:w="0" w:type="auto"/>
            <w:vAlign w:val="center"/>
            <w:hideMark/>
          </w:tcPr>
          <w:p w14:paraId="4590796B" w14:textId="77777777" w:rsidR="00323E68" w:rsidRPr="00323E68" w:rsidRDefault="00323E68" w:rsidP="00323E68">
            <w:r w:rsidRPr="00323E68">
              <w:t>Mean ≤ 70 Gy</w:t>
            </w:r>
          </w:p>
        </w:tc>
      </w:tr>
    </w:tbl>
    <w:p w14:paraId="4E3DE40C" w14:textId="77777777" w:rsidR="00323E68" w:rsidRPr="00323E68" w:rsidRDefault="00323E68" w:rsidP="00323E68">
      <w:r w:rsidRPr="00323E68">
        <w:rPr>
          <w:b/>
          <w:bCs/>
        </w:rPr>
        <w:t>Critical observations for this patient:</w:t>
      </w:r>
    </w:p>
    <w:p w14:paraId="3762704F" w14:textId="77777777" w:rsidR="00323E68" w:rsidRPr="00323E68" w:rsidRDefault="00323E68" w:rsidP="00323E68">
      <w:pPr>
        <w:numPr>
          <w:ilvl w:val="0"/>
          <w:numId w:val="2"/>
        </w:numPr>
      </w:pPr>
      <w:r w:rsidRPr="00323E68">
        <w:t xml:space="preserve">The </w:t>
      </w:r>
      <w:r w:rsidRPr="00323E68">
        <w:rPr>
          <w:b/>
          <w:bCs/>
        </w:rPr>
        <w:t>brainstem and spinal cord are well-spared</w:t>
      </w:r>
      <w:r w:rsidRPr="00323E68">
        <w:t xml:space="preserve"> — means of 20.6 and 23.2 Gy against tolerances of 54 and 45 Gy. The clinical plan handled these comfortably.</w:t>
      </w:r>
    </w:p>
    <w:p w14:paraId="567B5945" w14:textId="77777777" w:rsidR="00323E68" w:rsidRPr="00323E68" w:rsidRDefault="00323E68" w:rsidP="00323E68">
      <w:pPr>
        <w:numPr>
          <w:ilvl w:val="0"/>
          <w:numId w:val="2"/>
        </w:numPr>
      </w:pPr>
      <w:r w:rsidRPr="00323E68">
        <w:rPr>
          <w:b/>
          <w:bCs/>
        </w:rPr>
        <w:t>Both parotids received very high dose</w:t>
      </w:r>
      <w:r w:rsidRPr="00323E68">
        <w:t xml:space="preserve"> — 61.7 and 56.3 Gy mean, far above the 26 Gy tolerance. This is a known </w:t>
      </w:r>
      <w:proofErr w:type="spellStart"/>
      <w:r w:rsidRPr="00323E68">
        <w:t>tradeoff</w:t>
      </w:r>
      <w:proofErr w:type="spellEnd"/>
      <w:r w:rsidRPr="00323E68">
        <w:t xml:space="preserve"> in H&amp;N cases where the PTV wraps around the parotids. Your reward function will heavily penalize this, which is correct </w:t>
      </w:r>
      <w:proofErr w:type="spellStart"/>
      <w:r w:rsidRPr="00323E68">
        <w:t>behavior</w:t>
      </w:r>
      <w:proofErr w:type="spellEnd"/>
      <w:r w:rsidRPr="00323E68">
        <w:t xml:space="preserve"> — the RL agent should learn to spare parotids at the cost of slight PTV </w:t>
      </w:r>
      <w:proofErr w:type="spellStart"/>
      <w:r w:rsidRPr="00323E68">
        <w:t>undercoverage</w:t>
      </w:r>
      <w:proofErr w:type="spellEnd"/>
      <w:r w:rsidRPr="00323E68">
        <w:t xml:space="preserve"> if needed.</w:t>
      </w:r>
    </w:p>
    <w:p w14:paraId="551C8C59" w14:textId="77777777" w:rsidR="00323E68" w:rsidRPr="00323E68" w:rsidRDefault="00323E68" w:rsidP="00323E68">
      <w:pPr>
        <w:numPr>
          <w:ilvl w:val="0"/>
          <w:numId w:val="2"/>
        </w:numPr>
      </w:pPr>
      <w:r w:rsidRPr="00323E68">
        <w:rPr>
          <w:b/>
          <w:bCs/>
        </w:rPr>
        <w:t>PTV70 mean dose is 71.4 Gy</w:t>
      </w:r>
      <w:r w:rsidRPr="00323E68">
        <w:t xml:space="preserve"> — slightly above prescription, which is typical in clinical planning (intentional hotspot to ensure D95 ≥ 70 Gy).</w:t>
      </w:r>
    </w:p>
    <w:p w14:paraId="52F6F91E" w14:textId="1D727E13" w:rsidR="005661FB" w:rsidRPr="00FB3092" w:rsidRDefault="00323E68" w:rsidP="00FB3092">
      <w:pPr>
        <w:numPr>
          <w:ilvl w:val="0"/>
          <w:numId w:val="2"/>
        </w:numPr>
      </w:pPr>
      <w:r w:rsidRPr="00323E68">
        <w:rPr>
          <w:b/>
          <w:bCs/>
        </w:rPr>
        <w:t>Mandible received 49 Gy mean</w:t>
      </w:r>
      <w:r w:rsidRPr="00323E68">
        <w:t xml:space="preserve"> against a 70 Gy tolerance — well within limits.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FB3092" w14:paraId="068426B5" w14:textId="77777777" w:rsidTr="00FB3092">
        <w:tc>
          <w:tcPr>
            <w:tcW w:w="10456" w:type="dxa"/>
          </w:tcPr>
          <w:p w14:paraId="242EF64A" w14:textId="1DE9F90B" w:rsidR="00FB3092" w:rsidRPr="00FB3092" w:rsidRDefault="00FB3092" w:rsidP="00FB3092">
            <w:pPr>
              <w:rPr>
                <w:b/>
                <w:bCs/>
              </w:rPr>
            </w:pPr>
            <w:r w:rsidRPr="00FB3092">
              <w:rPr>
                <w:noProof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771997A4" wp14:editId="5D3E6B48">
                  <wp:simplePos x="0" y="0"/>
                  <wp:positionH relativeFrom="column">
                    <wp:posOffset>2713355</wp:posOffset>
                  </wp:positionH>
                  <wp:positionV relativeFrom="paragraph">
                    <wp:posOffset>0</wp:posOffset>
                  </wp:positionV>
                  <wp:extent cx="3840480" cy="3006090"/>
                  <wp:effectExtent l="0" t="0" r="7620" b="3810"/>
                  <wp:wrapSquare wrapText="bothSides"/>
                  <wp:docPr id="1469794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794104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00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B3092">
              <w:rPr>
                <w:b/>
                <w:bCs/>
              </w:rPr>
              <w:t>DVH — Dose Volume Histogram</w:t>
            </w:r>
          </w:p>
          <w:p w14:paraId="38AB45CE" w14:textId="31662E53" w:rsidR="00FB3092" w:rsidRPr="00FB3092" w:rsidRDefault="00FB3092" w:rsidP="00FB3092">
            <w:pPr>
              <w:rPr>
                <w:b/>
                <w:bCs/>
              </w:rPr>
            </w:pPr>
            <w:r w:rsidRPr="00FB3092">
              <w:rPr>
                <w:b/>
                <w:bCs/>
              </w:rPr>
              <w:t>The basic idea</w:t>
            </w:r>
          </w:p>
          <w:p w14:paraId="1DA1D045" w14:textId="26A997EF" w:rsidR="00FB3092" w:rsidRPr="00FB3092" w:rsidRDefault="00FB3092" w:rsidP="00FB3092">
            <w:r w:rsidRPr="00FB3092">
              <w:t xml:space="preserve">After </w:t>
            </w:r>
            <w:proofErr w:type="gramStart"/>
            <w:r w:rsidRPr="00FB3092">
              <w:t>all</w:t>
            </w:r>
            <w:proofErr w:type="gramEnd"/>
            <w:r w:rsidRPr="00FB3092">
              <w:t xml:space="preserve"> 35 fractions, you have a 3D dose map. DVH compresses that entire 3D volume into a single 2D curve that answers:</w:t>
            </w:r>
          </w:p>
          <w:p w14:paraId="74F89868" w14:textId="689E5D16" w:rsidR="00FB3092" w:rsidRPr="00FB3092" w:rsidRDefault="00FB3092" w:rsidP="00FB3092">
            <w:r w:rsidRPr="00FB3092">
              <w:rPr>
                <w:i/>
                <w:iCs/>
              </w:rPr>
              <w:t>"What fraction of this structure received AT LEAST X Gy?"</w:t>
            </w:r>
          </w:p>
          <w:p w14:paraId="3D25957D" w14:textId="5C95E8EE" w:rsidR="00FB3092" w:rsidRDefault="00FB3092" w:rsidP="00FB3092">
            <w:pPr>
              <w:rPr>
                <w:b/>
                <w:bCs/>
              </w:rPr>
            </w:pPr>
          </w:p>
          <w:p w14:paraId="08C4377E" w14:textId="13108EF6" w:rsidR="00FB3092" w:rsidRDefault="00FB3092" w:rsidP="00FB30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PTV- </w:t>
            </w:r>
            <w:r w:rsidRPr="00FB3092">
              <w:rPr>
                <w:b/>
                <w:bCs/>
              </w:rPr>
              <w:t>Planning Target Volume</w:t>
            </w:r>
          </w:p>
          <w:p w14:paraId="7FFBB5EE" w14:textId="6379248E" w:rsidR="00FB3092" w:rsidRPr="00FB3092" w:rsidRDefault="00FB3092" w:rsidP="00FB3092">
            <w:pPr>
              <w:rPr>
                <w:b/>
                <w:bCs/>
              </w:rPr>
            </w:pPr>
            <w:r w:rsidRPr="00FB3092">
              <w:rPr>
                <w:b/>
                <w:bCs/>
              </w:rPr>
              <w:t>Reading the DVH numbers</w:t>
            </w:r>
          </w:p>
          <w:p w14:paraId="767F57E1" w14:textId="77777777" w:rsidR="00FB3092" w:rsidRPr="00FB3092" w:rsidRDefault="00FB3092" w:rsidP="00FB3092">
            <w:r w:rsidRPr="00FB3092">
              <w:t xml:space="preserve">For </w:t>
            </w:r>
            <w:r w:rsidRPr="00FB3092">
              <w:rPr>
                <w:b/>
                <w:bCs/>
              </w:rPr>
              <w:t>PTV70</w:t>
            </w:r>
            <w:r w:rsidRPr="00FB3092">
              <w:t xml:space="preserve"> (the </w:t>
            </w:r>
            <w:proofErr w:type="spellStart"/>
            <w:r w:rsidRPr="00FB3092">
              <w:t>tumor</w:t>
            </w:r>
            <w:proofErr w:type="spellEnd"/>
            <w:r w:rsidRPr="00FB3092">
              <w:t xml:space="preserve"> — you WANT high dose):</w:t>
            </w:r>
          </w:p>
          <w:p w14:paraId="0E5B4CA6" w14:textId="77777777" w:rsidR="00FB3092" w:rsidRPr="00FB3092" w:rsidRDefault="00FB3092" w:rsidP="00FB3092">
            <w:pPr>
              <w:numPr>
                <w:ilvl w:val="0"/>
                <w:numId w:val="3"/>
              </w:numPr>
            </w:pPr>
            <w:r w:rsidRPr="00FB3092">
              <w:t xml:space="preserve">D95 = 73.8 Gy → 95% of the </w:t>
            </w:r>
            <w:proofErr w:type="spellStart"/>
            <w:r w:rsidRPr="00FB3092">
              <w:t>tumor</w:t>
            </w:r>
            <w:proofErr w:type="spellEnd"/>
            <w:r w:rsidRPr="00FB3092">
              <w:t xml:space="preserve"> got at least 73.8 Gy ✓ great coverage</w:t>
            </w:r>
          </w:p>
          <w:p w14:paraId="235B742A" w14:textId="5D75A49D" w:rsidR="00FB3092" w:rsidRPr="00FB3092" w:rsidRDefault="00FB3092" w:rsidP="00FB3092">
            <w:pPr>
              <w:numPr>
                <w:ilvl w:val="0"/>
                <w:numId w:val="3"/>
              </w:numPr>
            </w:pPr>
            <w:r w:rsidRPr="00FB3092">
              <w:t>The goal is D95 ≥ 70 Gy — this plan achieves it</w:t>
            </w:r>
          </w:p>
        </w:tc>
      </w:tr>
    </w:tbl>
    <w:p w14:paraId="59F535C2" w14:textId="77777777" w:rsidR="00FB3092" w:rsidRDefault="00FB3092" w:rsidP="00862FF1"/>
    <w:p w14:paraId="732655C4" w14:textId="77777777" w:rsidR="000F26E8" w:rsidRDefault="000F26E8" w:rsidP="00862FF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0F26E8" w14:paraId="3D70D5BD" w14:textId="77777777" w:rsidTr="000F26E8">
        <w:tc>
          <w:tcPr>
            <w:tcW w:w="10456" w:type="dxa"/>
          </w:tcPr>
          <w:p w14:paraId="3BD9D978" w14:textId="77777777" w:rsidR="000F26E8" w:rsidRDefault="000F26E8" w:rsidP="000F26E8">
            <w:r w:rsidRPr="000F26E8">
              <w:t xml:space="preserve">DIM </w:t>
            </w:r>
            <w:r>
              <w:t>-</w:t>
            </w:r>
            <w:r w:rsidRPr="000F26E8">
              <w:t xml:space="preserve"> </w:t>
            </w:r>
            <w:r w:rsidRPr="000F26E8">
              <w:rPr>
                <w:b/>
                <w:bCs/>
              </w:rPr>
              <w:t>Dose Influence Matrix</w:t>
            </w:r>
            <w:r w:rsidRPr="000F26E8">
              <w:t>.</w:t>
            </w:r>
          </w:p>
          <w:p w14:paraId="2F78A8EF" w14:textId="77777777" w:rsidR="000F26E8" w:rsidRPr="000F26E8" w:rsidRDefault="000F26E8" w:rsidP="000F26E8">
            <w:pPr>
              <w:spacing w:after="160" w:line="278" w:lineRule="auto"/>
            </w:pPr>
            <w:r w:rsidRPr="000F26E8">
              <w:t xml:space="preserve">It answers: </w:t>
            </w:r>
            <w:r w:rsidRPr="000F26E8">
              <w:rPr>
                <w:i/>
                <w:iCs/>
              </w:rPr>
              <w:t>"if I fire beam X at intensity 1.0, how much dose lands at each voxel?"</w:t>
            </w:r>
          </w:p>
          <w:p w14:paraId="42F5B895" w14:textId="77777777" w:rsidR="000F26E8" w:rsidRPr="000F26E8" w:rsidRDefault="00000000" w:rsidP="000F26E8">
            <w:pPr>
              <w:spacing w:after="160" w:line="278" w:lineRule="auto"/>
            </w:pPr>
            <w:r>
              <w:pict w14:anchorId="75F46529">
                <v:rect id="_x0000_i1027" style="width:0;height:1.5pt" o:hralign="center" o:hrstd="t" o:hr="t" fillcolor="#a0a0a0" stroked="f"/>
              </w:pict>
            </w:r>
          </w:p>
          <w:p w14:paraId="67B70B36" w14:textId="77777777" w:rsidR="000F26E8" w:rsidRPr="000F26E8" w:rsidRDefault="000F26E8" w:rsidP="000F26E8">
            <w:pPr>
              <w:spacing w:after="160" w:line="278" w:lineRule="auto"/>
              <w:rPr>
                <w:b/>
                <w:bCs/>
              </w:rPr>
            </w:pPr>
            <w:r w:rsidRPr="000F26E8">
              <w:rPr>
                <w:b/>
                <w:bCs/>
              </w:rPr>
              <w:t>The shape: (65,541 voxels × 9 beams)</w:t>
            </w:r>
          </w:p>
          <w:p w14:paraId="743603B6" w14:textId="77777777" w:rsidR="000F26E8" w:rsidRPr="000F26E8" w:rsidRDefault="000F26E8" w:rsidP="000F26E8">
            <w:pPr>
              <w:spacing w:after="160" w:line="278" w:lineRule="auto"/>
            </w:pPr>
            <w:r w:rsidRPr="000F26E8">
              <w:t xml:space="preserve">         Beam</w:t>
            </w:r>
            <w:proofErr w:type="gramStart"/>
            <w:r w:rsidRPr="000F26E8">
              <w:t>0  Beam1  Beam2  Beam3  Beam4  Beam5  Beam6  Beam7  Beam</w:t>
            </w:r>
            <w:proofErr w:type="gramEnd"/>
            <w:r w:rsidRPr="000F26E8">
              <w:t>8</w:t>
            </w:r>
          </w:p>
          <w:p w14:paraId="573948F0" w14:textId="77777777" w:rsidR="000F26E8" w:rsidRPr="000F26E8" w:rsidRDefault="000F26E8" w:rsidP="000F26E8">
            <w:pPr>
              <w:spacing w:after="160" w:line="278" w:lineRule="auto"/>
            </w:pPr>
            <w:r w:rsidRPr="000F26E8">
              <w:t xml:space="preserve">Voxel 0 [ </w:t>
            </w:r>
            <w:proofErr w:type="gramStart"/>
            <w:r w:rsidRPr="000F26E8">
              <w:t>0.00  0.00</w:t>
            </w:r>
            <w:proofErr w:type="gramEnd"/>
            <w:r w:rsidRPr="000F26E8">
              <w:t xml:space="preserve">  </w:t>
            </w:r>
            <w:proofErr w:type="gramStart"/>
            <w:r w:rsidRPr="000F26E8">
              <w:t>0.02  0.00</w:t>
            </w:r>
            <w:proofErr w:type="gramEnd"/>
            <w:r w:rsidRPr="000F26E8">
              <w:t xml:space="preserve">  </w:t>
            </w:r>
            <w:proofErr w:type="gramStart"/>
            <w:r w:rsidRPr="000F26E8">
              <w:t>0.00  0.01</w:t>
            </w:r>
            <w:proofErr w:type="gramEnd"/>
            <w:r w:rsidRPr="000F26E8">
              <w:t xml:space="preserve">  </w:t>
            </w:r>
            <w:proofErr w:type="gramStart"/>
            <w:r w:rsidRPr="000F26E8">
              <w:t>0.00  0.00</w:t>
            </w:r>
            <w:proofErr w:type="gramEnd"/>
            <w:r w:rsidRPr="000F26E8">
              <w:t xml:space="preserve">  </w:t>
            </w:r>
            <w:proofErr w:type="gramStart"/>
            <w:r w:rsidRPr="000F26E8">
              <w:t>0.00 ]</w:t>
            </w:r>
            <w:proofErr w:type="gramEnd"/>
          </w:p>
          <w:p w14:paraId="4BB007B6" w14:textId="77777777" w:rsidR="000F26E8" w:rsidRPr="000F26E8" w:rsidRDefault="000F26E8" w:rsidP="000F26E8">
            <w:pPr>
              <w:spacing w:after="160" w:line="278" w:lineRule="auto"/>
            </w:pPr>
            <w:r w:rsidRPr="000F26E8">
              <w:t xml:space="preserve">Voxel 1 [ </w:t>
            </w:r>
            <w:proofErr w:type="gramStart"/>
            <w:r w:rsidRPr="000F26E8">
              <w:t>0.05  0.00</w:t>
            </w:r>
            <w:proofErr w:type="gramEnd"/>
            <w:r w:rsidRPr="000F26E8">
              <w:t xml:space="preserve">  </w:t>
            </w:r>
            <w:proofErr w:type="gramStart"/>
            <w:r w:rsidRPr="000F26E8">
              <w:t>0.00  0.03</w:t>
            </w:r>
            <w:proofErr w:type="gramEnd"/>
            <w:r w:rsidRPr="000F26E8">
              <w:t xml:space="preserve">  </w:t>
            </w:r>
            <w:proofErr w:type="gramStart"/>
            <w:r w:rsidRPr="000F26E8">
              <w:t>0.00  0.00</w:t>
            </w:r>
            <w:proofErr w:type="gramEnd"/>
            <w:r w:rsidRPr="000F26E8">
              <w:t xml:space="preserve">  </w:t>
            </w:r>
            <w:proofErr w:type="gramStart"/>
            <w:r w:rsidRPr="000F26E8">
              <w:t>0.02  0.00</w:t>
            </w:r>
            <w:proofErr w:type="gramEnd"/>
            <w:r w:rsidRPr="000F26E8">
              <w:t xml:space="preserve">  </w:t>
            </w:r>
            <w:proofErr w:type="gramStart"/>
            <w:r w:rsidRPr="000F26E8">
              <w:t>0.00 ]</w:t>
            </w:r>
            <w:proofErr w:type="gramEnd"/>
          </w:p>
          <w:p w14:paraId="3B24B9DE" w14:textId="77777777" w:rsidR="000F26E8" w:rsidRPr="000F26E8" w:rsidRDefault="000F26E8" w:rsidP="000F26E8">
            <w:pPr>
              <w:spacing w:after="160" w:line="278" w:lineRule="auto"/>
            </w:pPr>
            <w:r w:rsidRPr="000F26E8">
              <w:t xml:space="preserve">Voxel 2 [ </w:t>
            </w:r>
            <w:proofErr w:type="gramStart"/>
            <w:r w:rsidRPr="000F26E8">
              <w:t>0.00  0.12</w:t>
            </w:r>
            <w:proofErr w:type="gramEnd"/>
            <w:r w:rsidRPr="000F26E8">
              <w:t xml:space="preserve">  </w:t>
            </w:r>
            <w:proofErr w:type="gramStart"/>
            <w:r w:rsidRPr="000F26E8">
              <w:t>0.00  0.00</w:t>
            </w:r>
            <w:proofErr w:type="gramEnd"/>
            <w:r w:rsidRPr="000F26E8">
              <w:t xml:space="preserve">  </w:t>
            </w:r>
            <w:proofErr w:type="gramStart"/>
            <w:r w:rsidRPr="000F26E8">
              <w:t>0.08  0.00</w:t>
            </w:r>
            <w:proofErr w:type="gramEnd"/>
            <w:r w:rsidRPr="000F26E8">
              <w:t xml:space="preserve">  </w:t>
            </w:r>
            <w:proofErr w:type="gramStart"/>
            <w:r w:rsidRPr="000F26E8">
              <w:t>0.00  0.04</w:t>
            </w:r>
            <w:proofErr w:type="gramEnd"/>
            <w:r w:rsidRPr="000F26E8">
              <w:t xml:space="preserve">  </w:t>
            </w:r>
            <w:proofErr w:type="gramStart"/>
            <w:r w:rsidRPr="000F26E8">
              <w:t>0.00 ]</w:t>
            </w:r>
            <w:proofErr w:type="gramEnd"/>
          </w:p>
          <w:p w14:paraId="0AFB50F2" w14:textId="77777777" w:rsidR="000F26E8" w:rsidRPr="000F26E8" w:rsidRDefault="000F26E8" w:rsidP="000F26E8">
            <w:pPr>
              <w:spacing w:after="160" w:line="278" w:lineRule="auto"/>
            </w:pPr>
            <w:r w:rsidRPr="000F26E8">
              <w:t>...</w:t>
            </w:r>
          </w:p>
          <w:p w14:paraId="665CF87A" w14:textId="77777777" w:rsidR="000F26E8" w:rsidRPr="000F26E8" w:rsidRDefault="000F26E8" w:rsidP="000F26E8">
            <w:pPr>
              <w:spacing w:after="160" w:line="278" w:lineRule="auto"/>
            </w:pPr>
            <w:r w:rsidRPr="000F26E8">
              <w:t xml:space="preserve">Voxel 65541 [ </w:t>
            </w:r>
            <w:proofErr w:type="gramStart"/>
            <w:r w:rsidRPr="000F26E8">
              <w:t>... ]</w:t>
            </w:r>
            <w:proofErr w:type="gramEnd"/>
          </w:p>
          <w:p w14:paraId="17B552BD" w14:textId="77777777" w:rsidR="000F26E8" w:rsidRPr="000F26E8" w:rsidRDefault="000F26E8" w:rsidP="000F26E8">
            <w:pPr>
              <w:spacing w:after="160" w:line="278" w:lineRule="auto"/>
            </w:pPr>
            <w:r w:rsidRPr="000F26E8">
              <w:t xml:space="preserve">Each cell says: </w:t>
            </w:r>
            <w:r w:rsidRPr="000F26E8">
              <w:rPr>
                <w:i/>
                <w:iCs/>
              </w:rPr>
              <w:t>"beam J firing at intensity 1.0 deposits X Gy at voxel I"</w:t>
            </w:r>
          </w:p>
          <w:p w14:paraId="2233DE26" w14:textId="77777777" w:rsidR="000F26E8" w:rsidRPr="00323E68" w:rsidRDefault="000F26E8" w:rsidP="000F26E8"/>
          <w:p w14:paraId="4649C591" w14:textId="77777777" w:rsidR="000F26E8" w:rsidRDefault="00C87E42" w:rsidP="000F26E8">
            <w:r>
              <w:t>Why 9?</w:t>
            </w:r>
          </w:p>
          <w:p w14:paraId="02B73979" w14:textId="77777777" w:rsidR="00C87E42" w:rsidRPr="00C87E42" w:rsidRDefault="00C87E42" w:rsidP="00C87E42">
            <w:r w:rsidRPr="00C87E42">
              <w:t xml:space="preserve">The 9 beams come from </w:t>
            </w:r>
            <w:r w:rsidRPr="00C87E42">
              <w:rPr>
                <w:b/>
                <w:bCs/>
              </w:rPr>
              <w:t>9 fixed gantry angles</w:t>
            </w:r>
            <w:r w:rsidRPr="00C87E42">
              <w:t xml:space="preserve"> chosen for head &amp; neck treatment:</w:t>
            </w:r>
          </w:p>
          <w:p w14:paraId="4A249752" w14:textId="77777777" w:rsidR="00C87E42" w:rsidRPr="00C87E42" w:rsidRDefault="00C87E42" w:rsidP="00C87E42">
            <w:r w:rsidRPr="00C87E42">
              <w:t>0°, 40°, 80°, 120°, 160°, 200°, 240°, 280°, 320°</w:t>
            </w:r>
          </w:p>
          <w:p w14:paraId="74A3729D" w14:textId="1D16A671" w:rsidR="00C87E42" w:rsidRPr="000F26E8" w:rsidRDefault="00C87E42" w:rsidP="000F26E8">
            <w:pPr>
              <w:rPr>
                <w:rtl/>
                <w:lang w:bidi="he-IL"/>
              </w:rPr>
            </w:pPr>
          </w:p>
        </w:tc>
      </w:tr>
    </w:tbl>
    <w:p w14:paraId="2A44AD41" w14:textId="77777777" w:rsidR="000F26E8" w:rsidRDefault="000F26E8" w:rsidP="000F26E8"/>
    <w:p w14:paraId="2240355F" w14:textId="77777777" w:rsidR="00BB4D76" w:rsidRPr="00BB4D76" w:rsidRDefault="00BB4D76" w:rsidP="00BB4D76">
      <w:pPr>
        <w:rPr>
          <w:lang w:val="en-IL"/>
        </w:rPr>
      </w:pPr>
      <w:r w:rsidRPr="00BB4D76">
        <w:rPr>
          <w:b/>
          <w:bCs/>
          <w:lang w:val="en-IL"/>
        </w:rPr>
        <w:t>VOI</w:t>
      </w:r>
      <w:r w:rsidRPr="00BB4D76">
        <w:rPr>
          <w:lang w:val="en-IL"/>
        </w:rPr>
        <w:t xml:space="preserve"> = Volume of Interest</w:t>
      </w:r>
    </w:p>
    <w:p w14:paraId="144C40BA" w14:textId="77777777" w:rsidR="00BB4D76" w:rsidRPr="00BB4D76" w:rsidRDefault="00BB4D76" w:rsidP="00BB4D76">
      <w:pPr>
        <w:rPr>
          <w:lang w:val="en-IL"/>
        </w:rPr>
      </w:pPr>
      <w:r w:rsidRPr="00BB4D76">
        <w:rPr>
          <w:lang w:val="en-IL"/>
        </w:rPr>
        <w:t>It's a named 3D region in the patient's body that matters for treatment planning. There are two kinds:</w:t>
      </w:r>
    </w:p>
    <w:p w14:paraId="4C5BD06C" w14:textId="77777777" w:rsidR="00BB4D76" w:rsidRPr="00BB4D76" w:rsidRDefault="00BB4D76" w:rsidP="00BB4D76">
      <w:pPr>
        <w:numPr>
          <w:ilvl w:val="0"/>
          <w:numId w:val="4"/>
        </w:numPr>
        <w:rPr>
          <w:lang w:val="en-IL"/>
        </w:rPr>
      </w:pPr>
      <w:r w:rsidRPr="00BB4D76">
        <w:rPr>
          <w:lang w:val="en-IL"/>
        </w:rPr>
        <w:t xml:space="preserve">TARGET </w:t>
      </w:r>
      <w:proofErr w:type="spellStart"/>
      <w:r w:rsidRPr="00BB4D76">
        <w:rPr>
          <w:lang w:val="en-IL"/>
        </w:rPr>
        <w:t>VOIs</w:t>
      </w:r>
      <w:proofErr w:type="spellEnd"/>
      <w:r w:rsidRPr="00BB4D76">
        <w:rPr>
          <w:lang w:val="en-IL"/>
        </w:rPr>
        <w:t xml:space="preserve"> — regions that must receive radiation (the </w:t>
      </w:r>
      <w:proofErr w:type="spellStart"/>
      <w:r w:rsidRPr="00BB4D76">
        <w:rPr>
          <w:lang w:val="en-IL"/>
        </w:rPr>
        <w:t>tumors</w:t>
      </w:r>
      <w:proofErr w:type="spellEnd"/>
      <w:r w:rsidRPr="00BB4D76">
        <w:rPr>
          <w:lang w:val="en-IL"/>
        </w:rPr>
        <w:t>)</w:t>
      </w:r>
    </w:p>
    <w:p w14:paraId="7957A98E" w14:textId="77777777" w:rsidR="00BB4D76" w:rsidRPr="00BB4D76" w:rsidRDefault="00BB4D76" w:rsidP="00BB4D76">
      <w:pPr>
        <w:numPr>
          <w:ilvl w:val="1"/>
          <w:numId w:val="4"/>
        </w:numPr>
        <w:rPr>
          <w:lang w:val="en-IL"/>
        </w:rPr>
      </w:pPr>
      <w:r w:rsidRPr="00BB4D76">
        <w:rPr>
          <w:lang w:val="en-IL"/>
        </w:rPr>
        <w:t>PTV_70, PTV_63, PTV_56 — Planning Target Volumes at different dose levels</w:t>
      </w:r>
    </w:p>
    <w:p w14:paraId="3310A320" w14:textId="6F684020" w:rsidR="00BB4D76" w:rsidRPr="00BB4D76" w:rsidRDefault="00BB4D76" w:rsidP="00BB4D76">
      <w:pPr>
        <w:numPr>
          <w:ilvl w:val="0"/>
          <w:numId w:val="4"/>
        </w:numPr>
        <w:rPr>
          <w:lang w:val="en-IL"/>
        </w:rPr>
      </w:pPr>
      <w:r w:rsidRPr="00BB4D76">
        <w:rPr>
          <w:b/>
          <w:bCs/>
          <w:lang w:val="en-IL"/>
        </w:rPr>
        <w:lastRenderedPageBreak/>
        <w:t>OAR</w:t>
      </w:r>
      <w:r>
        <w:rPr>
          <w:lang w:val="en-IL"/>
        </w:rPr>
        <w:t xml:space="preserve"> (</w:t>
      </w:r>
      <w:r w:rsidRPr="00BB4D76">
        <w:t xml:space="preserve">Organ </w:t>
      </w:r>
      <w:proofErr w:type="gramStart"/>
      <w:r w:rsidRPr="00BB4D76">
        <w:t>At</w:t>
      </w:r>
      <w:proofErr w:type="gramEnd"/>
      <w:r w:rsidRPr="00BB4D76">
        <w:t xml:space="preserve"> Risk</w:t>
      </w:r>
      <w:r>
        <w:rPr>
          <w:lang w:val="en-IL"/>
        </w:rPr>
        <w:t>)</w:t>
      </w:r>
      <w:r w:rsidRPr="00BB4D76">
        <w:rPr>
          <w:lang w:val="en-IL"/>
        </w:rPr>
        <w:t xml:space="preserve"> </w:t>
      </w:r>
      <w:proofErr w:type="spellStart"/>
      <w:r w:rsidRPr="00BB4D76">
        <w:rPr>
          <w:lang w:val="en-IL"/>
        </w:rPr>
        <w:t>VOIs</w:t>
      </w:r>
      <w:proofErr w:type="spellEnd"/>
      <w:r w:rsidRPr="00BB4D76">
        <w:rPr>
          <w:lang w:val="en-IL"/>
        </w:rPr>
        <w:t> — regions that must be protected from radiation</w:t>
      </w:r>
    </w:p>
    <w:p w14:paraId="204EC3E4" w14:textId="77777777" w:rsidR="00BB4D76" w:rsidRPr="00BB4D76" w:rsidRDefault="00BB4D76" w:rsidP="00BB4D76">
      <w:pPr>
        <w:numPr>
          <w:ilvl w:val="1"/>
          <w:numId w:val="4"/>
        </w:numPr>
        <w:rPr>
          <w:lang w:val="en-IL"/>
        </w:rPr>
      </w:pPr>
      <w:r w:rsidRPr="00BB4D76">
        <w:rPr>
          <w:lang w:val="en-IL"/>
        </w:rPr>
        <w:t xml:space="preserve">Brainstem, spinal cord, parotids, mandible — Organs </w:t>
      </w:r>
      <w:proofErr w:type="gramStart"/>
      <w:r w:rsidRPr="00BB4D76">
        <w:rPr>
          <w:lang w:val="en-IL"/>
        </w:rPr>
        <w:t>At</w:t>
      </w:r>
      <w:proofErr w:type="gramEnd"/>
      <w:r w:rsidRPr="00BB4D76">
        <w:rPr>
          <w:lang w:val="en-IL"/>
        </w:rPr>
        <w:t xml:space="preserve"> Risk</w:t>
      </w:r>
    </w:p>
    <w:p w14:paraId="08BDBD53" w14:textId="77777777" w:rsidR="00BB4D76" w:rsidRPr="00BB4D76" w:rsidRDefault="00BB4D76" w:rsidP="00BB4D76">
      <w:pPr>
        <w:numPr>
          <w:ilvl w:val="0"/>
          <w:numId w:val="4"/>
        </w:numPr>
        <w:rPr>
          <w:lang w:val="en-IL"/>
        </w:rPr>
      </w:pPr>
      <w:r w:rsidRPr="00BB4D76">
        <w:rPr>
          <w:lang w:val="en-IL"/>
        </w:rPr>
        <w:t xml:space="preserve">EXTERNAL VOI — the patient body outline (BODY), used by </w:t>
      </w:r>
      <w:proofErr w:type="spellStart"/>
      <w:r w:rsidRPr="00BB4D76">
        <w:rPr>
          <w:lang w:val="en-IL"/>
        </w:rPr>
        <w:t>pyRadPlan</w:t>
      </w:r>
      <w:proofErr w:type="spellEnd"/>
      <w:r w:rsidRPr="00BB4D76">
        <w:rPr>
          <w:lang w:val="en-IL"/>
        </w:rPr>
        <w:t xml:space="preserve"> to know where the patient is in space for ray tracing</w:t>
      </w:r>
    </w:p>
    <w:p w14:paraId="7AE14163" w14:textId="77777777" w:rsidR="00BB4D76" w:rsidRPr="00BB4D76" w:rsidRDefault="00BB4D76" w:rsidP="00BB4D76">
      <w:pPr>
        <w:rPr>
          <w:lang w:val="en-IL"/>
        </w:rPr>
      </w:pPr>
      <w:r w:rsidRPr="00BB4D76">
        <w:rPr>
          <w:b/>
          <w:bCs/>
          <w:lang w:val="en-IL"/>
        </w:rPr>
        <w:t>IMRT</w:t>
      </w:r>
      <w:r w:rsidRPr="00BB4D76">
        <w:rPr>
          <w:lang w:val="en-IL"/>
        </w:rPr>
        <w:t xml:space="preserve"> = Intensity Modulated Radiation Therapy</w:t>
      </w:r>
    </w:p>
    <w:p w14:paraId="2E9670C5" w14:textId="77777777" w:rsidR="00BB4D76" w:rsidRPr="00BB4D76" w:rsidRDefault="00BB4D76" w:rsidP="00BB4D76">
      <w:pPr>
        <w:rPr>
          <w:lang w:val="en-IL"/>
        </w:rPr>
      </w:pPr>
      <w:r w:rsidRPr="00BB4D76">
        <w:rPr>
          <w:lang w:val="en-IL"/>
        </w:rPr>
        <w:t>Instead of one uniform beam hitting the patient, the beam is split into many small beamlets (</w:t>
      </w:r>
      <w:proofErr w:type="spellStart"/>
      <w:r w:rsidRPr="00BB4D76">
        <w:rPr>
          <w:lang w:val="en-IL"/>
        </w:rPr>
        <w:t>bixels</w:t>
      </w:r>
      <w:proofErr w:type="spellEnd"/>
      <w:r w:rsidRPr="00BB4D76">
        <w:rPr>
          <w:lang w:val="en-IL"/>
        </w:rPr>
        <w:t>) each with its own intensity. This allows the radiation to:</w:t>
      </w:r>
    </w:p>
    <w:p w14:paraId="5C710E81" w14:textId="77777777" w:rsidR="00BB4D76" w:rsidRPr="00BB4D76" w:rsidRDefault="00BB4D76" w:rsidP="00BB4D76">
      <w:pPr>
        <w:numPr>
          <w:ilvl w:val="0"/>
          <w:numId w:val="5"/>
        </w:numPr>
        <w:rPr>
          <w:lang w:val="en-IL"/>
        </w:rPr>
      </w:pPr>
      <w:r w:rsidRPr="00BB4D76">
        <w:rPr>
          <w:lang w:val="en-IL"/>
        </w:rPr>
        <w:t xml:space="preserve">Conform tightly to the </w:t>
      </w:r>
      <w:proofErr w:type="spellStart"/>
      <w:r w:rsidRPr="00BB4D76">
        <w:rPr>
          <w:lang w:val="en-IL"/>
        </w:rPr>
        <w:t>tumor</w:t>
      </w:r>
      <w:proofErr w:type="spellEnd"/>
      <w:r w:rsidRPr="00BB4D76">
        <w:rPr>
          <w:lang w:val="en-IL"/>
        </w:rPr>
        <w:t xml:space="preserve"> shape</w:t>
      </w:r>
    </w:p>
    <w:p w14:paraId="78465C00" w14:textId="77777777" w:rsidR="00BB4D76" w:rsidRPr="00BB4D76" w:rsidRDefault="00BB4D76" w:rsidP="00BB4D76">
      <w:pPr>
        <w:numPr>
          <w:ilvl w:val="0"/>
          <w:numId w:val="5"/>
        </w:numPr>
        <w:rPr>
          <w:lang w:val="en-IL"/>
        </w:rPr>
      </w:pPr>
      <w:r w:rsidRPr="00BB4D76">
        <w:rPr>
          <w:lang w:val="en-IL"/>
        </w:rPr>
        <w:t>Avoid nearby healthy organs (</w:t>
      </w:r>
      <w:proofErr w:type="spellStart"/>
      <w:r w:rsidRPr="00BB4D76">
        <w:rPr>
          <w:lang w:val="en-IL"/>
        </w:rPr>
        <w:t>OARs</w:t>
      </w:r>
      <w:proofErr w:type="spellEnd"/>
      <w:r w:rsidRPr="00BB4D76">
        <w:rPr>
          <w:lang w:val="en-IL"/>
        </w:rPr>
        <w:t>)</w:t>
      </w:r>
    </w:p>
    <w:p w14:paraId="29D391E6" w14:textId="77777777" w:rsidR="00BB4D76" w:rsidRPr="00BB4D76" w:rsidRDefault="00BB4D76" w:rsidP="00BB4D76">
      <w:pPr>
        <w:rPr>
          <w:lang w:val="en-IL"/>
        </w:rPr>
      </w:pPr>
    </w:p>
    <w:sectPr w:rsidR="00BB4D76" w:rsidRPr="00BB4D76" w:rsidSect="00323E6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3D51"/>
    <w:multiLevelType w:val="multilevel"/>
    <w:tmpl w:val="18AA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0921DB"/>
    <w:multiLevelType w:val="multilevel"/>
    <w:tmpl w:val="2E72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04F92"/>
    <w:multiLevelType w:val="multilevel"/>
    <w:tmpl w:val="BAFA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44020"/>
    <w:multiLevelType w:val="multilevel"/>
    <w:tmpl w:val="863E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1B1ABD"/>
    <w:multiLevelType w:val="multilevel"/>
    <w:tmpl w:val="DFEE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516968">
    <w:abstractNumId w:val="2"/>
  </w:num>
  <w:num w:numId="2" w16cid:durableId="900022341">
    <w:abstractNumId w:val="1"/>
  </w:num>
  <w:num w:numId="3" w16cid:durableId="1135950635">
    <w:abstractNumId w:val="4"/>
  </w:num>
  <w:num w:numId="4" w16cid:durableId="851653025">
    <w:abstractNumId w:val="0"/>
  </w:num>
  <w:num w:numId="5" w16cid:durableId="369575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FF1"/>
    <w:rsid w:val="000F26E8"/>
    <w:rsid w:val="001C60BA"/>
    <w:rsid w:val="002647C6"/>
    <w:rsid w:val="00323E68"/>
    <w:rsid w:val="003C1A3F"/>
    <w:rsid w:val="005565A2"/>
    <w:rsid w:val="005657B0"/>
    <w:rsid w:val="005661FB"/>
    <w:rsid w:val="006D5CC9"/>
    <w:rsid w:val="0077578C"/>
    <w:rsid w:val="00862FF1"/>
    <w:rsid w:val="00893429"/>
    <w:rsid w:val="0089729D"/>
    <w:rsid w:val="00BB4D76"/>
    <w:rsid w:val="00C87E42"/>
    <w:rsid w:val="00D65DFC"/>
    <w:rsid w:val="00FB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4E1CE"/>
  <w15:chartTrackingRefBased/>
  <w15:docId w15:val="{6560A943-4C2F-4641-8B0B-46CF6CC8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F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34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C1A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4</Pages>
  <Words>876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David, Ofir</dc:creator>
  <cp:keywords/>
  <dc:description/>
  <cp:lastModifiedBy>Ben David, Ofir</cp:lastModifiedBy>
  <cp:revision>6</cp:revision>
  <dcterms:created xsi:type="dcterms:W3CDTF">2026-05-26T05:07:00Z</dcterms:created>
  <dcterms:modified xsi:type="dcterms:W3CDTF">2026-05-27T13:05:00Z</dcterms:modified>
</cp:coreProperties>
</file>