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3130024D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BC2F7D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4939C87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ภายใต้ความร่วมมือกับมูลนิธิสดศรี-สฤษดิ์วงศ์และมูลนิธิโรงเรียนรุ่งอรุณ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Schemaless)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3CF14998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</w:t>
      </w:r>
      <w:r w:rsidR="00BC2F7D">
        <w:rPr>
          <w:rFonts w:ascii="TH Sarabun New" w:hAnsi="TH Sarabun New" w:cs="TH Sarabun New" w:hint="cs"/>
          <w:sz w:val="32"/>
          <w:szCs w:val="32"/>
          <w:cs/>
        </w:rPr>
        <w:t>สามารถพัฒนาก้าวหน้าไปได้อีกขั้น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Pr="00394556" w:rsidRDefault="00BA4A10" w:rsidP="0068454A">
      <w:pPr>
        <w:jc w:val="both"/>
        <w:rPr>
          <w:rFonts w:ascii="TH Sarabun New" w:hAnsi="TH Sarabun New" w:cs="TH Sarabun New"/>
          <w:sz w:val="32"/>
          <w:szCs w:val="32"/>
        </w:rPr>
      </w:pPr>
      <w:r w:rsidRPr="00394556">
        <w:rPr>
          <w:rFonts w:ascii="TH Sarabun New" w:hAnsi="TH Sarabun New" w:cs="TH Sarabun New"/>
          <w:sz w:val="32"/>
          <w:szCs w:val="32"/>
        </w:rPr>
        <w:t xml:space="preserve">Machine Learning, </w:t>
      </w:r>
      <w:r w:rsidR="003074B1" w:rsidRPr="00394556">
        <w:rPr>
          <w:rFonts w:ascii="TH Sarabun New" w:hAnsi="TH Sarabun New" w:cs="TH Sarabun New"/>
          <w:sz w:val="32"/>
          <w:szCs w:val="32"/>
        </w:rPr>
        <w:t xml:space="preserve">Clustering, </w:t>
      </w:r>
      <w:r w:rsidR="003074B1" w:rsidRPr="00394556">
        <w:rPr>
          <w:rFonts w:ascii="TH Sarabun New" w:hAnsi="TH Sarabun New" w:cs="TH Sarabun New"/>
          <w:sz w:val="32"/>
          <w:szCs w:val="32"/>
          <w:lang w:eastAsia="ja-JP"/>
        </w:rPr>
        <w:t xml:space="preserve">Latent Semantic Analysis, </w:t>
      </w:r>
      <w:r w:rsidR="003074B1" w:rsidRPr="00394556">
        <w:rPr>
          <w:rFonts w:ascii="TH Sarabun New" w:hAnsi="TH Sarabun New" w:cs="TH Sarabun New"/>
          <w:sz w:val="32"/>
          <w:szCs w:val="32"/>
        </w:rPr>
        <w:t>Classification,</w:t>
      </w:r>
      <w:r w:rsidRPr="00394556">
        <w:rPr>
          <w:rFonts w:ascii="TH Sarabun New" w:hAnsi="TH Sarabun New" w:cs="TH Sarabun New"/>
          <w:sz w:val="32"/>
          <w:szCs w:val="32"/>
        </w:rPr>
        <w:t xml:space="preserve"> One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vs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Rest, Big data, Spark,</w:t>
      </w:r>
      <w:r w:rsidR="0089349F" w:rsidRPr="003945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9349F" w:rsidRPr="00394556">
        <w:rPr>
          <w:rFonts w:ascii="TH Sarabun New" w:hAnsi="TH Sarabun New" w:cs="TH Sarabun New" w:hint="eastAsia"/>
          <w:sz w:val="32"/>
          <w:szCs w:val="32"/>
          <w:lang w:eastAsia="ja-JP"/>
        </w:rPr>
        <w:t>Impala,</w:t>
      </w:r>
      <w:r w:rsidRPr="00394556">
        <w:rPr>
          <w:rFonts w:ascii="TH Sarabun New" w:hAnsi="TH Sarabun New" w:cs="TH Sarabun New"/>
          <w:sz w:val="32"/>
          <w:szCs w:val="32"/>
        </w:rPr>
        <w:t xml:space="preserve"> PDF to Text, Keyword extraction, Text Analysis</w:t>
      </w:r>
      <w:r w:rsidR="0089349F" w:rsidRPr="00394556">
        <w:rPr>
          <w:rFonts w:ascii="TH Sarabun New" w:hAnsi="TH Sarabun New" w:cs="TH Sarabun New"/>
          <w:sz w:val="32"/>
          <w:szCs w:val="32"/>
        </w:rPr>
        <w:t>, Tag</w:t>
      </w:r>
      <w:r w:rsidR="008F12C2" w:rsidRPr="00394556">
        <w:rPr>
          <w:rFonts w:ascii="TH Sarabun New" w:hAnsi="TH Sarabun New" w:cs="TH Sarabun New"/>
          <w:sz w:val="32"/>
          <w:szCs w:val="32"/>
        </w:rPr>
        <w:t xml:space="preserve"> Box</w:t>
      </w:r>
      <w:r w:rsidR="0089349F" w:rsidRPr="00394556">
        <w:rPr>
          <w:rFonts w:ascii="TH Sarabun New" w:hAnsi="TH Sarabun New" w:cs="TH Sarabun New"/>
          <w:sz w:val="32"/>
          <w:szCs w:val="32"/>
        </w:rPr>
        <w:t xml:space="preserve"> Extraction from PDF</w:t>
      </w:r>
    </w:p>
    <w:p w14:paraId="0FDD5D7E" w14:textId="77777777" w:rsidR="00394556" w:rsidRDefault="003945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19D4FF65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7708AF31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มูลนิธิสดศรี-สฤษดิ์วงศ์และมูลนิธิโรงเรียนรุ่งอรุณ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4239C7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6C33098A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4FC841A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เป็นโปรแกรมในการจัดคำ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TLex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>Latent Dirichlet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One-vs-Rest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Neural Network</w:t>
      </w:r>
      <w:r w:rsidR="00C96069">
        <w:rPr>
          <w:rFonts w:ascii="TH SarabunPSK" w:hAnsi="TH SarabunPSK" w:cs="TH SarabunPSK"/>
          <w:sz w:val="32"/>
          <w:szCs w:val="32"/>
          <w:lang w:eastAsia="ja-JP"/>
        </w:rPr>
        <w:t xml:space="preserve"> [8]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จะทำการนับจำนวนครั้งที่คำต่างๆปรากฎในบทความหนึ่งๆ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48A873BE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77777777" w:rsidR="004A5EC5" w:rsidRDefault="004A5EC5" w:rsidP="004A5EC5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25ED2E4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[9]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74F1E3FE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[10]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2EA1FC3C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[11]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530BD2B1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="003945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>NoSQL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14:paraId="274D7692" w14:textId="334BC69A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[13]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output (text,tag,xml),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config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>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5746193A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เป็นโปรแกรมตัดคำภาษาไทยแบ</w:t>
      </w:r>
      <w:bookmarkStart w:id="0" w:name="_GoBack"/>
      <w:bookmarkEnd w:id="0"/>
      <w:r w:rsidRPr="00E71A98">
        <w:rPr>
          <w:rFonts w:ascii="TH SarabunPSK" w:hAnsi="TH SarabunPSK" w:cs="TH SarabunPSK"/>
          <w:sz w:val="32"/>
          <w:szCs w:val="32"/>
          <w:cs/>
        </w:rPr>
        <w:t xml:space="preserve">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lastRenderedPageBreak/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0CE0773A" w:rsidR="008F74F9" w:rsidRPr="00394556" w:rsidRDefault="008F74F9" w:rsidP="00394556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</w:t>
      </w:r>
    </w:p>
    <w:p w14:paraId="5050283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57AA2DCB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โดยผู้เชี่ยวชาญเฉพาะทาง</w:t>
      </w:r>
    </w:p>
    <w:p w14:paraId="5A27388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C6935EE" w14:textId="77777777" w:rsidR="00787C1B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14:paraId="6103121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33AD360E" w:rsidR="008F74F9" w:rsidRPr="00E71A98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67BBF05A" wp14:editId="394AA754">
            <wp:simplePos x="0" y="0"/>
            <wp:positionH relativeFrom="margin">
              <wp:posOffset>723900</wp:posOffset>
            </wp:positionH>
            <wp:positionV relativeFrom="paragraph">
              <wp:posOffset>648970</wp:posOffset>
            </wp:positionV>
            <wp:extent cx="5000625" cy="3081722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81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3126AC50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4BA4954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29E3E4D8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62BDE113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4353E3BD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9FC8FFD" w14:textId="77777777" w:rsidR="00787C1B" w:rsidRDefault="00787C1B" w:rsidP="00787C1B">
      <w:pPr>
        <w:ind w:firstLine="720"/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C0AA044" w14:textId="69090473" w:rsidR="008F74F9" w:rsidRPr="00787C1B" w:rsidRDefault="008F74F9" w:rsidP="00787C1B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PDFMiner</w:t>
      </w:r>
    </w:p>
    <w:p w14:paraId="1E25B84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6B53A4D1" w14:textId="6D3865E5" w:rsidR="008F74F9" w:rsidRPr="00787C1B" w:rsidRDefault="008F74F9" w:rsidP="00787C1B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4C89F7FF" w14:textId="77777777" w:rsidR="008F74F9" w:rsidRPr="00E71A98" w:rsidRDefault="008F74F9" w:rsidP="00787C1B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  <w:lang w:eastAsia="ja-JP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MLlib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4D1A961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791FB91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14:paraId="510C25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29B9E949" w14:textId="46C3022C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>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4C5270E1" w14:textId="77777777" w:rsidR="00370811" w:rsidRPr="00370811" w:rsidRDefault="00370811" w:rsidP="008F74F9">
      <w:pPr>
        <w:rPr>
          <w:rFonts w:ascii="TH Sarabun New" w:hAnsi="TH Sarabun New" w:cs="TH Sarabun New"/>
          <w:sz w:val="32"/>
          <w:szCs w:val="32"/>
        </w:rPr>
      </w:pPr>
    </w:p>
    <w:p w14:paraId="475A308B" w14:textId="77777777" w:rsidR="00370811" w:rsidRPr="00BC2F7D" w:rsidRDefault="00370811" w:rsidP="008F74F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C2F7D">
        <w:rPr>
          <w:rFonts w:ascii="TH Sarabun New" w:hAnsi="TH Sarabun New" w:cs="TH Sarabun New"/>
          <w:b/>
          <w:bCs/>
          <w:sz w:val="32"/>
          <w:szCs w:val="32"/>
        </w:rPr>
        <w:t xml:space="preserve">8. </w:t>
      </w:r>
      <w:r w:rsidRPr="00BC2F7D">
        <w:rPr>
          <w:rFonts w:ascii="TH Sarabun New" w:hAnsi="TH Sarabun New" w:cs="TH Sarabun New"/>
          <w:b/>
          <w:bCs/>
          <w:sz w:val="32"/>
          <w:szCs w:val="32"/>
          <w:cs/>
        </w:rPr>
        <w:t>ประวัติและผลงานวิจัยดีเด่นของผู้พัฒนา ด้านวิทยาศาสตร์และเทคโนโลยี</w:t>
      </w:r>
    </w:p>
    <w:p w14:paraId="666E1DF3" w14:textId="13E1E7B7" w:rsidR="00370811" w:rsidRPr="00BC2F7D" w:rsidRDefault="00370811" w:rsidP="00370811">
      <w:pPr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>นายศุภณัฐ ทัตตินาพานิช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t>E-mail</w:t>
      </w:r>
      <w:r w:rsidRPr="00BC2F7D">
        <w:rPr>
          <w:rFonts w:ascii="TH Sarabun New" w:hAnsi="TH Sarabun New" w:cs="TH Sarabun New"/>
          <w:sz w:val="32"/>
          <w:szCs w:val="32"/>
        </w:rPr>
        <w:t xml:space="preserve">: </w:t>
      </w:r>
      <w:hyperlink r:id="rId12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zarkzaki@hotmail.com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t>Tel: 0896202211</w:t>
      </w:r>
    </w:p>
    <w:p w14:paraId="1AEFC97F" w14:textId="77777777" w:rsidR="00370811" w:rsidRPr="00BC2F7D" w:rsidRDefault="00370811" w:rsidP="00370811">
      <w:pPr>
        <w:ind w:left="45" w:firstLine="675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2AF3EE45" w14:textId="77777777" w:rsidR="00370811" w:rsidRPr="00BC2F7D" w:rsidRDefault="00370811" w:rsidP="00370811">
      <w:pPr>
        <w:ind w:left="1395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2544 - 2549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โรงเรียนอนุบาลอุดรธานี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2550 - 2555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โรงเรียนสาธิตมหาวิทยาลัยศรีนครินทรวิโรฒ ปทุมวัน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2556 -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7FEB859D" w14:textId="77777777" w:rsidR="00370811" w:rsidRPr="00BC2F7D" w:rsidRDefault="00370811" w:rsidP="00370811">
      <w:pPr>
        <w:ind w:left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41351ACA" w14:textId="0971DDA3" w:rsidR="00370811" w:rsidRPr="00BC2F7D" w:rsidRDefault="00370811" w:rsidP="00370811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</w:rPr>
        <w:t xml:space="preserve">-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เข้าร่วมการแข่งขัน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NSC 2016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ระดับนิสิต/นักศึกษา (ชื่อโครงการ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ระบบช่วยเหลือผู้พิการทางสายตา</w:t>
      </w:r>
      <w:r w:rsidRPr="00BC2F7D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เพือการใช้บริการรถโดยสารประจำทางด้วยตนเอง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)</w:t>
      </w:r>
    </w:p>
    <w:p w14:paraId="419F94DB" w14:textId="5E3D113C" w:rsidR="00370811" w:rsidRPr="00BC2F7D" w:rsidRDefault="00370811" w:rsidP="00370811">
      <w:pPr>
        <w:rPr>
          <w:rFonts w:ascii="TH Sarabun New" w:hAnsi="TH Sarabun New" w:cs="TH Sarabun New" w:hint="eastAsia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>นายอินทัช แสงกระจ่าง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="00E56312" w:rsidRPr="00BC2F7D">
        <w:rPr>
          <w:rFonts w:ascii="TH Sarabun New" w:hAnsi="TH Sarabun New" w:cs="TH Sarabun New"/>
          <w:sz w:val="32"/>
          <w:szCs w:val="32"/>
        </w:rPr>
        <w:t>E-mail</w:t>
      </w:r>
      <w:r w:rsidRPr="00BC2F7D">
        <w:rPr>
          <w:rFonts w:ascii="TH Sarabun New" w:hAnsi="TH Sarabun New" w:cs="TH Sarabun New"/>
          <w:sz w:val="32"/>
          <w:szCs w:val="32"/>
        </w:rPr>
        <w:t xml:space="preserve">: </w:t>
      </w:r>
      <w:hyperlink r:id="rId13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artkrub7@gmail.com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="00E56312"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E56312" w:rsidRPr="00BC2F7D">
        <w:rPr>
          <w:rFonts w:ascii="TH Sarabun New" w:hAnsi="TH Sarabun New" w:cs="TH Sarabun New"/>
          <w:sz w:val="32"/>
          <w:szCs w:val="32"/>
          <w:lang w:eastAsia="ja-JP"/>
        </w:rPr>
        <w:t>el: 0850436161</w:t>
      </w:r>
    </w:p>
    <w:p w14:paraId="14722495" w14:textId="77777777" w:rsidR="00370811" w:rsidRPr="00BC2F7D" w:rsidRDefault="00370811" w:rsidP="00370811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7FE70EDA" w14:textId="77777777" w:rsidR="00370811" w:rsidRPr="00BC2F7D" w:rsidRDefault="00370811" w:rsidP="00370811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2544 - 2549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โรงเรียนเผดิมศึกษา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2550 - 2555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โรงเรียนสวนกุหลาบวิทยาลัย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2556 -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474B22AD" w14:textId="77777777" w:rsidR="00370811" w:rsidRPr="00BC2F7D" w:rsidRDefault="00370811" w:rsidP="00370811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10FB1895" w14:textId="1C48C063" w:rsidR="00BC2F7D" w:rsidRPr="00BC2F7D" w:rsidRDefault="00370811" w:rsidP="00BC2F7D">
      <w:pPr>
        <w:ind w:left="1440"/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- เข้าอบรมค่าย สอวน. คอมพิวเตอร์ ค่าย </w:t>
      </w:r>
      <w:r w:rsidRPr="00BC2F7D">
        <w:rPr>
          <w:rFonts w:ascii="TH Sarabun New" w:hAnsi="TH Sarabun New" w:cs="TH Sarabun New"/>
          <w:sz w:val="32"/>
          <w:szCs w:val="32"/>
        </w:rPr>
        <w:t xml:space="preserve">2 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ที่ มธ. ศูนย์รังสิต ปี </w:t>
      </w:r>
      <w:r w:rsidRPr="00BC2F7D">
        <w:rPr>
          <w:rFonts w:ascii="TH Sarabun New" w:hAnsi="TH Sarabun New" w:cs="TH Sarabun New"/>
          <w:sz w:val="32"/>
          <w:szCs w:val="32"/>
        </w:rPr>
        <w:t xml:space="preserve">2552,2553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</w:rPr>
        <w:t xml:space="preserve">- 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เข้าร่วมการแข่งขัน </w:t>
      </w:r>
      <w:r w:rsidRPr="00BC2F7D">
        <w:rPr>
          <w:rFonts w:ascii="TH Sarabun New" w:hAnsi="TH Sarabun New" w:cs="TH Sarabun New"/>
          <w:sz w:val="32"/>
          <w:szCs w:val="32"/>
        </w:rPr>
        <w:t xml:space="preserve">NSC 2013 </w:t>
      </w:r>
      <w:r w:rsidRPr="00BC2F7D">
        <w:rPr>
          <w:rFonts w:ascii="TH Sarabun New" w:hAnsi="TH Sarabun New" w:cs="TH Sarabun New"/>
          <w:sz w:val="32"/>
          <w:szCs w:val="32"/>
          <w:cs/>
        </w:rPr>
        <w:t>ระดับมัธยมปลาย (ชื่อโครงการ เว็บไซต์บริหาร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จัดการงานแบบกลุ่ม)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เข้าร่วมการแข่งขัน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NSC 2016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ระดับนิสิต/นักศึกษา (ชื่อโครงการ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ระบบช่วยเหลือผู้พิการทางสายตา</w:t>
      </w:r>
      <w:r w:rsidRPr="00BC2F7D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เพือการใช้บริการรถโดยสารประจำทางด้วยตนเอง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)</w:t>
      </w:r>
    </w:p>
    <w:p w14:paraId="5F3CAC04" w14:textId="36D0B62A" w:rsidR="00E56312" w:rsidRPr="00BC2F7D" w:rsidRDefault="00E56312" w:rsidP="00E56312">
      <w:pPr>
        <w:rPr>
          <w:rFonts w:ascii="TH Sarabun New" w:hAnsi="TH Sarabun New" w:cs="TH Sarabun New" w:hint="eastAsia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lastRenderedPageBreak/>
        <w:t>นาย</w:t>
      </w:r>
      <w:r w:rsidRPr="00BC2F7D">
        <w:rPr>
          <w:rFonts w:ascii="TH Sarabun New" w:hAnsi="TH Sarabun New" w:cs="TH Sarabun New" w:hint="cs"/>
          <w:sz w:val="32"/>
          <w:szCs w:val="32"/>
          <w:cs/>
        </w:rPr>
        <w:t>ปุญญพัฒน์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</w:rPr>
        <w:t>เศรษฐ์สมบูรณ์</w:t>
      </w:r>
      <w:r w:rsidRPr="00BC2F7D">
        <w:rPr>
          <w:rFonts w:ascii="TH Sarabun New" w:hAnsi="TH Sarabun New" w:cs="TH Sarabun New"/>
          <w:sz w:val="32"/>
          <w:szCs w:val="32"/>
        </w:rPr>
        <w:t xml:space="preserve"> E-mail: </w:t>
      </w:r>
      <w:hyperlink r:id="rId14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perth.s28@gmail.com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el: 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0877170741</w:t>
      </w:r>
    </w:p>
    <w:p w14:paraId="359FFF54" w14:textId="77777777" w:rsidR="00E56312" w:rsidRPr="00BC2F7D" w:rsidRDefault="00E56312" w:rsidP="00E563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5613063E" w14:textId="4E18A755" w:rsidR="00E56312" w:rsidRPr="00BC2F7D" w:rsidRDefault="00E56312" w:rsidP="00BC2F7D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="00BC2F7D">
        <w:rPr>
          <w:rFonts w:ascii="TH Sarabun New" w:hAnsi="TH Sarabun New" w:cs="TH Sarabun New"/>
          <w:sz w:val="32"/>
          <w:szCs w:val="32"/>
        </w:rPr>
        <w:t>2552</w:t>
      </w:r>
      <w:r w:rsidRPr="00BC2F7D">
        <w:rPr>
          <w:rFonts w:ascii="TH Sarabun New" w:hAnsi="TH Sarabun New" w:cs="TH Sarabun New"/>
          <w:sz w:val="32"/>
          <w:szCs w:val="32"/>
        </w:rPr>
        <w:t xml:space="preserve">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32E3525D" w14:textId="77777777" w:rsidR="00E56312" w:rsidRPr="00BC2F7D" w:rsidRDefault="00E56312" w:rsidP="00E563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2E094938" w14:textId="354AA61D" w:rsidR="00BC2F7D" w:rsidRDefault="00E56312" w:rsidP="00BC2F7D">
      <w:pPr>
        <w:ind w:left="1440"/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</w:rPr>
        <w:t xml:space="preserve">- </w:t>
      </w:r>
      <w:r w:rsidR="00BC2F7D" w:rsidRPr="00BC2F7D">
        <w:rPr>
          <w:rFonts w:ascii="TH Sarabun New" w:hAnsi="TH Sarabun New" w:cs="TH Sarabun New"/>
          <w:sz w:val="32"/>
          <w:szCs w:val="32"/>
        </w:rPr>
        <w:t>Senior Project: Multiple inputs to multiple outputs projection control system with Java (Screen Mirroring), 2012.</w:t>
      </w:r>
      <w:r w:rsidR="00BC2F7D" w:rsidRPr="00BC2F7D">
        <w:rPr>
          <w:rFonts w:ascii="TH Sarabun New" w:hAnsi="TH Sarabun New" w:cs="TH Sarabun New"/>
          <w:sz w:val="32"/>
          <w:szCs w:val="32"/>
        </w:rPr>
        <w:cr/>
      </w:r>
    </w:p>
    <w:p w14:paraId="107F25E7" w14:textId="77777777" w:rsidR="00BC2F7D" w:rsidRDefault="00BC2F7D" w:rsidP="00BC2F7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78DDC3D0" w14:textId="77777777" w:rsidR="00BC2F7D" w:rsidRDefault="00BC2F7D" w:rsidP="00BC2F7D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6EAE0BE7" w14:textId="77777777" w:rsidR="00BC2F7D" w:rsidRPr="008F74F9" w:rsidRDefault="00BC2F7D" w:rsidP="00BC2F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5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60B9B2D" w14:textId="77777777" w:rsidR="00BC2F7D" w:rsidRPr="008F74F9" w:rsidRDefault="00BC2F7D" w:rsidP="00BC2F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6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64CC35F" w14:textId="77777777" w:rsidR="00BC2F7D" w:rsidRPr="008F74F9" w:rsidRDefault="00BC2F7D" w:rsidP="00BC2F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7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69EFEBED" w14:textId="77777777" w:rsidR="00BC2F7D" w:rsidRDefault="00BC2F7D" w:rsidP="00BC2F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343AC9D3" w14:textId="77777777" w:rsidR="00BC2F7D" w:rsidRDefault="00BC2F7D" w:rsidP="00BC2F7D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4E5D7E9D" w14:textId="77777777" w:rsidR="00BC2F7D" w:rsidRDefault="00BC2F7D" w:rsidP="00BC2F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73CF3A81" w14:textId="77777777" w:rsidR="00BC2F7D" w:rsidRPr="00C96069" w:rsidRDefault="00BC2F7D" w:rsidP="00BC2F7D">
      <w:pPr>
        <w:spacing w:line="256" w:lineRule="auto"/>
        <w:ind w:left="720" w:hanging="72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[8]</w:t>
      </w:r>
      <w:r>
        <w:rPr>
          <w:rFonts w:ascii="TH SarabunPSK" w:hAnsi="TH SarabunPSK" w:cs="TH SarabunPSK"/>
          <w:sz w:val="32"/>
          <w:szCs w:val="32"/>
        </w:rPr>
        <w:tab/>
      </w:r>
      <w:r w:rsidRPr="00C96069">
        <w:rPr>
          <w:rFonts w:ascii="TH SarabunPSK" w:hAnsi="TH SarabunPSK" w:cs="TH SarabunPSK"/>
          <w:sz w:val="32"/>
          <w:szCs w:val="32"/>
        </w:rPr>
        <w:t>An Empirical Comparison of Supervised Learning Algorithms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96069">
        <w:rPr>
          <w:rFonts w:ascii="TH SarabunPSK" w:hAnsi="TH SarabunPSK" w:cs="TH SarabunPSK"/>
          <w:sz w:val="32"/>
          <w:szCs w:val="32"/>
        </w:rPr>
        <w:t>Rich Caruana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C96069">
        <w:rPr>
          <w:rFonts w:ascii="TH SarabunPSK" w:hAnsi="TH SarabunPSK" w:cs="TH SarabunPSK"/>
          <w:sz w:val="32"/>
          <w:szCs w:val="32"/>
        </w:rPr>
        <w:t>Alexandru Niculescu-Mizil</w:t>
      </w:r>
      <w:r>
        <w:rPr>
          <w:rFonts w:ascii="TH SarabunPSK" w:hAnsi="TH SarabunPSK" w:cs="TH SarabunPSK"/>
          <w:sz w:val="32"/>
          <w:szCs w:val="32"/>
        </w:rPr>
        <w:t xml:space="preserve">. 2006. Avaliable: </w:t>
      </w:r>
      <w:hyperlink r:id="rId18" w:history="1">
        <w:r w:rsidRPr="00C9606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https://www.scribd.com/document/113006633/2006-An-Empirical-Comparison-of-Supervised-Learning-Algorithms [2016</w:t>
        </w:r>
      </w:hyperlink>
      <w:r w:rsidRPr="00C96069">
        <w:rPr>
          <w:rFonts w:ascii="TH SarabunPSK" w:hAnsi="TH SarabunPSK" w:cs="TH SarabunPSK"/>
          <w:color w:val="000000" w:themeColor="text1"/>
          <w:sz w:val="32"/>
          <w:szCs w:val="32"/>
        </w:rPr>
        <w:t>, October 18]</w:t>
      </w:r>
    </w:p>
    <w:p w14:paraId="70044F29" w14:textId="77777777" w:rsidR="00BC2F7D" w:rsidRPr="00370811" w:rsidRDefault="00BC2F7D" w:rsidP="00BC2F7D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[9]</w:t>
      </w:r>
      <w:r>
        <w:rPr>
          <w:rFonts w:ascii="TH Sarabun New" w:hAnsi="TH Sarabun New" w:cs="TH Sarabun New"/>
          <w:sz w:val="32"/>
          <w:szCs w:val="32"/>
          <w:lang w:eastAsia="ja-JP"/>
        </w:rPr>
        <w:tab/>
        <w:t xml:space="preserve">Apache Hadoop. The Apache Software Foundation. 2014. Avaliable: </w:t>
      </w:r>
      <w:hyperlink r:id="rId19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http://hadoop.apache.org/</w:t>
        </w:r>
      </w:hyperlink>
      <w:r>
        <w:rPr>
          <w:rFonts w:ascii="TH Sarabun New" w:hAnsi="TH Sarabun New" w:cs="TH Sarabun New"/>
          <w:sz w:val="32"/>
          <w:szCs w:val="32"/>
          <w:lang w:eastAsia="ja-JP"/>
        </w:rPr>
        <w:t xml:space="preserve"> [2016, </w:t>
      </w:r>
      <w:r w:rsidRPr="00370811">
        <w:rPr>
          <w:rFonts w:ascii="TH Sarabun New" w:hAnsi="TH Sarabun New" w:cs="TH Sarabun New"/>
          <w:sz w:val="32"/>
          <w:szCs w:val="32"/>
          <w:lang w:eastAsia="ja-JP"/>
        </w:rPr>
        <w:t>October 18]</w:t>
      </w:r>
    </w:p>
    <w:p w14:paraId="705DD21A" w14:textId="77777777" w:rsidR="00BC2F7D" w:rsidRPr="00370811" w:rsidRDefault="00BC2F7D" w:rsidP="00BC2F7D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 w:rsidRPr="00370811">
        <w:rPr>
          <w:rFonts w:ascii="TH Sarabun New" w:hAnsi="TH Sarabun New" w:cs="TH Sarabun New"/>
          <w:sz w:val="32"/>
          <w:szCs w:val="32"/>
          <w:lang w:eastAsia="ja-JP"/>
        </w:rPr>
        <w:t>[10]</w:t>
      </w:r>
      <w:r w:rsidRPr="00370811">
        <w:rPr>
          <w:rFonts w:ascii="TH Sarabun New" w:hAnsi="TH Sarabun New" w:cs="TH Sarabun New"/>
          <w:sz w:val="32"/>
          <w:szCs w:val="32"/>
          <w:lang w:eastAsia="ja-JP"/>
        </w:rPr>
        <w:tab/>
        <w:t xml:space="preserve">MLlib | Apache Spark, The Apache Software Foundation. Avaliable: </w:t>
      </w:r>
      <w:hyperlink r:id="rId20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http://spark.apache.org/mllib/</w:t>
        </w:r>
      </w:hyperlink>
      <w:r w:rsidRPr="00370811">
        <w:rPr>
          <w:rFonts w:ascii="TH Sarabun New" w:hAnsi="TH Sarabun New" w:cs="TH Sarabun New"/>
          <w:sz w:val="32"/>
          <w:szCs w:val="32"/>
          <w:lang w:eastAsia="ja-JP"/>
        </w:rPr>
        <w:t xml:space="preserve"> [2016, October 18]</w:t>
      </w:r>
    </w:p>
    <w:p w14:paraId="5A52132C" w14:textId="77777777" w:rsidR="00BC2F7D" w:rsidRPr="00370811" w:rsidRDefault="00BC2F7D" w:rsidP="00BC2F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[11]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Apache Hive, The Apache Software Foundation. 2014. Avaliable: </w:t>
      </w:r>
      <w:hyperlink r:id="rId21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https://hive.apache.org/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19B67633" w14:textId="77777777" w:rsidR="00BC2F7D" w:rsidRPr="00370811" w:rsidRDefault="00BC2F7D" w:rsidP="00BC2F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[12]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Apache HBase, The Apache Software Foundation. 2016. Avaliable: </w:t>
      </w:r>
      <w:hyperlink r:id="rId22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http://hbase.apache.org/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7E135A2" w14:textId="77777777" w:rsidR="00BC2F7D" w:rsidRPr="00370811" w:rsidRDefault="00BC2F7D" w:rsidP="00BC2F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[13]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PDFMiner, Yusuke Shinyama. 2013. Avaliable: </w:t>
      </w:r>
      <w:hyperlink r:id="rId23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http://www.unixuser.org/~euske/python/pdfminer/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65D336AE" w14:textId="77777777" w:rsidR="00BC2F7D" w:rsidRPr="00370811" w:rsidRDefault="00BC2F7D" w:rsidP="00BC2F7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2E59F34" w14:textId="77777777" w:rsidR="00BC2F7D" w:rsidRPr="00370811" w:rsidRDefault="00BC2F7D" w:rsidP="00BC2F7D">
      <w:pPr>
        <w:rPr>
          <w:rFonts w:ascii="TH Sarabun New" w:hAnsi="TH Sarabun New" w:cs="TH Sarabun New"/>
          <w:sz w:val="32"/>
          <w:szCs w:val="32"/>
        </w:rPr>
      </w:pPr>
    </w:p>
    <w:p w14:paraId="0BD365EE" w14:textId="5D3334D8" w:rsidR="00BC2F7D" w:rsidRPr="00BC2F7D" w:rsidRDefault="00BC2F7D" w:rsidP="00BC2F7D">
      <w:pPr>
        <w:rPr>
          <w:rFonts w:ascii="TH Sarabun New" w:hAnsi="TH Sarabun New" w:cs="TH Sarabun New" w:hint="eastAsia"/>
          <w:sz w:val="32"/>
          <w:szCs w:val="32"/>
          <w:lang w:eastAsia="ja-JP"/>
        </w:rPr>
      </w:pPr>
    </w:p>
    <w:sectPr w:rsidR="00BC2F7D" w:rsidRPr="00BC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5FC85" w14:textId="77777777" w:rsidR="00B376BD" w:rsidRDefault="00B376BD" w:rsidP="002C37E5">
      <w:pPr>
        <w:spacing w:after="0" w:line="240" w:lineRule="auto"/>
      </w:pPr>
      <w:r>
        <w:separator/>
      </w:r>
    </w:p>
  </w:endnote>
  <w:endnote w:type="continuationSeparator" w:id="0">
    <w:p w14:paraId="099EBFEB" w14:textId="77777777" w:rsidR="00B376BD" w:rsidRDefault="00B376BD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31E83" w14:textId="77777777" w:rsidR="00B376BD" w:rsidRDefault="00B376BD" w:rsidP="002C37E5">
      <w:pPr>
        <w:spacing w:after="0" w:line="240" w:lineRule="auto"/>
      </w:pPr>
      <w:r>
        <w:separator/>
      </w:r>
    </w:p>
  </w:footnote>
  <w:footnote w:type="continuationSeparator" w:id="0">
    <w:p w14:paraId="14E1C178" w14:textId="77777777" w:rsidR="00B376BD" w:rsidRDefault="00B376BD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0811"/>
    <w:rsid w:val="0037411D"/>
    <w:rsid w:val="003817C3"/>
    <w:rsid w:val="0038232B"/>
    <w:rsid w:val="0038692E"/>
    <w:rsid w:val="00394556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A44B7"/>
    <w:rsid w:val="004A5EC5"/>
    <w:rsid w:val="004B7940"/>
    <w:rsid w:val="004C1180"/>
    <w:rsid w:val="004D58D7"/>
    <w:rsid w:val="004E1AD9"/>
    <w:rsid w:val="005054D2"/>
    <w:rsid w:val="00506C5B"/>
    <w:rsid w:val="00506EA2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D36E8"/>
    <w:rsid w:val="005E0E27"/>
    <w:rsid w:val="0061254C"/>
    <w:rsid w:val="00623EFB"/>
    <w:rsid w:val="0062432E"/>
    <w:rsid w:val="00633DCE"/>
    <w:rsid w:val="0063550E"/>
    <w:rsid w:val="0067118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87C1B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376BD"/>
    <w:rsid w:val="00B40967"/>
    <w:rsid w:val="00B55EB7"/>
    <w:rsid w:val="00B81F4D"/>
    <w:rsid w:val="00B93B89"/>
    <w:rsid w:val="00BA4A10"/>
    <w:rsid w:val="00BB2D57"/>
    <w:rsid w:val="00BC2F7D"/>
    <w:rsid w:val="00C0142A"/>
    <w:rsid w:val="00C240AF"/>
    <w:rsid w:val="00C30C54"/>
    <w:rsid w:val="00C5162F"/>
    <w:rsid w:val="00C87F5E"/>
    <w:rsid w:val="00C96069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74FA6"/>
    <w:rsid w:val="00D9388C"/>
    <w:rsid w:val="00DB6EC1"/>
    <w:rsid w:val="00DD1B8B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56312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rtkrub7@gmail.com" TargetMode="External"/><Relationship Id="rId18" Type="http://schemas.openxmlformats.org/officeDocument/2006/relationships/hyperlink" Target="https://www.scribd.com/document/113006633/2006-An-Empirical-Comparison-of-Supervised-Learning-Algorithms%20%5b2016" TargetMode="External"/><Relationship Id="rId3" Type="http://schemas.openxmlformats.org/officeDocument/2006/relationships/styles" Target="styles.xml"/><Relationship Id="rId21" Type="http://schemas.openxmlformats.org/officeDocument/2006/relationships/hyperlink" Target="https://hive.apach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zarkzaki@hotmail.com" TargetMode="External"/><Relationship Id="rId17" Type="http://schemas.openxmlformats.org/officeDocument/2006/relationships/hyperlink" Target="http://aylien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lchemy-language-demo.mybluemix.net/" TargetMode="External"/><Relationship Id="rId20" Type="http://schemas.openxmlformats.org/officeDocument/2006/relationships/hyperlink" Target="http://spark.apache.org/mlli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s.stanford.edu/people/czhang/zhang.thesis.pdf" TargetMode="External"/><Relationship Id="rId23" Type="http://schemas.openxmlformats.org/officeDocument/2006/relationships/hyperlink" Target="http://www.unixuser.org/~euske/python/pdfmin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hadoop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erth.s28@gmail.com" TargetMode="External"/><Relationship Id="rId22" Type="http://schemas.openxmlformats.org/officeDocument/2006/relationships/hyperlink" Target="http://hbase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43447-31B4-4E77-8FCB-47E3BD17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4721</Words>
  <Characters>26911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2</cp:revision>
  <dcterms:created xsi:type="dcterms:W3CDTF">2016-10-19T21:13:00Z</dcterms:created>
  <dcterms:modified xsi:type="dcterms:W3CDTF">2016-10-19T21:13:00Z</dcterms:modified>
</cp:coreProperties>
</file>