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D4" w:rsidRPr="00FD6417" w:rsidRDefault="00CB62D4" w:rsidP="009D234A">
      <w:pPr>
        <w:rPr>
          <w:b/>
          <w:bCs/>
          <w:sz w:val="32"/>
          <w:szCs w:val="32"/>
        </w:rPr>
      </w:pPr>
      <w:r w:rsidRPr="00FD6417">
        <w:rPr>
          <w:b/>
          <w:bCs/>
          <w:sz w:val="32"/>
          <w:szCs w:val="32"/>
          <w:cs/>
        </w:rPr>
        <w:t>ชีวิตที่เรียนรู้...ของครูเพลิน</w:t>
      </w:r>
    </w:p>
    <w:p w:rsidR="00CB62D4" w:rsidRDefault="00CB62D4" w:rsidP="009D234A">
      <w:pPr>
        <w:rPr>
          <w:b/>
          <w:bCs/>
          <w:i/>
          <w:iCs/>
          <w:sz w:val="32"/>
          <w:szCs w:val="32"/>
        </w:rPr>
      </w:pPr>
      <w:r w:rsidRPr="00FD6417">
        <w:rPr>
          <w:b/>
          <w:bCs/>
          <w:i/>
          <w:iCs/>
          <w:sz w:val="32"/>
          <w:szCs w:val="32"/>
          <w:cs/>
        </w:rPr>
        <w:t xml:space="preserve">ชื่อ  </w:t>
      </w:r>
      <w:r>
        <w:rPr>
          <w:i/>
          <w:iCs/>
          <w:sz w:val="32"/>
          <w:szCs w:val="32"/>
          <w:cs/>
        </w:rPr>
        <w:t>วุฒิพงศ์ งามประเสริฐสุข</w:t>
      </w:r>
      <w:r w:rsidRPr="00FD6417">
        <w:rPr>
          <w:b/>
          <w:bCs/>
          <w:i/>
          <w:iCs/>
          <w:sz w:val="32"/>
          <w:szCs w:val="32"/>
          <w:cs/>
        </w:rPr>
        <w:t xml:space="preserve"> หน่วยวิชา </w:t>
      </w:r>
      <w:r>
        <w:rPr>
          <w:i/>
          <w:iCs/>
          <w:sz w:val="32"/>
          <w:szCs w:val="32"/>
          <w:cs/>
        </w:rPr>
        <w:t>แสนภาษา</w:t>
      </w:r>
      <w:r w:rsidRPr="00FD6417">
        <w:rPr>
          <w:b/>
          <w:bCs/>
          <w:i/>
          <w:iCs/>
          <w:sz w:val="32"/>
          <w:szCs w:val="32"/>
          <w:cs/>
        </w:rPr>
        <w:t xml:space="preserve"> </w:t>
      </w:r>
      <w:r>
        <w:rPr>
          <w:b/>
          <w:bCs/>
          <w:i/>
          <w:iCs/>
          <w:sz w:val="32"/>
          <w:szCs w:val="32"/>
          <w:cs/>
        </w:rPr>
        <w:t xml:space="preserve">ช่วงชั้น </w:t>
      </w:r>
      <w:r w:rsidRPr="00A12ADC">
        <w:rPr>
          <w:i/>
          <w:iCs/>
          <w:sz w:val="32"/>
          <w:szCs w:val="32"/>
          <w:cs/>
        </w:rPr>
        <w:t>๒</w:t>
      </w:r>
      <w:r>
        <w:rPr>
          <w:b/>
          <w:bCs/>
          <w:i/>
          <w:iCs/>
          <w:sz w:val="32"/>
          <w:szCs w:val="32"/>
          <w:cs/>
        </w:rPr>
        <w:t xml:space="preserve"> </w:t>
      </w:r>
      <w:r w:rsidRPr="00FD6417">
        <w:rPr>
          <w:b/>
          <w:bCs/>
          <w:i/>
          <w:iCs/>
          <w:sz w:val="32"/>
          <w:szCs w:val="32"/>
          <w:cs/>
        </w:rPr>
        <w:t xml:space="preserve">ชั้น </w:t>
      </w:r>
      <w:r>
        <w:rPr>
          <w:i/>
          <w:iCs/>
          <w:sz w:val="32"/>
          <w:szCs w:val="32"/>
          <w:cs/>
        </w:rPr>
        <w:t>๖</w:t>
      </w:r>
      <w:r>
        <w:rPr>
          <w:b/>
          <w:bCs/>
          <w:i/>
          <w:iCs/>
          <w:sz w:val="32"/>
          <w:szCs w:val="32"/>
        </w:rPr>
        <w:t xml:space="preserve">                          </w:t>
      </w:r>
      <w:r>
        <w:rPr>
          <w:b/>
          <w:bCs/>
          <w:i/>
          <w:i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10.75pt">
            <v:imagedata r:id="rId7" o:title="" blacklevel="6554f"/>
          </v:shape>
        </w:pict>
      </w:r>
    </w:p>
    <w:p w:rsidR="00CB62D4" w:rsidRDefault="00CB62D4" w:rsidP="009D234A">
      <w:pPr>
        <w:rPr>
          <w:b/>
          <w:bCs/>
          <w:i/>
          <w:iCs/>
          <w:sz w:val="32"/>
          <w:szCs w:val="32"/>
        </w:rPr>
      </w:pPr>
      <w:r w:rsidRPr="006E4490">
        <w:rPr>
          <w:b/>
          <w:bCs/>
          <w:sz w:val="32"/>
          <w:szCs w:val="32"/>
          <w:cs/>
        </w:rPr>
        <w:t>กิจกรรมที่ก่อให้เกิดการเรียนรู้มากที่สุดในภาคเรียนจิตตะ – วิมังสาคือ</w:t>
      </w:r>
      <w:r>
        <w:rPr>
          <w:sz w:val="32"/>
          <w:szCs w:val="32"/>
          <w:cs/>
        </w:rPr>
        <w:t xml:space="preserve"> </w:t>
      </w:r>
    </w:p>
    <w:p w:rsidR="00CB62D4" w:rsidRDefault="00CB62D4" w:rsidP="009D234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cs/>
        </w:rPr>
        <w:t>“</w:t>
      </w:r>
      <w:r w:rsidRPr="003107CA">
        <w:rPr>
          <w:b/>
          <w:bCs/>
          <w:i/>
          <w:iCs/>
          <w:sz w:val="32"/>
          <w:szCs w:val="32"/>
          <w:cs/>
        </w:rPr>
        <w:t>กิจกรรมการ</w:t>
      </w:r>
      <w:r>
        <w:rPr>
          <w:b/>
          <w:bCs/>
          <w:i/>
          <w:iCs/>
          <w:sz w:val="32"/>
          <w:szCs w:val="32"/>
          <w:cs/>
        </w:rPr>
        <w:t>ออกแบบและสร้างสรรค์หน้ากากเปเปอร์มาเช่ จากการสร้างสรรค์งานประติมากรรมนูนสูง-ต่ำ”</w:t>
      </w:r>
      <w:r w:rsidRPr="003107CA">
        <w:rPr>
          <w:b/>
          <w:bCs/>
          <w:i/>
          <w:iCs/>
          <w:sz w:val="32"/>
          <w:szCs w:val="32"/>
          <w:cs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</w:p>
    <w:p w:rsidR="00CB62D4" w:rsidRPr="0014609B" w:rsidRDefault="00CB62D4" w:rsidP="00BE51E3">
      <w:pPr>
        <w:rPr>
          <w:sz w:val="32"/>
          <w:szCs w:val="32"/>
        </w:rPr>
      </w:pPr>
      <w:r w:rsidRPr="0014609B">
        <w:rPr>
          <w:sz w:val="32"/>
          <w:szCs w:val="32"/>
          <w:cs/>
        </w:rPr>
        <w:t>โดยเทอมวิ</w:t>
      </w:r>
      <w:r>
        <w:rPr>
          <w:sz w:val="32"/>
          <w:szCs w:val="32"/>
          <w:cs/>
        </w:rPr>
        <w:t>มังสานี้ได้มีการสอนนักเรียนชั้น๖</w:t>
      </w:r>
      <w:r w:rsidRPr="0014609B">
        <w:rPr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 xml:space="preserve"> เรื่องการเรียนเกี่ยวกับรูปทรง งานสามมิติประติมากรรม นูนสูง -  นูนต่ำ และประติมากรรมลอยตัว </w:t>
      </w:r>
      <w:r w:rsidRPr="0014609B">
        <w:rPr>
          <w:sz w:val="32"/>
          <w:szCs w:val="32"/>
          <w:cs/>
        </w:rPr>
        <w:t>เพื่อให้นักเรียนได้นำความรู้ที่ได้เรียนมา นำมาใช้จริง โดยใช้    มิติ รูปทรง  การจัดองค์ประกอบระยะใกล้ระยะไกล กิจกรรมนี้มีแนวคิดที่ต้องการให้นักเรียนรู้จักประโยชน์ของ</w:t>
      </w:r>
      <w:r>
        <w:rPr>
          <w:sz w:val="32"/>
          <w:szCs w:val="32"/>
          <w:cs/>
        </w:rPr>
        <w:t>ดินน้ำมัน และกระดาษหนังสือพิมพ์</w:t>
      </w:r>
    </w:p>
    <w:p w:rsidR="00CB62D4" w:rsidRDefault="00CB62D4" w:rsidP="006E44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ในการทำกิจกรรม ครูคุยกับนักเรียนถึงวัตถุประสงค์ในการทำงานประติมากรรมนูนสูง-นูนต่ำ และเปเปอร์มาเช่ จากวัสดุเหลือใช้ที่อยู่รอบๆตนเอง และอยู่ในโรงรีไซเคิลของโรงเรียน  โดยครูจัดลำดับการเรียนรู้ดังนี้</w:t>
      </w:r>
    </w:p>
    <w:p w:rsidR="00CB62D4" w:rsidRDefault="00CB62D4" w:rsidP="003673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cs/>
        </w:rPr>
        <w:t>ให้นักเรียนคิดว่าวัสดุใดที่สามารถนำมาใช้งานได้บ้าง โดยเริ่มจากการออกแบบเป็นรูปภาพเสียก่อน โดยครูออกแบบให้ดูเป็นตัวอย่าง พร้อมทั้งสาธิตวิธีการทำให้นักเรียนได้ดู</w:t>
      </w:r>
    </w:p>
    <w:p w:rsidR="00CB62D4" w:rsidRDefault="00CB62D4" w:rsidP="003673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cs/>
        </w:rPr>
        <w:t>ครูแนะนำวัสดุอุปกรณ์ที่น่าจะนำมาใช้ให้เกิดประโยชน์ได้จริง และหาได้ง่าย เช่น หนังสือพิมพ์</w:t>
      </w:r>
    </w:p>
    <w:p w:rsidR="00CB62D4" w:rsidRDefault="00CB62D4" w:rsidP="003673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ครูบอกถึงแหล่งและสถานที่ที่นักเรียนสามารถหาของมาทำอุปกรณ์เปเปอร์มาเช่ได้ </w:t>
      </w:r>
    </w:p>
    <w:p w:rsidR="00CB62D4" w:rsidRDefault="00CB62D4" w:rsidP="00F56E09">
      <w:pPr>
        <w:ind w:firstLine="360"/>
        <w:rPr>
          <w:sz w:val="32"/>
          <w:szCs w:val="32"/>
        </w:rPr>
      </w:pPr>
      <w:r>
        <w:rPr>
          <w:sz w:val="32"/>
          <w:szCs w:val="32"/>
          <w:cs/>
        </w:rPr>
        <w:t xml:space="preserve">ในการเรียนรู้เรื่องการสร้างสรรค์งานประติมากรรม นูนสูง-นูนต่ำ ประติมากรรมลอยตัว และศิลปะงานเปเปอร์มาเช่  ครูต้องสร้างความรู้ต่าง ๆ ( </w:t>
      </w:r>
      <w:r w:rsidRPr="004114F0">
        <w:rPr>
          <w:rFonts w:ascii="Cordia New" w:hAnsi="Cordia New"/>
          <w:sz w:val="32"/>
          <w:szCs w:val="32"/>
        </w:rPr>
        <w:t>met before</w:t>
      </w:r>
      <w:r>
        <w:rPr>
          <w:sz w:val="32"/>
          <w:szCs w:val="32"/>
          <w:cs/>
        </w:rPr>
        <w:t>) เพื่อให้นักเรียนนำความรู้เหล่านั้นมาใช้ในการออกแบบ และสร้างสรรค์ผลงาน ดังนี้</w:t>
      </w:r>
    </w:p>
    <w:p w:rsidR="00CB62D4" w:rsidRDefault="00CB62D4" w:rsidP="004114F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ความรู้เกี่ยวกับการตัดกล่องและพับกล่องให้เป็นรูปทรงต่างๆ การนำหนังสือพิมพ์มาประติดทับไปในต้นแบบที่เป็นงานปั้นประติมากรรมนูนสูง-นูนต่ำ เพื่อนำมาทำหน้ากาก</w:t>
      </w:r>
    </w:p>
    <w:p w:rsidR="00CB62D4" w:rsidRDefault="00CB62D4" w:rsidP="004114F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การทำความรู้จักกับส่วนผสมของสี ว่าแม่สีชนิดไหนนำมาใช้ได้ดี การผสมสี ใช้สีอะไรบ้าง สีใดเป็นแม่สี สีไหนนำมาใช้รองพื้นก่อนลงมือวาดเขียนหน้ากาก เพื่อตกแต่งให้เกิดลวดลายต่างๆ</w:t>
      </w:r>
    </w:p>
    <w:p w:rsidR="00CB62D4" w:rsidRPr="0052424A" w:rsidRDefault="00CB62D4" w:rsidP="00B63CF3">
      <w:pPr>
        <w:rPr>
          <w:b/>
          <w:bCs/>
          <w:sz w:val="32"/>
          <w:szCs w:val="32"/>
        </w:rPr>
      </w:pPr>
      <w:r w:rsidRPr="0052424A">
        <w:rPr>
          <w:b/>
          <w:bCs/>
          <w:sz w:val="32"/>
          <w:szCs w:val="32"/>
          <w:cs/>
        </w:rPr>
        <w:t>ประเด็นที่ได้เรียนรู้</w:t>
      </w:r>
    </w:p>
    <w:p w:rsidR="00CB62D4" w:rsidRDefault="00CB62D4" w:rsidP="005635C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 ในมุมของเด็ก ๆ </w:t>
      </w:r>
    </w:p>
    <w:p w:rsidR="00CB62D4" w:rsidRDefault="00CB62D4" w:rsidP="007E65A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เด็ก ๆ เห็นถึงประโยชน์ของวัสดุเหลือใช้ ทั้งกล่องหรือลังกระดาษเปล่า กระดาษหนังสือพิมพ์และวัสดุเหลือใช้อื่นๆอีกมากมาย</w:t>
      </w:r>
    </w:p>
    <w:p w:rsidR="00CB62D4" w:rsidRDefault="00CB62D4" w:rsidP="007E65AA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ในการเรียนครูให้เด็กๆลองสังเกตถึงลักษณะของวัสดุเหลือใช้ต่างๆ ทั้งขนาดและรูปทรง เพื่อที่จะเลือกนำมาใช้งานให้เหมาะสมกับเนื้องานจริง</w:t>
      </w:r>
    </w:p>
    <w:p w:rsidR="00CB62D4" w:rsidRDefault="00CB62D4" w:rsidP="00700E9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นักเรียนสามารถประยุกต์ความรู้ที่ได้เรียนในครั้งนี้มาใช้ในการสร้างสรรค์งานประติมากรรมนูนสูง </w:t>
      </w:r>
      <w:r>
        <w:rPr>
          <w:sz w:val="32"/>
          <w:szCs w:val="32"/>
        </w:rPr>
        <w:t>–</w:t>
      </w:r>
      <w:r>
        <w:rPr>
          <w:sz w:val="32"/>
          <w:szCs w:val="32"/>
          <w:cs/>
        </w:rPr>
        <w:t>นูนต่ำ ประติมากรรมลอยตัวชนิดต่างๆ ที่ทำจากวัสดุเหลือใช้ นำมาใช้งานได้จริง</w:t>
      </w:r>
    </w:p>
    <w:p w:rsidR="00CB62D4" w:rsidRDefault="00CB62D4" w:rsidP="00700E9B">
      <w:pPr>
        <w:numPr>
          <w:ilvl w:val="0"/>
          <w:numId w:val="2"/>
        </w:numPr>
        <w:rPr>
          <w:sz w:val="32"/>
          <w:szCs w:val="32"/>
        </w:rPr>
      </w:pPr>
      <w:r w:rsidRPr="00700E9B">
        <w:rPr>
          <w:sz w:val="32"/>
          <w:szCs w:val="32"/>
          <w:cs/>
        </w:rPr>
        <w:t>เด็ก ๆ เกิดความภูมิใจและกระตือรือร้นในการเรียนรู้มากขึ้น เด็กบางคนที่อาจจะไม่มีบทบาทที่โดดเด่นในการเรียนก่อนหน้านี้ ในกิจกรรมและการใช้ทักษะนี้พวกเขาสามารถทำได้และแสดงบทบาทด้วยความมั่นใจมากขึ้น</w:t>
      </w:r>
    </w:p>
    <w:p w:rsidR="00CB62D4" w:rsidRDefault="00CB62D4" w:rsidP="007053A9">
      <w:pPr>
        <w:ind w:left="1080"/>
        <w:rPr>
          <w:sz w:val="32"/>
          <w:szCs w:val="32"/>
        </w:rPr>
      </w:pPr>
    </w:p>
    <w:p w:rsidR="00CB62D4" w:rsidRPr="00700E9B" w:rsidRDefault="00CB62D4" w:rsidP="007053A9">
      <w:pPr>
        <w:ind w:left="1080"/>
        <w:rPr>
          <w:sz w:val="32"/>
          <w:szCs w:val="32"/>
          <w:cs/>
        </w:rPr>
      </w:pPr>
    </w:p>
    <w:p w:rsidR="00CB62D4" w:rsidRPr="007053A9" w:rsidRDefault="00CB62D4" w:rsidP="007053A9">
      <w:pPr>
        <w:numPr>
          <w:ilvl w:val="0"/>
          <w:numId w:val="3"/>
        </w:numPr>
        <w:rPr>
          <w:sz w:val="32"/>
          <w:szCs w:val="32"/>
        </w:rPr>
      </w:pPr>
      <w:r w:rsidRPr="007053A9">
        <w:rPr>
          <w:sz w:val="32"/>
          <w:szCs w:val="32"/>
          <w:cs/>
        </w:rPr>
        <w:t xml:space="preserve">  ในมุมของครู</w:t>
      </w:r>
    </w:p>
    <w:p w:rsidR="00CB62D4" w:rsidRPr="00700E9B" w:rsidRDefault="00CB62D4" w:rsidP="00700E9B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ครูได้ความรู้มากขึ้นเกี่ยวกับการสร้างแรงจูงใจ หรือแรงบันดาลใจให้เด็กๆและการวางแผน ออกแบบ ว่าจะนำอุปกรณ์ชนิดใด วัสดุชนิดใด มาใช้งานในส่วนไหนให้เกิดประสิทธิภาพสูงสุดและทำให้เด็กๆสนุกที่จะเรียนรู้สิ่งใหม่ๆ</w:t>
      </w:r>
    </w:p>
    <w:p w:rsidR="00CB62D4" w:rsidRDefault="00CB62D4" w:rsidP="00547742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ครูเกิดการเรียนรู้ในการแก้ปัญหาและต้องรอบคอบมากขึ้น ทั้งนี้ในกระบวนการเรียนการสอนกิจกรรมนี้ในช่วงแรกของการทำกิจกรรมที่นักเรียนยังไม่มีทักษะในการออกแบบ วัสดุที่เป็นกล่องพับ รูปลักษณะของหุ่นที่จะนำมาทำ  จึงต้องหารูปภาพ และรูปแบบที่เด็กเข้าใจง่าย โดยมีการร่างรูปภาพและปั้นผลงานให้นักเรียน มองเห็นรูปร่างหน้าตาว่าเป็นอย่างไร เพื่อให้นักเรียนจิตนาการตามแล้วจึงคิดสร้างสรรค์ออกแบบผลงานออกมาตามความคิดของตนเอง </w:t>
      </w:r>
    </w:p>
    <w:p w:rsidR="00CB62D4" w:rsidRDefault="00CB62D4" w:rsidP="003E243F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ครูรู้สึกภูมิใจและสนุกกับการเรียนการสอน เนื่องจากนักเรียนให้ความสนใจและสามารถทำผลงานออกมาได้สวยงาม สมจริง เด็กนักเรียนคนที่ทำงานเสร็จคอยช่วยเหลือเพื่อนๆ ด้วยความเต็มใจและสนุกสนาน เพื่อให้ผลงานสำเร็จลุล่วงถึงจุดหมายให้ได้ </w:t>
      </w:r>
    </w:p>
    <w:p w:rsidR="00CB62D4" w:rsidRDefault="00CB62D4" w:rsidP="00F224C2">
      <w:pPr>
        <w:ind w:firstLine="567"/>
        <w:rPr>
          <w:sz w:val="32"/>
          <w:szCs w:val="32"/>
        </w:rPr>
      </w:pPr>
      <w:r>
        <w:rPr>
          <w:sz w:val="32"/>
          <w:szCs w:val="32"/>
          <w:cs/>
        </w:rPr>
        <w:t>ในการทำกิจกรรมครั้งนี้ครูได้เห็นผลงานเป็นรูปธรรม และนำมาใช้งานได้จริง ทำให้รู้สึกว่าครูเองต้องปรับปรุงในส่วนที่ผิดพลาดให้ดียิ่งๆขึ้นไป และการจัดการแบ่งเวลาและหน้าที่ของเด็กนักเรียนให้ดีขึ้นกว่านี้ เพื่อเป็นการพัฒนาศักยภาพของตัวครูเองและตัวเด็กนักเรียนด้วยในเวลาเดียวกัน</w:t>
      </w:r>
    </w:p>
    <w:p w:rsidR="00CB62D4" w:rsidRDefault="00CB62D4" w:rsidP="00F224C2">
      <w:pPr>
        <w:ind w:firstLine="567"/>
        <w:rPr>
          <w:sz w:val="32"/>
          <w:szCs w:val="32"/>
        </w:rPr>
      </w:pPr>
      <w:r w:rsidRPr="000A52CB">
        <w:rPr>
          <w:b/>
          <w:bCs/>
          <w:sz w:val="32"/>
          <w:szCs w:val="32"/>
          <w:cs/>
        </w:rPr>
        <w:t>ปัจจัยที่นำไปสู่ความสำเร็จ</w:t>
      </w:r>
      <w:r>
        <w:rPr>
          <w:sz w:val="32"/>
          <w:szCs w:val="32"/>
          <w:cs/>
        </w:rPr>
        <w:t xml:space="preserve"> คือ</w:t>
      </w:r>
    </w:p>
    <w:p w:rsidR="00CB62D4" w:rsidRDefault="00CB62D4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>การมีอุปกรณ์ เครื่องมือที่เพียงพอสำหรับการเรียนรู้ดินน้ำมัน ปูนปลาสเตอร์ เครื่องมือปั้น</w:t>
      </w:r>
    </w:p>
    <w:p w:rsidR="00CB62D4" w:rsidRDefault="00CB62D4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การวางลำดับกิจกรรมเป็นขั้นตอนจากง่ายไปยาก และชัดเจนและ </w:t>
      </w:r>
      <w:r w:rsidRPr="00C943F1">
        <w:rPr>
          <w:rFonts w:ascii="Cordia New" w:hAnsi="Cordia New"/>
          <w:sz w:val="32"/>
          <w:szCs w:val="32"/>
        </w:rPr>
        <w:t>met before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ที่เด็กควรมี ทำให้นักเรียนสามารถติดตามทำความเข้าใจได้พร้อม ๆ กันและสามารถใช้ได้ชำนาญขึ้นเรื่อย ๆ</w:t>
      </w:r>
    </w:p>
    <w:p w:rsidR="00CB62D4" w:rsidRDefault="00CB62D4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>กิจกรรมเน้นให้นักเรียนได้ปฏิบัติจริงและโจทย์ที่ท้าทายพอที่จะให้เด็กแก้ปัญหาได้ด้วยตนเอง ทำให้นักเรียนอยากที่จะทำกิจกรรมนี้และให้ความร่วมมือดี</w:t>
      </w:r>
    </w:p>
    <w:p w:rsidR="00CB62D4" w:rsidRDefault="00CB62D4" w:rsidP="007E3E00">
      <w:pPr>
        <w:ind w:left="567"/>
        <w:rPr>
          <w:b/>
          <w:bCs/>
          <w:sz w:val="32"/>
          <w:szCs w:val="32"/>
        </w:rPr>
      </w:pPr>
    </w:p>
    <w:p w:rsidR="00CB62D4" w:rsidRDefault="00CB62D4" w:rsidP="007E3E00">
      <w:pPr>
        <w:ind w:left="567"/>
        <w:rPr>
          <w:b/>
          <w:bCs/>
          <w:sz w:val="32"/>
          <w:szCs w:val="32"/>
        </w:rPr>
      </w:pPr>
    </w:p>
    <w:p w:rsidR="00CB62D4" w:rsidRDefault="00CB62D4" w:rsidP="007E3E00">
      <w:pPr>
        <w:ind w:left="567"/>
        <w:rPr>
          <w:sz w:val="32"/>
          <w:szCs w:val="32"/>
        </w:rPr>
      </w:pPr>
      <w:r w:rsidRPr="000A52CB">
        <w:rPr>
          <w:b/>
          <w:bCs/>
          <w:sz w:val="32"/>
          <w:szCs w:val="32"/>
          <w:cs/>
        </w:rPr>
        <w:t>สิ่งที่จะนำไปพัฒนาต่อ</w:t>
      </w:r>
      <w:r>
        <w:rPr>
          <w:sz w:val="32"/>
          <w:szCs w:val="32"/>
          <w:cs/>
        </w:rPr>
        <w:t xml:space="preserve"> คือ</w:t>
      </w:r>
    </w:p>
    <w:p w:rsidR="00CB62D4" w:rsidRPr="003A7494" w:rsidRDefault="00CB62D4" w:rsidP="003A7494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cs/>
        </w:rPr>
        <w:t>การที่ครูต้องมีอุปกรณ์ และเตรียมเครื่องมือที่เพียงพอสำหรับการเรียนรู้ อุปกรณ์ในการหล่อแบบเพิ่มให้มากขึ้นเพื่อให้ความสะดวกในการสร้างสรรค์ผลงานของเด็กนักเรียน</w:t>
      </w:r>
    </w:p>
    <w:p w:rsidR="00CB62D4" w:rsidRDefault="00CB62D4" w:rsidP="00BE51E3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การจดบันทึกและการออกแบบชิ้นงาน เพื่อช่วยให้นักเรียนได้รับความรู้ใหม่ๆ ที่ทันสมัยและการประยุกต์ใช้สิ่งต่างๆรอบตัว เพื่อให้เกิดประโยชน์กับตนเองและสังคมในอนาคต </w:t>
      </w:r>
    </w:p>
    <w:p w:rsidR="00CB62D4" w:rsidRDefault="00CB62D4" w:rsidP="00BE51E3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cs/>
        </w:rPr>
        <w:t>การแลกเปลี่ยนความรู้เกี่ยวกับการสร้างสรรค์ผลงานของ นักเรียนแต่ ละห้อง ว่าใช้วิธีการใด ใช้วัสดุแบบไหนและใช้งบประมาณมากน้อยเพียงใดในการสร้างสรรค์ผลงานชิ้นดังกว่า เป็นการเพิ่มพูนความรู้ให้แก่กันและกัน ด้วยความเพลิดเพลินและสนุกสนาน และไม่เครียดจนเกินไป</w:t>
      </w:r>
    </w:p>
    <w:p w:rsidR="00CB62D4" w:rsidRPr="006E4490" w:rsidRDefault="00CB62D4" w:rsidP="00C02BFC">
      <w:pPr>
        <w:rPr>
          <w:sz w:val="32"/>
          <w:szCs w:val="32"/>
          <w:cs/>
        </w:rPr>
      </w:pPr>
      <w:r>
        <w:rPr>
          <w:sz w:val="32"/>
          <w:szCs w:val="32"/>
          <w:cs/>
        </w:rPr>
        <w:t>ดินน้ำมัน</w:t>
      </w:r>
    </w:p>
    <w:sectPr w:rsidR="00CB62D4" w:rsidRPr="006E4490" w:rsidSect="007502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2D4" w:rsidRDefault="00CB62D4" w:rsidP="00801518">
      <w:pPr>
        <w:spacing w:after="0" w:line="240" w:lineRule="auto"/>
      </w:pPr>
      <w:r>
        <w:separator/>
      </w:r>
    </w:p>
  </w:endnote>
  <w:endnote w:type="continuationSeparator" w:id="0">
    <w:p w:rsidR="00CB62D4" w:rsidRDefault="00CB62D4" w:rsidP="0080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2D4" w:rsidRDefault="00CB62D4" w:rsidP="00801518">
      <w:pPr>
        <w:spacing w:after="0" w:line="240" w:lineRule="auto"/>
      </w:pPr>
      <w:r>
        <w:separator/>
      </w:r>
    </w:p>
  </w:footnote>
  <w:footnote w:type="continuationSeparator" w:id="0">
    <w:p w:rsidR="00CB62D4" w:rsidRDefault="00CB62D4" w:rsidP="00801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4" w:rsidRDefault="00CB62D4">
    <w:pPr>
      <w:pStyle w:val="Header"/>
      <w:jc w:val="right"/>
      <w:rPr>
        <w:cs/>
      </w:rPr>
    </w:pPr>
    <w:fldSimple w:instr=" PAGE   \* MERGEFORMAT ">
      <w:r w:rsidRPr="00D5179F">
        <w:rPr>
          <w:rFonts w:cs="Calibri"/>
          <w:noProof/>
          <w:szCs w:val="22"/>
          <w:lang w:val="th-TH"/>
        </w:rPr>
        <w:t>1</w:t>
      </w:r>
    </w:fldSimple>
  </w:p>
  <w:p w:rsidR="00CB62D4" w:rsidRDefault="00CB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931A7"/>
    <w:multiLevelType w:val="hybridMultilevel"/>
    <w:tmpl w:val="4A0E5738"/>
    <w:lvl w:ilvl="0" w:tplc="A41C6F1E">
      <w:numFmt w:val="bullet"/>
      <w:lvlText w:val=""/>
      <w:lvlJc w:val="left"/>
      <w:pPr>
        <w:ind w:left="927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DE00211"/>
    <w:multiLevelType w:val="hybridMultilevel"/>
    <w:tmpl w:val="970E6D2E"/>
    <w:lvl w:ilvl="0" w:tplc="C3D44FE0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4D405CD3"/>
    <w:multiLevelType w:val="hybridMultilevel"/>
    <w:tmpl w:val="0C5A1858"/>
    <w:lvl w:ilvl="0" w:tplc="C932F9C2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B16731"/>
    <w:multiLevelType w:val="hybridMultilevel"/>
    <w:tmpl w:val="83D02A9A"/>
    <w:lvl w:ilvl="0" w:tplc="6B88D726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7D5E3FE5"/>
    <w:multiLevelType w:val="hybridMultilevel"/>
    <w:tmpl w:val="B208639C"/>
    <w:lvl w:ilvl="0" w:tplc="EC088110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3FE"/>
    <w:rsid w:val="00022299"/>
    <w:rsid w:val="000760ED"/>
    <w:rsid w:val="00094644"/>
    <w:rsid w:val="000A080E"/>
    <w:rsid w:val="000A52CB"/>
    <w:rsid w:val="000C37BA"/>
    <w:rsid w:val="000E087F"/>
    <w:rsid w:val="000E09C2"/>
    <w:rsid w:val="000F10AB"/>
    <w:rsid w:val="0011748C"/>
    <w:rsid w:val="0012548C"/>
    <w:rsid w:val="001268E1"/>
    <w:rsid w:val="001331B6"/>
    <w:rsid w:val="0014208F"/>
    <w:rsid w:val="001420D1"/>
    <w:rsid w:val="0014609B"/>
    <w:rsid w:val="001641C0"/>
    <w:rsid w:val="00190037"/>
    <w:rsid w:val="001A15E2"/>
    <w:rsid w:val="001B378A"/>
    <w:rsid w:val="001E7965"/>
    <w:rsid w:val="0020418A"/>
    <w:rsid w:val="002150E4"/>
    <w:rsid w:val="002543C3"/>
    <w:rsid w:val="002A2896"/>
    <w:rsid w:val="002D0F2E"/>
    <w:rsid w:val="002E1DCF"/>
    <w:rsid w:val="002F2BCE"/>
    <w:rsid w:val="003107CA"/>
    <w:rsid w:val="00330DFF"/>
    <w:rsid w:val="00335543"/>
    <w:rsid w:val="003517F4"/>
    <w:rsid w:val="0035205D"/>
    <w:rsid w:val="00362089"/>
    <w:rsid w:val="00367370"/>
    <w:rsid w:val="00387B32"/>
    <w:rsid w:val="003A7494"/>
    <w:rsid w:val="003E243F"/>
    <w:rsid w:val="003F5CE1"/>
    <w:rsid w:val="00400279"/>
    <w:rsid w:val="004009E1"/>
    <w:rsid w:val="00403BB4"/>
    <w:rsid w:val="004114F0"/>
    <w:rsid w:val="0041777D"/>
    <w:rsid w:val="00420544"/>
    <w:rsid w:val="00480EE1"/>
    <w:rsid w:val="00487A28"/>
    <w:rsid w:val="004F4074"/>
    <w:rsid w:val="00504E99"/>
    <w:rsid w:val="005055EE"/>
    <w:rsid w:val="0051625B"/>
    <w:rsid w:val="0052424A"/>
    <w:rsid w:val="00524BB0"/>
    <w:rsid w:val="0053230B"/>
    <w:rsid w:val="00547742"/>
    <w:rsid w:val="005635C3"/>
    <w:rsid w:val="00564C72"/>
    <w:rsid w:val="00586CF2"/>
    <w:rsid w:val="00593140"/>
    <w:rsid w:val="005B4BF0"/>
    <w:rsid w:val="005C329C"/>
    <w:rsid w:val="005D5E6F"/>
    <w:rsid w:val="005F56AB"/>
    <w:rsid w:val="00600246"/>
    <w:rsid w:val="00616E6B"/>
    <w:rsid w:val="00642111"/>
    <w:rsid w:val="006556C6"/>
    <w:rsid w:val="006E03FE"/>
    <w:rsid w:val="006E4153"/>
    <w:rsid w:val="006E4490"/>
    <w:rsid w:val="00700E9B"/>
    <w:rsid w:val="007053A9"/>
    <w:rsid w:val="007217CC"/>
    <w:rsid w:val="007502CE"/>
    <w:rsid w:val="00794FC8"/>
    <w:rsid w:val="007B58E0"/>
    <w:rsid w:val="007B5A02"/>
    <w:rsid w:val="007C46D2"/>
    <w:rsid w:val="007C72F1"/>
    <w:rsid w:val="007E3E00"/>
    <w:rsid w:val="007E65AA"/>
    <w:rsid w:val="00801518"/>
    <w:rsid w:val="00803E9C"/>
    <w:rsid w:val="008270DF"/>
    <w:rsid w:val="00850844"/>
    <w:rsid w:val="00880BB6"/>
    <w:rsid w:val="00897308"/>
    <w:rsid w:val="008A3903"/>
    <w:rsid w:val="008C65BB"/>
    <w:rsid w:val="00935264"/>
    <w:rsid w:val="0098239C"/>
    <w:rsid w:val="009D234A"/>
    <w:rsid w:val="009F4582"/>
    <w:rsid w:val="00A12ADC"/>
    <w:rsid w:val="00A15C4B"/>
    <w:rsid w:val="00A57B7A"/>
    <w:rsid w:val="00AA1F8D"/>
    <w:rsid w:val="00AB3B8F"/>
    <w:rsid w:val="00AF0364"/>
    <w:rsid w:val="00AF71F9"/>
    <w:rsid w:val="00B11119"/>
    <w:rsid w:val="00B30A3E"/>
    <w:rsid w:val="00B3189C"/>
    <w:rsid w:val="00B63CF3"/>
    <w:rsid w:val="00BA1097"/>
    <w:rsid w:val="00BE4A89"/>
    <w:rsid w:val="00BE51E3"/>
    <w:rsid w:val="00C02BFC"/>
    <w:rsid w:val="00C22F19"/>
    <w:rsid w:val="00C2685D"/>
    <w:rsid w:val="00C57707"/>
    <w:rsid w:val="00C6418E"/>
    <w:rsid w:val="00C76D89"/>
    <w:rsid w:val="00C943F1"/>
    <w:rsid w:val="00CB62D4"/>
    <w:rsid w:val="00CE669D"/>
    <w:rsid w:val="00D06BC0"/>
    <w:rsid w:val="00D5179F"/>
    <w:rsid w:val="00D90004"/>
    <w:rsid w:val="00DE4BF5"/>
    <w:rsid w:val="00DE5A8D"/>
    <w:rsid w:val="00E27EDE"/>
    <w:rsid w:val="00E3447E"/>
    <w:rsid w:val="00E573EC"/>
    <w:rsid w:val="00E76F41"/>
    <w:rsid w:val="00EC6203"/>
    <w:rsid w:val="00ED3767"/>
    <w:rsid w:val="00F224C2"/>
    <w:rsid w:val="00F2254A"/>
    <w:rsid w:val="00F54F9A"/>
    <w:rsid w:val="00F5604D"/>
    <w:rsid w:val="00F56E09"/>
    <w:rsid w:val="00FD4AE1"/>
    <w:rsid w:val="00FD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CE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01518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01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1518"/>
    <w:rPr>
      <w:rFonts w:cs="Times New Roman"/>
      <w:sz w:val="28"/>
      <w:szCs w:val="28"/>
    </w:rPr>
  </w:style>
  <w:style w:type="paragraph" w:customStyle="1" w:styleId="a">
    <w:name w:val="รายการย่อหน้า"/>
    <w:basedOn w:val="Normal"/>
    <w:uiPriority w:val="34"/>
    <w:qFormat/>
    <w:rsid w:val="0036208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666</Words>
  <Characters>3801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piengruethai_n</dc:creator>
  <cp:keywords/>
  <dc:description/>
  <cp:lastModifiedBy>wuttipong_n</cp:lastModifiedBy>
  <cp:revision>2</cp:revision>
  <dcterms:created xsi:type="dcterms:W3CDTF">2012-05-02T02:03:00Z</dcterms:created>
  <dcterms:modified xsi:type="dcterms:W3CDTF">2012-05-02T02:03:00Z</dcterms:modified>
</cp:coreProperties>
</file>