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7pt;margin-top:-7.5pt;width:246pt;height:320.5pt;z-index:251657216">
            <v:textbox>
              <w:txbxContent>
                <w:p w:rsidR="00452DF2" w:rsidRPr="00C60E04" w:rsidRDefault="00452DF2" w:rsidP="009D6612">
                  <w:pPr>
                    <w:spacing w:after="0" w:line="240" w:lineRule="auto"/>
                    <w:ind w:right="64"/>
                    <w:jc w:val="center"/>
                    <w:rPr>
                      <w:rFonts w:ascii="Cordia New" w:hAnsi="Cordia New" w:cs="Cordia New"/>
                      <w:b/>
                      <w:bCs/>
                      <w:color w:val="FF0000"/>
                      <w:sz w:val="52"/>
                      <w:szCs w:val="52"/>
                      <w:u w:val="single"/>
                      <w:cs/>
                    </w:rPr>
                  </w:pPr>
                  <w:r w:rsidRPr="00C60E04">
                    <w:rPr>
                      <w:rFonts w:ascii="Cordia New" w:hAnsi="Cordia New" w:cs="Cordia New"/>
                      <w:b/>
                      <w:bCs/>
                      <w:color w:val="FF0000"/>
                      <w:sz w:val="52"/>
                      <w:szCs w:val="52"/>
                      <w:u w:val="single"/>
                      <w:cs/>
                    </w:rPr>
                    <w:t>เศษส่วนชวนคิด</w:t>
                  </w:r>
                </w:p>
                <w:p w:rsidR="00452DF2" w:rsidRPr="009D6612" w:rsidRDefault="00452DF2" w:rsidP="009D6612">
                  <w:pPr>
                    <w:spacing w:after="0" w:line="240" w:lineRule="auto"/>
                    <w:ind w:right="64"/>
                    <w:jc w:val="thaiDistribute"/>
                    <w:rPr>
                      <w:rFonts w:ascii="Cordia New" w:hAnsi="Cordia New" w:cs="Cordia New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9D6612">
                    <w:rPr>
                      <w:rFonts w:ascii="Cordia New" w:hAnsi="Cordia New" w:cs="Cordia New"/>
                      <w:b/>
                      <w:bCs/>
                      <w:color w:val="FF0000"/>
                      <w:sz w:val="40"/>
                      <w:szCs w:val="40"/>
                      <w:cs/>
                    </w:rPr>
                    <w:t>กิจกรรมที่ก่อให้เกิดการเรียนรู้มากที่สุด คือ กิจกรรมเปรียบเทียบและเรียงลำดับเศษส่วน</w:t>
                  </w:r>
                </w:p>
                <w:p w:rsidR="00452DF2" w:rsidRPr="00C60E04" w:rsidRDefault="00452DF2" w:rsidP="009D6612">
                  <w:pPr>
                    <w:spacing w:after="0" w:line="240" w:lineRule="auto"/>
                    <w:ind w:right="64"/>
                    <w:jc w:val="thaiDistribute"/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เริ่มต้นคาบเรียน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ครูให้นักเรียนสร้างรูปสี่เหลี่ยมผืนผ้าความยาว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>10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เซนติเมตร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 xml:space="preserve">5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รูป ลงในสมุด โดยในแต่ละรูปนั้น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 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ครูให้แบ่งเป็นส่วนเท่าๆ กันได้แก่ 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    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 xml:space="preserve">   2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,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 xml:space="preserve"> 3, 4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>,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>5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และ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</w:rPr>
                    <w:t xml:space="preserve">8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ส่วน นักเรียนมี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    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ความเข้าใจถึงความหมายของ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 xml:space="preserve">        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เศษส่วน ชน</w:t>
                  </w:r>
                  <w:r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ิดของเศษส่วน</w:t>
                  </w:r>
                  <w:r w:rsidRPr="00C60E04">
                    <w:rPr>
                      <w:rFonts w:ascii="Cordia New" w:hAnsi="Cordia New" w:cs="Cordia New"/>
                      <w:b/>
                      <w:bCs/>
                      <w:sz w:val="40"/>
                      <w:szCs w:val="40"/>
                      <w:cs/>
                    </w:rPr>
                    <w:t>และเศษส่วนที่เท่ากันอยู่เดิมแล้ว</w:t>
                  </w:r>
                </w:p>
                <w:p w:rsidR="00452DF2" w:rsidRDefault="00452DF2" w:rsidP="009D6612">
                  <w:pPr>
                    <w:ind w:right="64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7pt;margin-top:0;width:173.7pt;height:171pt;z-index:251655168">
            <v:imagedata r:id="rId7" o:title="" croptop="3039f" cropbottom="-1330f" cropleft="9830f" cropright=".125" gain="93623f"/>
          </v:shape>
        </w:pict>
      </w:r>
      <w:r>
        <w:rPr>
          <w:noProof/>
        </w:rPr>
        <w:pict>
          <v:shape id="_x0000_s1028" type="#_x0000_t75" style="position:absolute;margin-left:0;margin-top:-9pt;width:270pt;height:322pt;z-index:-251660288">
            <v:imagedata r:id="rId8" o:title=""/>
          </v:shape>
        </w:pict>
      </w: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color w:val="993366"/>
          <w:sz w:val="44"/>
          <w:szCs w:val="44"/>
        </w:rPr>
      </w:pPr>
      <w:r>
        <w:rPr>
          <w:rFonts w:ascii="Cordia New" w:hAnsi="Cordia New" w:cs="Cordia New"/>
          <w:b/>
          <w:bCs/>
          <w:color w:val="993366"/>
          <w:sz w:val="44"/>
          <w:szCs w:val="44"/>
          <w:cs/>
        </w:rPr>
        <w:t xml:space="preserve"> </w:t>
      </w:r>
    </w:p>
    <w:p w:rsidR="00452DF2" w:rsidRDefault="00452DF2" w:rsidP="00193B42">
      <w:pPr>
        <w:spacing w:after="0" w:line="240" w:lineRule="auto"/>
        <w:rPr>
          <w:rFonts w:ascii="Cordia New" w:hAnsi="Cordia New" w:cs="Cordia New"/>
          <w:b/>
          <w:bCs/>
          <w:sz w:val="44"/>
          <w:szCs w:val="44"/>
        </w:rPr>
      </w:pPr>
    </w:p>
    <w:p w:rsidR="00452DF2" w:rsidRPr="00193B42" w:rsidRDefault="00452DF2" w:rsidP="009D6612">
      <w:pPr>
        <w:spacing w:after="0" w:line="600" w:lineRule="exact"/>
        <w:rPr>
          <w:rFonts w:ascii="Cordia New" w:hAnsi="Cordia New" w:cs="Cordia New"/>
          <w:b/>
          <w:bCs/>
          <w:sz w:val="44"/>
          <w:szCs w:val="44"/>
          <w:cs/>
        </w:rPr>
      </w:pPr>
      <w:r w:rsidRPr="00193B42">
        <w:rPr>
          <w:rFonts w:ascii="Cordia New" w:hAnsi="Cordia New" w:cs="Cordia New"/>
          <w:b/>
          <w:bCs/>
          <w:sz w:val="44"/>
          <w:szCs w:val="44"/>
          <w:cs/>
        </w:rPr>
        <w:t xml:space="preserve"> นางสาวสาวิณี   จิรประเสริฐวงศ์ ครูม่อน</w:t>
      </w:r>
    </w:p>
    <w:p w:rsidR="00452DF2" w:rsidRPr="00193B42" w:rsidRDefault="00452DF2" w:rsidP="009D6612">
      <w:pPr>
        <w:spacing w:after="0" w:line="600" w:lineRule="exact"/>
        <w:rPr>
          <w:rFonts w:ascii="Cordia New" w:hAnsi="Cordia New" w:cs="Cordia New"/>
          <w:b/>
          <w:bCs/>
          <w:sz w:val="44"/>
          <w:szCs w:val="44"/>
        </w:rPr>
      </w:pPr>
      <w:r w:rsidRPr="00193B42">
        <w:rPr>
          <w:rFonts w:ascii="Cordia New" w:hAnsi="Cordia New" w:cs="Cordia New"/>
          <w:b/>
          <w:bCs/>
          <w:sz w:val="44"/>
          <w:szCs w:val="44"/>
          <w:cs/>
        </w:rPr>
        <w:t xml:space="preserve">         หน่วยวิชา คณิตศาสตร์</w:t>
      </w:r>
      <w:r w:rsidRPr="00193B42">
        <w:rPr>
          <w:rFonts w:ascii="Cordia New" w:hAnsi="Cordia New" w:cs="Cordia New"/>
          <w:b/>
          <w:bCs/>
          <w:sz w:val="44"/>
          <w:szCs w:val="44"/>
        </w:rPr>
        <w:t xml:space="preserve">     </w:t>
      </w:r>
    </w:p>
    <w:p w:rsidR="00452DF2" w:rsidRPr="00193B42" w:rsidRDefault="00452DF2" w:rsidP="009D6612">
      <w:pPr>
        <w:spacing w:after="0" w:line="600" w:lineRule="exact"/>
        <w:rPr>
          <w:rFonts w:ascii="Cordia New" w:hAnsi="Cordia New" w:cs="Cordia New"/>
          <w:b/>
          <w:bCs/>
          <w:sz w:val="44"/>
          <w:szCs w:val="44"/>
        </w:rPr>
      </w:pPr>
      <w:r w:rsidRPr="00193B42">
        <w:rPr>
          <w:rFonts w:ascii="Cordia New" w:hAnsi="Cordia New" w:cs="Cordia New"/>
          <w:b/>
          <w:bCs/>
          <w:sz w:val="44"/>
          <w:szCs w:val="44"/>
          <w:cs/>
        </w:rPr>
        <w:t xml:space="preserve">                  ระดับชั้น </w:t>
      </w:r>
      <w:r w:rsidRPr="00193B42">
        <w:rPr>
          <w:rFonts w:ascii="Cordia New" w:hAnsi="Cordia New" w:cs="Cordia New"/>
          <w:b/>
          <w:bCs/>
          <w:sz w:val="44"/>
          <w:szCs w:val="44"/>
        </w:rPr>
        <w:t>4</w:t>
      </w:r>
    </w:p>
    <w:p w:rsidR="00452DF2" w:rsidRDefault="00452DF2" w:rsidP="00193B42">
      <w:pPr>
        <w:spacing w:after="0" w:line="240" w:lineRule="auto"/>
        <w:jc w:val="center"/>
        <w:rPr>
          <w:rFonts w:ascii="Cordia New" w:hAnsi="Cordia New" w:cs="Cordia New"/>
          <w:b/>
          <w:bCs/>
          <w:color w:val="339966"/>
          <w:sz w:val="52"/>
          <w:szCs w:val="52"/>
        </w:rPr>
      </w:pPr>
    </w:p>
    <w:p w:rsidR="00452DF2" w:rsidRDefault="00452DF2" w:rsidP="00C60E04">
      <w:pPr>
        <w:spacing w:after="0" w:line="520" w:lineRule="exact"/>
        <w:rPr>
          <w:rFonts w:ascii="Cordia New" w:hAnsi="Cordia New" w:cs="Cordia New"/>
          <w:b/>
          <w:bCs/>
          <w:color w:val="0000FF"/>
          <w:sz w:val="44"/>
          <w:szCs w:val="44"/>
        </w:rPr>
      </w:pPr>
    </w:p>
    <w:p w:rsidR="00452DF2" w:rsidRPr="009D6612" w:rsidRDefault="00452DF2" w:rsidP="009D6612">
      <w:pPr>
        <w:spacing w:after="0"/>
        <w:jc w:val="thaiDistribute"/>
        <w:rPr>
          <w:rFonts w:ascii="Cordia New" w:hAnsi="Cordia New" w:cs="Cordia New"/>
          <w:color w:val="0000FF"/>
          <w:sz w:val="48"/>
          <w:szCs w:val="48"/>
        </w:rPr>
      </w:pPr>
      <w:r w:rsidRPr="009D6612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 xml:space="preserve">โจทย์สถานการณ์เปิด </w:t>
      </w:r>
      <w:r w:rsidRPr="009D6612">
        <w:rPr>
          <w:rFonts w:ascii="Cordia New" w:hAnsi="Cordia New" w:cs="Cordia New"/>
          <w:b/>
          <w:bCs/>
          <w:color w:val="0000FF"/>
          <w:sz w:val="48"/>
          <w:szCs w:val="48"/>
        </w:rPr>
        <w:t>:</w:t>
      </w:r>
      <w:r w:rsidRPr="009D6612">
        <w:rPr>
          <w:rFonts w:ascii="Cordia New" w:hAnsi="Cordia New" w:cs="Cordia New"/>
          <w:color w:val="0000FF"/>
          <w:sz w:val="48"/>
          <w:szCs w:val="48"/>
        </w:rPr>
        <w:t xml:space="preserve"> </w:t>
      </w:r>
      <w:r w:rsidRPr="009D6612">
        <w:rPr>
          <w:rFonts w:ascii="Cordia New" w:hAnsi="Cordia New" w:cs="Cordia New"/>
          <w:color w:val="0000FF"/>
          <w:sz w:val="48"/>
          <w:szCs w:val="48"/>
          <w:cs/>
        </w:rPr>
        <w:t xml:space="preserve">ให้เรียงลำดับเศษส่วนจากค่ามากไปค่าน้อยที่สุด   </w:t>
      </w:r>
    </w:p>
    <w:p w:rsidR="00452DF2" w:rsidRPr="009D6612" w:rsidRDefault="00452DF2" w:rsidP="009D6612">
      <w:pPr>
        <w:spacing w:after="0"/>
        <w:jc w:val="thaiDistribute"/>
        <w:rPr>
          <w:rFonts w:ascii="Cordia New" w:hAnsi="Cordia New" w:cs="Cordia New"/>
          <w:color w:val="0000FF"/>
          <w:sz w:val="48"/>
          <w:szCs w:val="48"/>
        </w:rPr>
      </w:pPr>
      <w:r w:rsidRPr="009D6612">
        <w:rPr>
          <w:rFonts w:ascii="Cordia New" w:hAnsi="Cordia New" w:cs="Cordia New"/>
          <w:color w:val="0000FF"/>
          <w:sz w:val="48"/>
          <w:szCs w:val="48"/>
        </w:rPr>
        <w:t xml:space="preserve">5/8,  1/2, 4/5,  11/5, 1/4, 2/3, 3/4, 1/3 </w:t>
      </w:r>
      <w:r w:rsidRPr="009D6612">
        <w:rPr>
          <w:rFonts w:ascii="Cordia New" w:hAnsi="Cordia New" w:cs="Cordia New"/>
          <w:color w:val="0000FF"/>
          <w:sz w:val="48"/>
          <w:szCs w:val="48"/>
          <w:cs/>
        </w:rPr>
        <w:t xml:space="preserve">จากนั้นครูได้ให้แผ่นการ์ดที่มีจำนวนดังกล่าว </w:t>
      </w:r>
      <w:r w:rsidRPr="009D6612">
        <w:rPr>
          <w:rFonts w:ascii="Cordia New" w:hAnsi="Cordia New" w:cs="Cordia New"/>
          <w:color w:val="0000FF"/>
          <w:sz w:val="48"/>
          <w:szCs w:val="48"/>
        </w:rPr>
        <w:t xml:space="preserve">8 </w:t>
      </w:r>
      <w:r w:rsidRPr="009D6612">
        <w:rPr>
          <w:rFonts w:ascii="Cordia New" w:hAnsi="Cordia New" w:cs="Cordia New"/>
          <w:color w:val="0000FF"/>
          <w:sz w:val="48"/>
          <w:szCs w:val="48"/>
          <w:cs/>
        </w:rPr>
        <w:t xml:space="preserve">ใบ ในแต่ละกลุ่ม ให้นักเรียนในกลุ่มช่วยกันเรียง พร้อมบอกเหตุผลของ                      การเรียงลำดับแต่ละตำแหน่ง </w:t>
      </w:r>
    </w:p>
    <w:p w:rsidR="00452DF2" w:rsidRPr="009D6612" w:rsidRDefault="00452DF2" w:rsidP="009D6612">
      <w:pPr>
        <w:spacing w:after="0"/>
        <w:jc w:val="thaiDistribute"/>
        <w:rPr>
          <w:rFonts w:ascii="Cordia New" w:hAnsi="Cordia New" w:cs="Cordia New"/>
          <w:color w:val="0000FF"/>
          <w:sz w:val="48"/>
          <w:szCs w:val="48"/>
        </w:rPr>
      </w:pPr>
    </w:p>
    <w:p w:rsidR="00452DF2" w:rsidRPr="009D6612" w:rsidRDefault="00452DF2" w:rsidP="00601253">
      <w:pPr>
        <w:spacing w:after="0"/>
        <w:rPr>
          <w:rFonts w:ascii="Cordia New" w:hAnsi="Cordia New" w:cs="Cordia New"/>
          <w:sz w:val="48"/>
          <w:szCs w:val="48"/>
        </w:rPr>
      </w:pPr>
      <w:r w:rsidRPr="009D6612">
        <w:rPr>
          <w:rFonts w:ascii="Cordia New" w:hAnsi="Cordia New" w:cs="Cordia New"/>
          <w:i/>
          <w:iCs/>
          <w:sz w:val="48"/>
          <w:szCs w:val="48"/>
          <w:u w:val="single"/>
          <w:cs/>
        </w:rPr>
        <w:t>ขั้นตอนการแก้ปัญหา</w:t>
      </w:r>
      <w:r w:rsidRPr="009D6612">
        <w:rPr>
          <w:rFonts w:ascii="Cordia New" w:hAnsi="Cordia New" w:cs="Cordia New"/>
          <w:sz w:val="48"/>
          <w:szCs w:val="48"/>
          <w:cs/>
        </w:rPr>
        <w:t xml:space="preserve"> ครูเดินสังเกตการทำงานของแต่ละกลุ่ม และเข้าไปถามสมาชิกบางคนว่ามีวิธีการอย่างไรในการเรียงลำดับ  กระตุ้นให้สมาชิกของแต่ละกลุ่มได้มีส่วนร่วมอย่างทั่วถึง และมีความเข้าใจตรงกันถึงวิธีการที่กลุ่มตนเอง    </w:t>
      </w:r>
      <w:r>
        <w:rPr>
          <w:rFonts w:ascii="Cordia New" w:hAnsi="Cordia New" w:cs="Cordia New"/>
          <w:sz w:val="48"/>
          <w:szCs w:val="48"/>
          <w:cs/>
        </w:rPr>
        <w:t xml:space="preserve">    </w:t>
      </w:r>
      <w:r w:rsidRPr="009D6612">
        <w:rPr>
          <w:rFonts w:ascii="Cordia New" w:hAnsi="Cordia New" w:cs="Cordia New"/>
          <w:sz w:val="48"/>
          <w:szCs w:val="48"/>
          <w:cs/>
        </w:rPr>
        <w:t>ใช้แก้ปัญหา ครูได้แนะนำให้นักเรียนสามารถใช้สี่เหลี่ยมผืนผ้าที่แบ่งไว้ตอนต้นคาบมาช่วยในการคิดได้</w:t>
      </w:r>
    </w:p>
    <w:p w:rsidR="00452DF2" w:rsidRPr="009D6612" w:rsidRDefault="00452DF2" w:rsidP="00601253">
      <w:pPr>
        <w:spacing w:after="0" w:line="240" w:lineRule="auto"/>
        <w:rPr>
          <w:rFonts w:ascii="Cordia New" w:hAnsi="Cordia New" w:cs="Cordia New"/>
          <w:sz w:val="48"/>
          <w:szCs w:val="48"/>
        </w:rPr>
      </w:pPr>
      <w:r>
        <w:rPr>
          <w:noProof/>
        </w:rPr>
        <w:pict>
          <v:shape id="_x0000_s1029" type="#_x0000_t75" style="position:absolute;margin-left:410.45pt;margin-top:200pt;width:105.55pt;height:106.5pt;z-index:251659264">
            <v:imagedata r:id="rId9" o:title=""/>
            <w10:wrap type="square"/>
          </v:shape>
        </w:pict>
      </w:r>
      <w:r w:rsidRPr="009D6612">
        <w:rPr>
          <w:rFonts w:ascii="Cordia New" w:hAnsi="Cordia New" w:cs="Cordia New"/>
          <w:i/>
          <w:iCs/>
          <w:sz w:val="48"/>
          <w:szCs w:val="48"/>
          <w:u w:val="single"/>
          <w:cs/>
        </w:rPr>
        <w:t xml:space="preserve">ขั้นนำเสนอความรู้แลกเปลี่ยนเรียนรู้ </w:t>
      </w:r>
      <w:r w:rsidRPr="009D6612">
        <w:rPr>
          <w:rFonts w:ascii="Cordia New" w:hAnsi="Cordia New" w:cs="Cordia New"/>
          <w:sz w:val="48"/>
          <w:szCs w:val="48"/>
          <w:cs/>
        </w:rPr>
        <w:t xml:space="preserve">หลังจากที่ครูได้เดินสังเกตวิธีการและคำตอบของแต่ละกลุ่มทำให้ได้เห็นผลลัพธ์บางสิ่งที่ตรงกันคือ ทุกกลุ่มรู้ได้ว่า </w:t>
      </w:r>
      <w:r w:rsidRPr="009D6612">
        <w:rPr>
          <w:rFonts w:ascii="Cordia New" w:hAnsi="Cordia New" w:cs="Cordia New"/>
          <w:sz w:val="48"/>
          <w:szCs w:val="48"/>
        </w:rPr>
        <w:t xml:space="preserve">1 1/5 </w:t>
      </w:r>
      <w:r w:rsidRPr="009D6612">
        <w:rPr>
          <w:rFonts w:ascii="Cordia New" w:hAnsi="Cordia New" w:cs="Cordia New"/>
          <w:sz w:val="48"/>
          <w:szCs w:val="48"/>
          <w:cs/>
        </w:rPr>
        <w:t>มีค่ามากสุด ครูจึงใช้คำถามว่าค่ามากสุดของจำนวนทั้งหมดคืออะไร และถามว่านักเรียนมีวิธีการอย่างไรในการอธิบาย นักเรียนทุกกลุ่มมีเหตุผลเหมือนกันคือสังเกตจากเศษส่วนว่าจำนวนเต็มอยู่เพียงจำนวนเดียวจึงมากที่สุด ครูจดบันทึกวิธีการลงบนกระดาน หลังจากได้ตัวแรก ครูไล่ถามจำนวนต่อๆไป</w:t>
      </w:r>
      <w:r>
        <w:rPr>
          <w:rFonts w:ascii="Cordia New" w:hAnsi="Cordia New" w:cs="Cordia New"/>
          <w:sz w:val="48"/>
          <w:szCs w:val="48"/>
          <w:cs/>
        </w:rPr>
        <w:t xml:space="preserve"> </w:t>
      </w:r>
      <w:r w:rsidRPr="009D6612">
        <w:rPr>
          <w:rFonts w:ascii="Cordia New" w:hAnsi="Cordia New" w:cs="Cordia New"/>
          <w:sz w:val="48"/>
          <w:szCs w:val="48"/>
          <w:cs/>
        </w:rPr>
        <w:t xml:space="preserve">พร้อมวิธีการสังเกตของแต่ละกลุ่ม  นักเรียนพยายามหาวิธีที่แตกต่างมาอธิบาย </w:t>
      </w:r>
      <w:r>
        <w:rPr>
          <w:rFonts w:ascii="Cordia New" w:hAnsi="Cordia New" w:cs="Cordia New"/>
          <w:sz w:val="48"/>
          <w:szCs w:val="48"/>
          <w:cs/>
        </w:rPr>
        <w:t xml:space="preserve"> </w:t>
      </w:r>
      <w:r w:rsidRPr="009D6612">
        <w:rPr>
          <w:rFonts w:ascii="Cordia New" w:hAnsi="Cordia New" w:cs="Cordia New"/>
          <w:sz w:val="48"/>
          <w:szCs w:val="48"/>
          <w:cs/>
        </w:rPr>
        <w:t xml:space="preserve">ซึ่งได้ออกมาทั้งหมด </w:t>
      </w:r>
      <w:r w:rsidRPr="009D6612">
        <w:rPr>
          <w:rFonts w:ascii="Cordia New" w:hAnsi="Cordia New" w:cs="Cordia New"/>
          <w:sz w:val="48"/>
          <w:szCs w:val="48"/>
        </w:rPr>
        <w:t xml:space="preserve">5 </w:t>
      </w:r>
      <w:r w:rsidRPr="009D6612">
        <w:rPr>
          <w:rFonts w:ascii="Cordia New" w:hAnsi="Cordia New" w:cs="Cordia New"/>
          <w:sz w:val="48"/>
          <w:szCs w:val="48"/>
          <w:cs/>
        </w:rPr>
        <w:t>วิธีในการอธิบายการเรียงลำดับเศษส่วน  หลังจากนั้นให้สรุปวิธีการที่ได้ทั้งหมดลงสมุด</w:t>
      </w:r>
    </w:p>
    <w:p w:rsidR="00452DF2" w:rsidRPr="009D6612" w:rsidRDefault="00452DF2" w:rsidP="00601253">
      <w:pPr>
        <w:spacing w:after="0" w:line="240" w:lineRule="auto"/>
        <w:rPr>
          <w:rFonts w:ascii="Cordia New" w:hAnsi="Cordia New" w:cs="Cordia New"/>
          <w:sz w:val="48"/>
          <w:szCs w:val="48"/>
        </w:rPr>
      </w:pPr>
    </w:p>
    <w:p w:rsidR="00452DF2" w:rsidRPr="009D6612" w:rsidRDefault="00452DF2" w:rsidP="00601253">
      <w:pPr>
        <w:spacing w:after="0" w:line="240" w:lineRule="auto"/>
        <w:rPr>
          <w:rFonts w:ascii="Cordia New" w:hAnsi="Cordia New" w:cs="Cordia New"/>
          <w:color w:val="FF6600"/>
          <w:sz w:val="48"/>
          <w:szCs w:val="48"/>
        </w:rPr>
      </w:pPr>
      <w:r w:rsidRPr="009D6612">
        <w:rPr>
          <w:rFonts w:ascii="Cordia New" w:hAnsi="Cordia New" w:cs="Cordia New"/>
          <w:b/>
          <w:bCs/>
          <w:color w:val="FF6600"/>
          <w:sz w:val="48"/>
          <w:szCs w:val="48"/>
          <w:cs/>
        </w:rPr>
        <w:t xml:space="preserve">สิ่งที่ได้เรียนรู้ </w:t>
      </w:r>
      <w:r w:rsidRPr="009D6612">
        <w:rPr>
          <w:rFonts w:ascii="Cordia New" w:hAnsi="Cordia New" w:cs="Cordia New"/>
          <w:b/>
          <w:bCs/>
          <w:color w:val="FF6600"/>
          <w:sz w:val="48"/>
          <w:szCs w:val="48"/>
        </w:rPr>
        <w:t>:</w:t>
      </w:r>
      <w:r w:rsidRPr="009D6612">
        <w:rPr>
          <w:rFonts w:ascii="Cordia New" w:hAnsi="Cordia New" w:cs="Cordia New"/>
          <w:color w:val="FF6600"/>
          <w:sz w:val="48"/>
          <w:szCs w:val="48"/>
        </w:rPr>
        <w:t xml:space="preserve"> </w:t>
      </w:r>
      <w:r w:rsidRPr="009D6612">
        <w:rPr>
          <w:rFonts w:ascii="Cordia New" w:hAnsi="Cordia New" w:cs="Cordia New"/>
          <w:color w:val="FF6600"/>
          <w:sz w:val="48"/>
          <w:szCs w:val="48"/>
          <w:cs/>
        </w:rPr>
        <w:t>ได้เห็นว่านักเรียนมีความพยายามหาวิธีการที่หลากหลายเพื่อมาอธิบายวิธีการแก้ปัญหาของตนเอง  สุดท้ายเมื่อให้เลือกวิธีการที่ตนเองสนใจ แต่ละคนก็สนใจในวิธีการที่แตกต่างกันไป บางคนสนใจวิธีการของเพื่อน  บางคนสนใจวิธีการวาดรูปพร้อมเหตุผลเพราะว่าสังเกตได้ชัดเจน</w:t>
      </w:r>
    </w:p>
    <w:p w:rsidR="00452DF2" w:rsidRPr="009D6612" w:rsidRDefault="00452DF2" w:rsidP="00601253">
      <w:pPr>
        <w:spacing w:after="0" w:line="240" w:lineRule="auto"/>
        <w:rPr>
          <w:rFonts w:ascii="Cordia New" w:hAnsi="Cordia New" w:cs="Cordia New"/>
          <w:color w:val="993366"/>
          <w:sz w:val="48"/>
          <w:szCs w:val="48"/>
        </w:rPr>
      </w:pPr>
      <w:r>
        <w:rPr>
          <w:noProof/>
        </w:rPr>
        <w:pict>
          <v:shape id="_x0000_s1030" type="#_x0000_t75" style="position:absolute;margin-left:-9pt;margin-top:6pt;width:171pt;height:171pt;z-index:251658240">
            <v:imagedata r:id="rId10" o:title=""/>
            <w10:wrap type="square"/>
          </v:shape>
        </w:pict>
      </w:r>
      <w:r w:rsidRPr="009D6612">
        <w:rPr>
          <w:rFonts w:ascii="Cordia New" w:hAnsi="Cordia New" w:cs="Cordia New"/>
          <w:b/>
          <w:bCs/>
          <w:color w:val="993366"/>
          <w:sz w:val="48"/>
          <w:szCs w:val="48"/>
          <w:cs/>
        </w:rPr>
        <w:t xml:space="preserve">ปัจจัยความสำเร็จ </w:t>
      </w:r>
      <w:r w:rsidRPr="009D6612">
        <w:rPr>
          <w:rFonts w:ascii="Cordia New" w:hAnsi="Cordia New" w:cs="Cordia New"/>
          <w:b/>
          <w:bCs/>
          <w:color w:val="993366"/>
          <w:sz w:val="48"/>
          <w:szCs w:val="48"/>
        </w:rPr>
        <w:t>:</w:t>
      </w:r>
      <w:r w:rsidRPr="009D6612">
        <w:rPr>
          <w:rFonts w:ascii="Cordia New" w:hAnsi="Cordia New" w:cs="Cordia New"/>
          <w:color w:val="993366"/>
          <w:sz w:val="48"/>
          <w:szCs w:val="48"/>
        </w:rPr>
        <w:t xml:space="preserve"> </w:t>
      </w:r>
      <w:r w:rsidRPr="009D6612">
        <w:rPr>
          <w:rFonts w:ascii="Cordia New" w:hAnsi="Cordia New" w:cs="Cordia New"/>
          <w:color w:val="993366"/>
          <w:sz w:val="48"/>
          <w:szCs w:val="48"/>
          <w:cs/>
        </w:rPr>
        <w:t>ด้วยตัวสถานการณ์โจทย์ที่ให้มีความชัดเจน และโจทย์เปิดให้นักเรียนสามารถหาวิธีการได้อย่างหลากหลาย เศษส่วนบางคู่ตัวเศษเท่ากัน ตัวส่วนต่างกัน เศษส่วนบางตัวเกินครึ่งกับไม่ถึงครึ่ง จากตัวโจทย์ที่ให้ทำให้นักเรียนสามารถใช้การสังเกตและหาเหตุผลมาอธิบายได้  และจากขั้นตอนการแก้ปัญหาครูได้เดินสังเกตและสอบถามวิธีการของแต่ละกลุ่มทำให้ครูได้มองเห็นคำตอบที่แต่ละกลุ่มจะอธิบาย ครูจึงสามารถลำดับการในขั้นตอนการนำเสนอจากวิธีการที่แต่ละกลุ่มเห็นเหมือนกัน ไปจนถึงวิธีการที่ซับซ้อนในท้ายที่สุดได้</w:t>
      </w:r>
    </w:p>
    <w:p w:rsidR="00452DF2" w:rsidRDefault="00452DF2" w:rsidP="00601253">
      <w:pPr>
        <w:spacing w:after="0" w:line="520" w:lineRule="exact"/>
        <w:rPr>
          <w:rFonts w:ascii="Cordia New" w:hAnsi="Cordia New" w:cs="Cordia New"/>
          <w:b/>
          <w:bCs/>
          <w:color w:val="009900"/>
          <w:sz w:val="48"/>
          <w:szCs w:val="48"/>
        </w:rPr>
      </w:pPr>
    </w:p>
    <w:p w:rsidR="00452DF2" w:rsidRPr="00601253" w:rsidRDefault="00452DF2" w:rsidP="00601253">
      <w:pPr>
        <w:spacing w:after="0"/>
        <w:rPr>
          <w:rFonts w:ascii="Cordia New" w:hAnsi="Cordia New" w:cs="Cordia New"/>
          <w:b/>
          <w:bCs/>
          <w:color w:val="009900"/>
          <w:sz w:val="72"/>
          <w:szCs w:val="72"/>
        </w:rPr>
      </w:pPr>
      <w:r w:rsidRPr="00601253">
        <w:rPr>
          <w:rFonts w:ascii="Cordia New" w:hAnsi="Cordia New" w:cs="Cordia New"/>
          <w:b/>
          <w:bCs/>
          <w:color w:val="009900"/>
          <w:sz w:val="72"/>
          <w:szCs w:val="72"/>
          <w:cs/>
        </w:rPr>
        <w:t xml:space="preserve">ประเด็นที่จะนำไปพัฒนาต่อ </w:t>
      </w:r>
      <w:r w:rsidRPr="00601253">
        <w:rPr>
          <w:rFonts w:ascii="Cordia New" w:hAnsi="Cordia New" w:cs="Cordia New"/>
          <w:b/>
          <w:bCs/>
          <w:color w:val="009900"/>
          <w:sz w:val="72"/>
          <w:szCs w:val="72"/>
        </w:rPr>
        <w:t xml:space="preserve">: </w:t>
      </w:r>
    </w:p>
    <w:p w:rsidR="00452DF2" w:rsidRPr="00601253" w:rsidRDefault="00452DF2" w:rsidP="00601253">
      <w:pPr>
        <w:spacing w:after="0"/>
        <w:rPr>
          <w:rFonts w:ascii="Cordia New" w:hAnsi="Cordia New" w:cs="Cordia New"/>
          <w:color w:val="009900"/>
          <w:sz w:val="72"/>
          <w:szCs w:val="72"/>
        </w:rPr>
      </w:pPr>
      <w:r w:rsidRPr="00601253">
        <w:rPr>
          <w:rFonts w:ascii="Cordia New" w:hAnsi="Cordia New" w:cs="Cordia New"/>
          <w:color w:val="009900"/>
          <w:sz w:val="72"/>
          <w:szCs w:val="72"/>
          <w:cs/>
        </w:rPr>
        <w:t>-  การจัดวางกลุ่มการทำงานของนักเรียนค่อนข้าง</w:t>
      </w:r>
      <w:r>
        <w:rPr>
          <w:rFonts w:ascii="Cordia New" w:hAnsi="Cordia New" w:cs="Cordia New"/>
          <w:color w:val="009900"/>
          <w:sz w:val="72"/>
          <w:szCs w:val="72"/>
          <w:cs/>
        </w:rPr>
        <w:t xml:space="preserve">    </w:t>
      </w:r>
      <w:r w:rsidRPr="00601253">
        <w:rPr>
          <w:rFonts w:ascii="Cordia New" w:hAnsi="Cordia New" w:cs="Cordia New"/>
          <w:color w:val="009900"/>
          <w:sz w:val="72"/>
          <w:szCs w:val="72"/>
          <w:cs/>
        </w:rPr>
        <w:t xml:space="preserve">คละกัน  ครูควรหาวิธีการที่จะให้ทุกคนมีการเรียนรู้ร่วมกันอย่างทั่วถึง </w:t>
      </w:r>
    </w:p>
    <w:p w:rsidR="00452DF2" w:rsidRPr="00601253" w:rsidRDefault="00452DF2" w:rsidP="00601253">
      <w:pPr>
        <w:spacing w:after="0"/>
        <w:rPr>
          <w:rFonts w:ascii="Cordia New" w:hAnsi="Cordia New" w:cs="Cordia New"/>
          <w:color w:val="009900"/>
          <w:sz w:val="72"/>
          <w:szCs w:val="72"/>
          <w:cs/>
        </w:rPr>
      </w:pPr>
      <w:r>
        <w:rPr>
          <w:noProof/>
        </w:rPr>
        <w:pict>
          <v:shape id="_x0000_s1031" type="#_x0000_t75" style="position:absolute;margin-left:162pt;margin-top:363pt;width:171pt;height:102.35pt;z-index:251660288">
            <v:imagedata r:id="rId11" o:title=""/>
          </v:shape>
        </w:pict>
      </w:r>
      <w:r w:rsidRPr="00601253">
        <w:rPr>
          <w:rFonts w:ascii="Cordia New" w:hAnsi="Cordia New" w:cs="Cordia New"/>
          <w:color w:val="009900"/>
          <w:sz w:val="72"/>
          <w:szCs w:val="72"/>
          <w:cs/>
        </w:rPr>
        <w:t xml:space="preserve">-  ขั้นตอนการนำเสนอครูต้องแก้ปัญหาเฉพาะหน้าเพราะนักเรียนแต่ละกลุ่มมีความคิดที่หลากหลาย </w:t>
      </w:r>
      <w:r>
        <w:rPr>
          <w:rFonts w:ascii="Cordia New" w:hAnsi="Cordia New" w:cs="Cordia New"/>
          <w:color w:val="009900"/>
          <w:sz w:val="72"/>
          <w:szCs w:val="72"/>
          <w:cs/>
        </w:rPr>
        <w:t xml:space="preserve">      </w:t>
      </w:r>
      <w:r w:rsidRPr="00601253">
        <w:rPr>
          <w:rFonts w:ascii="Cordia New" w:hAnsi="Cordia New" w:cs="Cordia New"/>
          <w:color w:val="009900"/>
          <w:sz w:val="72"/>
          <w:szCs w:val="72"/>
          <w:cs/>
        </w:rPr>
        <w:t>ครูควรมีวิธีการที่จะสามารถนำพาความคิดของนักเรียนให้เป็นไปตามรูปแบบที่ครูวางแผนไว้  โดยครูต้องคาดการณ์คำตอบของนักเรียน แล้วใช้คำถามโดยต้องเตรียมไว้ก่อนเพื่อความชัดเจน</w:t>
      </w:r>
    </w:p>
    <w:sectPr w:rsidR="00452DF2" w:rsidRPr="00601253" w:rsidSect="009D661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DF2" w:rsidRDefault="00452DF2">
      <w:r>
        <w:separator/>
      </w:r>
    </w:p>
  </w:endnote>
  <w:endnote w:type="continuationSeparator" w:id="0">
    <w:p w:rsidR="00452DF2" w:rsidRDefault="00452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DF2" w:rsidRDefault="00452DF2">
      <w:r>
        <w:separator/>
      </w:r>
    </w:p>
  </w:footnote>
  <w:footnote w:type="continuationSeparator" w:id="0">
    <w:p w:rsidR="00452DF2" w:rsidRDefault="00452D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69E"/>
    <w:multiLevelType w:val="hybridMultilevel"/>
    <w:tmpl w:val="49AA91F8"/>
    <w:lvl w:ilvl="0" w:tplc="4A005AEA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1D373E"/>
    <w:multiLevelType w:val="hybridMultilevel"/>
    <w:tmpl w:val="16C24F60"/>
    <w:lvl w:ilvl="0" w:tplc="FFB6B3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1A2"/>
    <w:rsid w:val="00000F2D"/>
    <w:rsid w:val="00027A93"/>
    <w:rsid w:val="000448E8"/>
    <w:rsid w:val="00047085"/>
    <w:rsid w:val="00094F70"/>
    <w:rsid w:val="0017433B"/>
    <w:rsid w:val="00193B42"/>
    <w:rsid w:val="00204E6F"/>
    <w:rsid w:val="00262107"/>
    <w:rsid w:val="00282B31"/>
    <w:rsid w:val="003349D5"/>
    <w:rsid w:val="0034282D"/>
    <w:rsid w:val="0035192D"/>
    <w:rsid w:val="00452DF2"/>
    <w:rsid w:val="004E11A2"/>
    <w:rsid w:val="005D528D"/>
    <w:rsid w:val="005F1B49"/>
    <w:rsid w:val="00601253"/>
    <w:rsid w:val="00861BBA"/>
    <w:rsid w:val="00897BC1"/>
    <w:rsid w:val="00931E78"/>
    <w:rsid w:val="009D6612"/>
    <w:rsid w:val="009F63D3"/>
    <w:rsid w:val="00B171AD"/>
    <w:rsid w:val="00BB0758"/>
    <w:rsid w:val="00C1448F"/>
    <w:rsid w:val="00C16C30"/>
    <w:rsid w:val="00C32AA4"/>
    <w:rsid w:val="00C60E04"/>
    <w:rsid w:val="00C8538A"/>
    <w:rsid w:val="00CA0EAC"/>
    <w:rsid w:val="00D91385"/>
    <w:rsid w:val="00FB25E2"/>
    <w:rsid w:val="00FE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58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2B3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725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rsid w:val="00282B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725"/>
    <w:rPr>
      <w:rFonts w:cs="Angsana New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3</Pages>
  <Words>370</Words>
  <Characters>2109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นิทรรศการ “ชีวิตที่เรียนรู้</dc:title>
  <dc:subject/>
  <dc:creator>NEUNG</dc:creator>
  <cp:keywords/>
  <dc:description/>
  <cp:lastModifiedBy>USER</cp:lastModifiedBy>
  <cp:revision>8</cp:revision>
  <cp:lastPrinted>2011-10-16T14:21:00Z</cp:lastPrinted>
  <dcterms:created xsi:type="dcterms:W3CDTF">2011-10-14T04:09:00Z</dcterms:created>
  <dcterms:modified xsi:type="dcterms:W3CDTF">2011-10-16T14:36:00Z</dcterms:modified>
</cp:coreProperties>
</file>