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36E" w:rsidRPr="0096267E" w:rsidRDefault="00F7136E">
      <w:pPr>
        <w:rPr>
          <w:rFonts w:ascii="Angsana New" w:hAnsi="Angsana New" w:cs="Angsana New"/>
          <w:sz w:val="52"/>
          <w:szCs w:val="52"/>
        </w:rPr>
      </w:pPr>
      <w:r w:rsidRPr="0096267E">
        <w:rPr>
          <w:rFonts w:ascii="Angsana New" w:hAnsi="Angsana New" w:cs="Angsana New"/>
          <w:sz w:val="52"/>
          <w:szCs w:val="52"/>
          <w:cs/>
        </w:rPr>
        <w:t xml:space="preserve">ชื่อ นายณัฐกร  พรมเสนา  หน่วยวิชา คณิตศาสตร์  ระดับชั้น </w:t>
      </w:r>
      <w:r w:rsidRPr="0096267E">
        <w:rPr>
          <w:rFonts w:ascii="Angsana New" w:hAnsi="Angsana New" w:cs="Angsana New"/>
          <w:sz w:val="52"/>
          <w:szCs w:val="52"/>
        </w:rPr>
        <w:t>2</w:t>
      </w:r>
    </w:p>
    <w:p w:rsidR="00F7136E" w:rsidRPr="0096267E" w:rsidRDefault="00F7136E" w:rsidP="0096267E">
      <w:pPr>
        <w:jc w:val="center"/>
        <w:rPr>
          <w:rFonts w:ascii="Angsana New" w:hAnsi="Angsana New" w:cs="Angsana New"/>
          <w:b/>
          <w:bCs/>
          <w:sz w:val="56"/>
          <w:szCs w:val="56"/>
        </w:rPr>
      </w:pPr>
      <w:r w:rsidRPr="0096267E">
        <w:rPr>
          <w:rFonts w:ascii="Angsana New" w:hAnsi="Angsana New" w:cs="Angsana New"/>
          <w:b/>
          <w:bCs/>
          <w:sz w:val="56"/>
          <w:szCs w:val="56"/>
          <w:cs/>
        </w:rPr>
        <w:t>กิจกรรมที่ก่อการเรียนรู้</w:t>
      </w:r>
    </w:p>
    <w:p w:rsidR="00F7136E" w:rsidRPr="0096267E" w:rsidRDefault="00F7136E" w:rsidP="003D041A">
      <w:pPr>
        <w:pStyle w:val="ListParagraph"/>
        <w:numPr>
          <w:ilvl w:val="0"/>
          <w:numId w:val="3"/>
        </w:numPr>
        <w:rPr>
          <w:rFonts w:ascii="Angsana New" w:hAnsi="Angsana New" w:cs="Angsana New"/>
          <w:b/>
          <w:bCs/>
          <w:sz w:val="36"/>
          <w:szCs w:val="36"/>
        </w:rPr>
      </w:pPr>
      <w:r w:rsidRPr="0096267E">
        <w:rPr>
          <w:rFonts w:ascii="Angsana New" w:hAnsi="Angsana New" w:cs="Angsana New"/>
          <w:b/>
          <w:bCs/>
          <w:sz w:val="36"/>
          <w:szCs w:val="36"/>
          <w:cs/>
        </w:rPr>
        <w:t xml:space="preserve"> แนวคิดกิจกรรม และลักษณะกิจกรรม</w:t>
      </w:r>
    </w:p>
    <w:p w:rsidR="00F7136E" w:rsidRPr="0096267E" w:rsidRDefault="00F7136E" w:rsidP="00B905F8">
      <w:p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ab/>
        <w:t>ในกิจกรรมนี้เราจะทำการเรียน เรื่องการคูณ โดยเรานำผลไม้มาเป็นสื่อเพื่อให้เกิดการเรียนรู้ที่ให้นักเรียนได้จับได้เห็นสื่อจริง เราจะให้นักเรียนสังเกตการนับเพิ่มบวกทีละเท่าๆกัน เพื่อมุ่งสู่ความหมายของการคูณ  โดยมีลักษณะกิจกรรม ดังนี้</w:t>
      </w:r>
    </w:p>
    <w:p w:rsidR="00F7136E" w:rsidRPr="0096267E" w:rsidRDefault="00F7136E" w:rsidP="00651A5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 xml:space="preserve">เตรียมผลไม้ไว้ </w:t>
      </w:r>
      <w:r w:rsidRPr="0096267E">
        <w:rPr>
          <w:rFonts w:ascii="Angsana New" w:hAnsi="Angsana New" w:cs="Angsana New"/>
          <w:sz w:val="36"/>
          <w:szCs w:val="36"/>
        </w:rPr>
        <w:t xml:space="preserve">6 </w:t>
      </w:r>
      <w:r w:rsidRPr="0096267E">
        <w:rPr>
          <w:rFonts w:ascii="Angsana New" w:hAnsi="Angsana New" w:cs="Angsana New"/>
          <w:sz w:val="36"/>
          <w:szCs w:val="36"/>
          <w:cs/>
        </w:rPr>
        <w:t xml:space="preserve">ชนิด คือ  </w:t>
      </w:r>
    </w:p>
    <w:p w:rsidR="00F7136E" w:rsidRPr="0096267E" w:rsidRDefault="00F7136E" w:rsidP="00651A5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 xml:space="preserve">สาลี่ </w:t>
      </w:r>
      <w:r w:rsidRPr="0096267E">
        <w:rPr>
          <w:rFonts w:ascii="Angsana New" w:hAnsi="Angsana New" w:cs="Angsana New"/>
          <w:sz w:val="36"/>
          <w:szCs w:val="36"/>
        </w:rPr>
        <w:t xml:space="preserve">15 </w:t>
      </w:r>
      <w:r w:rsidRPr="0096267E">
        <w:rPr>
          <w:rFonts w:ascii="Angsana New" w:hAnsi="Angsana New" w:cs="Angsana New"/>
          <w:sz w:val="36"/>
          <w:szCs w:val="36"/>
          <w:cs/>
        </w:rPr>
        <w:t xml:space="preserve">ผล ใส่จานๆละ </w:t>
      </w:r>
      <w:r w:rsidRPr="0096267E">
        <w:rPr>
          <w:rFonts w:ascii="Angsana New" w:hAnsi="Angsana New" w:cs="Angsana New"/>
          <w:sz w:val="36"/>
          <w:szCs w:val="36"/>
        </w:rPr>
        <w:t xml:space="preserve">3 </w:t>
      </w:r>
      <w:r w:rsidRPr="0096267E">
        <w:rPr>
          <w:rFonts w:ascii="Angsana New" w:hAnsi="Angsana New" w:cs="Angsana New"/>
          <w:sz w:val="36"/>
          <w:szCs w:val="36"/>
          <w:cs/>
        </w:rPr>
        <w:t>ผล</w:t>
      </w:r>
    </w:p>
    <w:p w:rsidR="00F7136E" w:rsidRPr="0096267E" w:rsidRDefault="00F7136E" w:rsidP="00651A5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แอบ</w:t>
      </w:r>
      <w:r w:rsidRPr="0096267E">
        <w:rPr>
          <w:rFonts w:ascii="Angsana New" w:hAnsi="Angsana New" w:cs="Angsana New"/>
          <w:sz w:val="36"/>
          <w:szCs w:val="36"/>
          <w:cs/>
        </w:rPr>
        <w:t xml:space="preserve">เปิ้ล </w:t>
      </w:r>
      <w:r w:rsidRPr="0096267E">
        <w:rPr>
          <w:rFonts w:ascii="Angsana New" w:hAnsi="Angsana New" w:cs="Angsana New"/>
          <w:sz w:val="36"/>
          <w:szCs w:val="36"/>
        </w:rPr>
        <w:t xml:space="preserve">9 </w:t>
      </w:r>
      <w:r w:rsidRPr="0096267E">
        <w:rPr>
          <w:rFonts w:ascii="Angsana New" w:hAnsi="Angsana New" w:cs="Angsana New"/>
          <w:sz w:val="36"/>
          <w:szCs w:val="36"/>
          <w:cs/>
        </w:rPr>
        <w:t xml:space="preserve">ผล ใส่จานๆละ </w:t>
      </w:r>
      <w:r w:rsidRPr="0096267E">
        <w:rPr>
          <w:rFonts w:ascii="Angsana New" w:hAnsi="Angsana New" w:cs="Angsana New"/>
          <w:sz w:val="36"/>
          <w:szCs w:val="36"/>
        </w:rPr>
        <w:t xml:space="preserve">3 </w:t>
      </w:r>
      <w:r w:rsidRPr="0096267E">
        <w:rPr>
          <w:rFonts w:ascii="Angsana New" w:hAnsi="Angsana New" w:cs="Angsana New"/>
          <w:sz w:val="36"/>
          <w:szCs w:val="36"/>
          <w:cs/>
        </w:rPr>
        <w:t>ผล</w:t>
      </w:r>
    </w:p>
    <w:p w:rsidR="00F7136E" w:rsidRPr="0096267E" w:rsidRDefault="00F7136E" w:rsidP="00651A5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 xml:space="preserve">ลำไย </w:t>
      </w:r>
      <w:r w:rsidRPr="0096267E">
        <w:rPr>
          <w:rFonts w:ascii="Angsana New" w:hAnsi="Angsana New" w:cs="Angsana New"/>
          <w:sz w:val="36"/>
          <w:szCs w:val="36"/>
        </w:rPr>
        <w:t xml:space="preserve">16 </w:t>
      </w:r>
      <w:r w:rsidRPr="0096267E">
        <w:rPr>
          <w:rFonts w:ascii="Angsana New" w:hAnsi="Angsana New" w:cs="Angsana New"/>
          <w:sz w:val="36"/>
          <w:szCs w:val="36"/>
          <w:cs/>
        </w:rPr>
        <w:t xml:space="preserve">ผล ใส่จานๆละ </w:t>
      </w:r>
      <w:r w:rsidRPr="0096267E">
        <w:rPr>
          <w:rFonts w:ascii="Angsana New" w:hAnsi="Angsana New" w:cs="Angsana New"/>
          <w:sz w:val="36"/>
          <w:szCs w:val="36"/>
        </w:rPr>
        <w:t xml:space="preserve">2 </w:t>
      </w:r>
      <w:r w:rsidRPr="0096267E">
        <w:rPr>
          <w:rFonts w:ascii="Angsana New" w:hAnsi="Angsana New" w:cs="Angsana New"/>
          <w:sz w:val="36"/>
          <w:szCs w:val="36"/>
          <w:cs/>
        </w:rPr>
        <w:t>ผล</w:t>
      </w:r>
    </w:p>
    <w:p w:rsidR="00F7136E" w:rsidRPr="0096267E" w:rsidRDefault="00F7136E" w:rsidP="00651A5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 xml:space="preserve">ส้ม </w:t>
      </w:r>
      <w:r w:rsidRPr="0096267E">
        <w:rPr>
          <w:rFonts w:ascii="Angsana New" w:hAnsi="Angsana New" w:cs="Angsana New"/>
          <w:sz w:val="36"/>
          <w:szCs w:val="36"/>
        </w:rPr>
        <w:t xml:space="preserve">24 </w:t>
      </w:r>
      <w:r w:rsidRPr="0096267E">
        <w:rPr>
          <w:rFonts w:ascii="Angsana New" w:hAnsi="Angsana New" w:cs="Angsana New"/>
          <w:sz w:val="36"/>
          <w:szCs w:val="36"/>
          <w:cs/>
        </w:rPr>
        <w:t xml:space="preserve">ผล ใส่จานๆละ </w:t>
      </w:r>
      <w:r w:rsidRPr="0096267E">
        <w:rPr>
          <w:rFonts w:ascii="Angsana New" w:hAnsi="Angsana New" w:cs="Angsana New"/>
          <w:sz w:val="36"/>
          <w:szCs w:val="36"/>
        </w:rPr>
        <w:t xml:space="preserve">4 </w:t>
      </w:r>
      <w:r w:rsidRPr="0096267E">
        <w:rPr>
          <w:rFonts w:ascii="Angsana New" w:hAnsi="Angsana New" w:cs="Angsana New"/>
          <w:sz w:val="36"/>
          <w:szCs w:val="36"/>
          <w:cs/>
        </w:rPr>
        <w:t>ผล</w:t>
      </w:r>
    </w:p>
    <w:p w:rsidR="00F7136E" w:rsidRPr="0096267E" w:rsidRDefault="00F7136E" w:rsidP="00651A5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 xml:space="preserve">กล้วย </w:t>
      </w:r>
      <w:r w:rsidRPr="0096267E">
        <w:rPr>
          <w:rFonts w:ascii="Angsana New" w:hAnsi="Angsana New" w:cs="Angsana New"/>
          <w:sz w:val="36"/>
          <w:szCs w:val="36"/>
        </w:rPr>
        <w:t xml:space="preserve">12 </w:t>
      </w:r>
      <w:r w:rsidRPr="0096267E">
        <w:rPr>
          <w:rFonts w:ascii="Angsana New" w:hAnsi="Angsana New" w:cs="Angsana New"/>
          <w:sz w:val="36"/>
          <w:szCs w:val="36"/>
          <w:cs/>
        </w:rPr>
        <w:t xml:space="preserve">ผล ใส่จานๆละ </w:t>
      </w:r>
      <w:r w:rsidRPr="0096267E">
        <w:rPr>
          <w:rFonts w:ascii="Angsana New" w:hAnsi="Angsana New" w:cs="Angsana New"/>
          <w:sz w:val="36"/>
          <w:szCs w:val="36"/>
        </w:rPr>
        <w:t xml:space="preserve">4 </w:t>
      </w:r>
      <w:r w:rsidRPr="0096267E">
        <w:rPr>
          <w:rFonts w:ascii="Angsana New" w:hAnsi="Angsana New" w:cs="Angsana New"/>
          <w:sz w:val="36"/>
          <w:szCs w:val="36"/>
          <w:cs/>
        </w:rPr>
        <w:t>ผล</w:t>
      </w:r>
    </w:p>
    <w:p w:rsidR="00F7136E" w:rsidRPr="0096267E" w:rsidRDefault="00F7136E" w:rsidP="00651A54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 xml:space="preserve">ลองกอง </w:t>
      </w:r>
      <w:r w:rsidRPr="0096267E">
        <w:rPr>
          <w:rFonts w:ascii="Angsana New" w:hAnsi="Angsana New" w:cs="Angsana New"/>
          <w:sz w:val="36"/>
          <w:szCs w:val="36"/>
        </w:rPr>
        <w:t xml:space="preserve">28 </w:t>
      </w:r>
      <w:r w:rsidRPr="0096267E">
        <w:rPr>
          <w:rFonts w:ascii="Angsana New" w:hAnsi="Angsana New" w:cs="Angsana New"/>
          <w:sz w:val="36"/>
          <w:szCs w:val="36"/>
          <w:cs/>
        </w:rPr>
        <w:t xml:space="preserve">ผล ใส่จานๆละ </w:t>
      </w:r>
      <w:r w:rsidRPr="0096267E">
        <w:rPr>
          <w:rFonts w:ascii="Angsana New" w:hAnsi="Angsana New" w:cs="Angsana New"/>
          <w:sz w:val="36"/>
          <w:szCs w:val="36"/>
        </w:rPr>
        <w:t xml:space="preserve">7 </w:t>
      </w:r>
      <w:r w:rsidRPr="0096267E">
        <w:rPr>
          <w:rFonts w:ascii="Angsana New" w:hAnsi="Angsana New" w:cs="Angsana New"/>
          <w:sz w:val="36"/>
          <w:szCs w:val="36"/>
          <w:cs/>
        </w:rPr>
        <w:t>ผล</w:t>
      </w:r>
    </w:p>
    <w:p w:rsidR="00F7136E" w:rsidRPr="0096267E" w:rsidRDefault="00F7136E" w:rsidP="00651A54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36"/>
          <w:szCs w:val="36"/>
          <w:cs/>
        </w:rPr>
      </w:pPr>
      <w:r w:rsidRPr="0096267E">
        <w:rPr>
          <w:rFonts w:ascii="Angsana New" w:hAnsi="Angsana New" w:cs="Angsana New"/>
          <w:sz w:val="36"/>
          <w:szCs w:val="36"/>
          <w:cs/>
        </w:rPr>
        <w:t xml:space="preserve">ติดคำสั่งที่กระดาน </w:t>
      </w:r>
      <w:r w:rsidRPr="0096267E">
        <w:rPr>
          <w:rFonts w:ascii="Angsana New" w:hAnsi="Angsana New" w:cs="Angsana New"/>
          <w:sz w:val="36"/>
          <w:szCs w:val="36"/>
        </w:rPr>
        <w:t>“</w:t>
      </w:r>
      <w:r w:rsidRPr="0096267E">
        <w:rPr>
          <w:rFonts w:ascii="Angsana New" w:hAnsi="Angsana New" w:cs="Angsana New"/>
          <w:b/>
          <w:bCs/>
          <w:sz w:val="36"/>
          <w:szCs w:val="36"/>
          <w:cs/>
        </w:rPr>
        <w:t>ให้นักเรียนบอกวิธีการนับจำนวนผลไม้แต่ละชนิด ให้ได้รวดเร็วที่สุด</w:t>
      </w:r>
      <w:r w:rsidRPr="0096267E">
        <w:rPr>
          <w:rFonts w:ascii="Angsana New" w:hAnsi="Angsana New" w:cs="Angsana New"/>
          <w:b/>
          <w:bCs/>
          <w:sz w:val="36"/>
          <w:szCs w:val="36"/>
        </w:rPr>
        <w:t>”</w:t>
      </w:r>
      <w:r w:rsidRPr="0096267E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96267E">
        <w:rPr>
          <w:rFonts w:ascii="Angsana New" w:hAnsi="Angsana New" w:cs="Angsana New"/>
          <w:sz w:val="36"/>
          <w:szCs w:val="36"/>
          <w:cs/>
        </w:rPr>
        <w:t>อ่านคำสั่งพร้อมกัน</w:t>
      </w:r>
    </w:p>
    <w:p w:rsidR="00F7136E" w:rsidRPr="0096267E" w:rsidRDefault="00F7136E" w:rsidP="00651A5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แบ่งนักเรียนเป็นแถว โดยให้ไปเป็นแถวเพื่อสังเกต</w:t>
      </w:r>
    </w:p>
    <w:p w:rsidR="00F7136E" w:rsidRPr="0096267E" w:rsidRDefault="00F7136E" w:rsidP="00651A5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ให้นักเรียนแลกเปลี่ยนความรู้ร่วมกัน โดยครูพยายามพาให้คำตอบเด็กเข้าสู่การนับเพิ่มทีละเท่าๆกัน และเขียนประโยคสัญลักษณ์การบวก</w:t>
      </w:r>
    </w:p>
    <w:p w:rsidR="00F7136E" w:rsidRPr="0096267E" w:rsidRDefault="00F7136E" w:rsidP="00651A5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ครูเขียนคำตอบของเด็กแต่ละคลงกระดานและหาข้อสรุปร่วมกันกับนักเรียนว่าวิธีไหนเป็นการนับที่รวดเร็วที่สุด</w:t>
      </w:r>
    </w:p>
    <w:p w:rsidR="00F7136E" w:rsidRPr="0096267E" w:rsidRDefault="00F7136E" w:rsidP="00651A5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ให้นักเรียนวาดรูปเขียนประโยคสัญลักษณ์การบวกของผลไม้แต่ละชนิด และข้อสรุปลงในสมุด การนับเพิ่มคือ การบวกเพิ่มทีละเท่าๆกัน คือ การคูณ</w:t>
      </w:r>
    </w:p>
    <w:p w:rsidR="00F7136E" w:rsidRPr="0096267E" w:rsidRDefault="00F7136E" w:rsidP="00557191">
      <w:pPr>
        <w:pStyle w:val="ListParagraph"/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 xml:space="preserve">เครื่องหมายการคูณคือ </w:t>
      </w:r>
      <w:r w:rsidRPr="0096267E">
        <w:rPr>
          <w:rFonts w:ascii="Angsana New" w:hAnsi="Angsana New" w:cs="Angsana New"/>
          <w:sz w:val="36"/>
          <w:szCs w:val="36"/>
        </w:rPr>
        <w:t>x</w:t>
      </w:r>
    </w:p>
    <w:p w:rsidR="00F7136E" w:rsidRPr="0096267E" w:rsidRDefault="00F7136E" w:rsidP="0055719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ทำแบบฝึกหัด</w:t>
      </w:r>
    </w:p>
    <w:p w:rsidR="00F7136E" w:rsidRPr="0096267E" w:rsidRDefault="00F7136E" w:rsidP="003D041A">
      <w:pPr>
        <w:pStyle w:val="ListParagraph"/>
        <w:numPr>
          <w:ilvl w:val="0"/>
          <w:numId w:val="3"/>
        </w:numPr>
        <w:rPr>
          <w:rFonts w:ascii="Angsana New" w:hAnsi="Angsana New" w:cs="Angsana New"/>
          <w:b/>
          <w:bCs/>
          <w:sz w:val="36"/>
          <w:szCs w:val="36"/>
        </w:rPr>
      </w:pPr>
      <w:r w:rsidRPr="0096267E">
        <w:rPr>
          <w:rFonts w:ascii="Angsana New" w:hAnsi="Angsana New" w:cs="Angsana New"/>
          <w:b/>
          <w:bCs/>
          <w:sz w:val="36"/>
          <w:szCs w:val="36"/>
          <w:cs/>
        </w:rPr>
        <w:t>ความรู้ที่มีมาก่อน</w:t>
      </w:r>
    </w:p>
    <w:p w:rsidR="00F7136E" w:rsidRPr="0096267E" w:rsidRDefault="00F7136E" w:rsidP="00557191">
      <w:pPr>
        <w:ind w:left="360"/>
        <w:rPr>
          <w:rFonts w:ascii="Angsana New" w:hAnsi="Angsana New" w:cs="Angsana New"/>
          <w:sz w:val="36"/>
          <w:szCs w:val="36"/>
          <w:cs/>
        </w:rPr>
      </w:pPr>
      <w:r w:rsidRPr="0096267E">
        <w:rPr>
          <w:rFonts w:ascii="Angsana New" w:hAnsi="Angsana New" w:cs="Angsana New"/>
          <w:sz w:val="36"/>
          <w:szCs w:val="36"/>
          <w:cs/>
        </w:rPr>
        <w:tab/>
      </w:r>
      <w:r w:rsidRPr="0096267E">
        <w:rPr>
          <w:rFonts w:ascii="Angsana New" w:hAnsi="Angsana New" w:cs="Angsana New"/>
          <w:sz w:val="36"/>
          <w:szCs w:val="36"/>
          <w:cs/>
        </w:rPr>
        <w:tab/>
        <w:t xml:space="preserve">การบวก การลบ </w:t>
      </w:r>
      <w:r w:rsidRPr="0096267E">
        <w:rPr>
          <w:rFonts w:ascii="Angsana New" w:hAnsi="Angsana New" w:cs="Angsana New"/>
          <w:sz w:val="36"/>
          <w:szCs w:val="36"/>
        </w:rPr>
        <w:t xml:space="preserve"> </w:t>
      </w:r>
      <w:r w:rsidRPr="0096267E">
        <w:rPr>
          <w:rFonts w:ascii="Angsana New" w:hAnsi="Angsana New" w:cs="Angsana New"/>
          <w:sz w:val="36"/>
          <w:szCs w:val="36"/>
          <w:cs/>
        </w:rPr>
        <w:t xml:space="preserve">ประโยคการบวก </w:t>
      </w:r>
      <w:r w:rsidRPr="0096267E">
        <w:rPr>
          <w:rFonts w:ascii="Angsana New" w:hAnsi="Angsana New" w:cs="Angsana New"/>
          <w:sz w:val="36"/>
          <w:szCs w:val="36"/>
        </w:rPr>
        <w:t>-</w:t>
      </w:r>
      <w:r w:rsidRPr="0096267E">
        <w:rPr>
          <w:rFonts w:ascii="Angsana New" w:hAnsi="Angsana New" w:cs="Angsana New"/>
          <w:sz w:val="36"/>
          <w:szCs w:val="36"/>
          <w:cs/>
        </w:rPr>
        <w:t>ลบ</w:t>
      </w:r>
    </w:p>
    <w:p w:rsidR="00F7136E" w:rsidRPr="0096267E" w:rsidRDefault="00F7136E" w:rsidP="003D041A">
      <w:pPr>
        <w:pStyle w:val="ListParagraph"/>
        <w:numPr>
          <w:ilvl w:val="0"/>
          <w:numId w:val="3"/>
        </w:numPr>
        <w:rPr>
          <w:rFonts w:ascii="Angsana New" w:hAnsi="Angsana New" w:cs="Angsana New"/>
          <w:b/>
          <w:bCs/>
          <w:sz w:val="36"/>
          <w:szCs w:val="36"/>
        </w:rPr>
      </w:pPr>
      <w:r w:rsidRPr="0096267E">
        <w:rPr>
          <w:rFonts w:ascii="Angsana New" w:hAnsi="Angsana New" w:cs="Angsana New"/>
          <w:b/>
          <w:bCs/>
          <w:sz w:val="36"/>
          <w:szCs w:val="36"/>
          <w:cs/>
        </w:rPr>
        <w:t>โจทย์สถานการณ์เปิด</w:t>
      </w:r>
    </w:p>
    <w:p w:rsidR="00F7136E" w:rsidRPr="0096267E" w:rsidRDefault="00F7136E" w:rsidP="003D041A">
      <w:pPr>
        <w:pStyle w:val="ListParagraph"/>
        <w:ind w:left="1440"/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ให้นักเรียนบอกวิธีการนับจำนวนผลไม้แต่ละชนิด ให้ได้รวดเร็วที่สุด</w:t>
      </w:r>
    </w:p>
    <w:p w:rsidR="00F7136E" w:rsidRPr="0096267E" w:rsidRDefault="00F7136E" w:rsidP="003D041A">
      <w:pPr>
        <w:pStyle w:val="ListParagraph"/>
        <w:numPr>
          <w:ilvl w:val="0"/>
          <w:numId w:val="3"/>
        </w:numPr>
        <w:rPr>
          <w:rFonts w:ascii="Angsana New" w:hAnsi="Angsana New" w:cs="Angsana New"/>
          <w:b/>
          <w:bCs/>
          <w:sz w:val="36"/>
          <w:szCs w:val="36"/>
        </w:rPr>
      </w:pPr>
      <w:r w:rsidRPr="0096267E">
        <w:rPr>
          <w:rFonts w:ascii="Angsana New" w:hAnsi="Angsana New" w:cs="Angsana New"/>
          <w:b/>
          <w:bCs/>
          <w:sz w:val="36"/>
          <w:szCs w:val="36"/>
          <w:cs/>
        </w:rPr>
        <w:t>ชิ้นงาน</w:t>
      </w:r>
    </w:p>
    <w:p w:rsidR="00F7136E" w:rsidRPr="0096267E" w:rsidRDefault="00F7136E" w:rsidP="003D041A">
      <w:pPr>
        <w:pStyle w:val="ListParagraph"/>
        <w:ind w:left="1440"/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แบบฝึกหัด</w:t>
      </w:r>
    </w:p>
    <w:p w:rsidR="00F7136E" w:rsidRPr="0096267E" w:rsidRDefault="00F7136E" w:rsidP="003D041A">
      <w:pPr>
        <w:pStyle w:val="ListParagraph"/>
        <w:numPr>
          <w:ilvl w:val="0"/>
          <w:numId w:val="3"/>
        </w:numPr>
        <w:rPr>
          <w:rFonts w:ascii="Angsana New" w:hAnsi="Angsana New" w:cs="Angsana New"/>
          <w:b/>
          <w:bCs/>
          <w:sz w:val="36"/>
          <w:szCs w:val="36"/>
        </w:rPr>
      </w:pPr>
      <w:r w:rsidRPr="0096267E">
        <w:rPr>
          <w:rFonts w:ascii="Angsana New" w:hAnsi="Angsana New" w:cs="Angsana New"/>
          <w:b/>
          <w:bCs/>
          <w:sz w:val="36"/>
          <w:szCs w:val="36"/>
          <w:cs/>
        </w:rPr>
        <w:t>ประเด็นที่ได้เรียนรู้ ที่ก่อให้เกิดการเรียนรู้ใหม่</w:t>
      </w:r>
    </w:p>
    <w:p w:rsidR="00F7136E" w:rsidRPr="0096267E" w:rsidRDefault="00F7136E" w:rsidP="003D041A">
      <w:pPr>
        <w:ind w:left="720"/>
        <w:rPr>
          <w:rFonts w:ascii="Angsana New" w:hAnsi="Angsana New" w:cs="Angsana New"/>
          <w:b/>
          <w:bCs/>
          <w:sz w:val="36"/>
          <w:szCs w:val="36"/>
          <w:u w:val="double"/>
        </w:rPr>
      </w:pPr>
      <w:r w:rsidRPr="0096267E">
        <w:rPr>
          <w:rFonts w:ascii="Angsana New" w:hAnsi="Angsana New" w:cs="Angsana New"/>
          <w:b/>
          <w:bCs/>
          <w:sz w:val="36"/>
          <w:szCs w:val="36"/>
          <w:u w:val="double"/>
          <w:cs/>
        </w:rPr>
        <w:t>ครู</w:t>
      </w:r>
    </w:p>
    <w:p w:rsidR="00F7136E" w:rsidRPr="0096267E" w:rsidRDefault="00F7136E" w:rsidP="0096267E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-</w:t>
      </w:r>
      <w:r>
        <w:rPr>
          <w:rFonts w:ascii="Angsana New" w:hAnsi="Angsana New" w:cs="Angsana New"/>
          <w:sz w:val="36"/>
          <w:szCs w:val="36"/>
        </w:rPr>
        <w:tab/>
      </w:r>
      <w:r w:rsidRPr="0096267E">
        <w:rPr>
          <w:rFonts w:ascii="Angsana New" w:hAnsi="Angsana New" w:cs="Angsana New"/>
          <w:sz w:val="36"/>
          <w:szCs w:val="36"/>
          <w:cs/>
        </w:rPr>
        <w:t>เห็นวิธีการหาคำตอบของนักเรียนแต่ละคนที่มีความหลากหลาย</w:t>
      </w:r>
    </w:p>
    <w:p w:rsidR="00F7136E" w:rsidRPr="0096267E" w:rsidRDefault="00F7136E" w:rsidP="0096267E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-</w:t>
      </w:r>
      <w:r>
        <w:rPr>
          <w:rFonts w:ascii="Angsana New" w:hAnsi="Angsana New" w:cs="Angsana New"/>
          <w:sz w:val="36"/>
          <w:szCs w:val="36"/>
        </w:rPr>
        <w:tab/>
      </w:r>
      <w:r w:rsidRPr="0096267E">
        <w:rPr>
          <w:rFonts w:ascii="Angsana New" w:hAnsi="Angsana New" w:cs="Angsana New"/>
          <w:sz w:val="36"/>
          <w:szCs w:val="36"/>
          <w:cs/>
        </w:rPr>
        <w:t>เห็นจุดที่เด็กยังไม่เข้าใจว่าเรื่องไหน เพื่อให้ความช่วยเหลือได้ทัน</w:t>
      </w:r>
    </w:p>
    <w:p w:rsidR="00F7136E" w:rsidRPr="0096267E" w:rsidRDefault="00F7136E" w:rsidP="003D041A">
      <w:pPr>
        <w:pStyle w:val="ListParagraph"/>
        <w:rPr>
          <w:rFonts w:ascii="Angsana New" w:hAnsi="Angsana New" w:cs="Angsana New"/>
          <w:b/>
          <w:bCs/>
          <w:sz w:val="36"/>
          <w:szCs w:val="36"/>
          <w:u w:val="double"/>
        </w:rPr>
      </w:pPr>
      <w:r w:rsidRPr="0096267E">
        <w:rPr>
          <w:rFonts w:ascii="Angsana New" w:hAnsi="Angsana New" w:cs="Angsana New"/>
          <w:b/>
          <w:bCs/>
          <w:sz w:val="36"/>
          <w:szCs w:val="36"/>
          <w:u w:val="double"/>
          <w:cs/>
        </w:rPr>
        <w:t>นักเรียน</w:t>
      </w:r>
    </w:p>
    <w:p w:rsidR="00F7136E" w:rsidRPr="0096267E" w:rsidRDefault="00F7136E" w:rsidP="003D04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ได้เรียนรู้การบวกทีละเท่าๆกัน</w:t>
      </w:r>
    </w:p>
    <w:p w:rsidR="00F7136E" w:rsidRPr="0096267E" w:rsidRDefault="00F7136E" w:rsidP="003D04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การเขียนประโยคสัญลักษณ์แสดงการบวกทีละเท่าๆกันได้</w:t>
      </w:r>
    </w:p>
    <w:p w:rsidR="00F7136E" w:rsidRPr="0096267E" w:rsidRDefault="00F7136E" w:rsidP="003D04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ความหมายการคูณ</w:t>
      </w:r>
    </w:p>
    <w:p w:rsidR="00F7136E" w:rsidRPr="0096267E" w:rsidRDefault="00F7136E" w:rsidP="003D04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วิธีการหาคำตอบของแต่ละคนที่หลากหลาย</w:t>
      </w:r>
    </w:p>
    <w:p w:rsidR="00F7136E" w:rsidRPr="0096267E" w:rsidRDefault="00F7136E" w:rsidP="003D041A">
      <w:pPr>
        <w:pStyle w:val="ListParagraph"/>
        <w:numPr>
          <w:ilvl w:val="0"/>
          <w:numId w:val="3"/>
        </w:numPr>
        <w:rPr>
          <w:rFonts w:ascii="Angsana New" w:hAnsi="Angsana New" w:cs="Angsana New"/>
          <w:b/>
          <w:bCs/>
          <w:sz w:val="36"/>
          <w:szCs w:val="36"/>
        </w:rPr>
      </w:pPr>
      <w:r w:rsidRPr="0096267E">
        <w:rPr>
          <w:rFonts w:ascii="Angsana New" w:hAnsi="Angsana New" w:cs="Angsana New"/>
          <w:b/>
          <w:bCs/>
          <w:sz w:val="36"/>
          <w:szCs w:val="36"/>
          <w:cs/>
        </w:rPr>
        <w:t>ปัจจัยความสำเร็จ</w:t>
      </w:r>
    </w:p>
    <w:p w:rsidR="00F7136E" w:rsidRPr="0096267E" w:rsidRDefault="00F7136E" w:rsidP="003D04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นักเรียนร่วมกันแลกเปลี่ยนความรู้วิธีการนับของแต่ละคน</w:t>
      </w:r>
    </w:p>
    <w:p w:rsidR="00F7136E" w:rsidRPr="0096267E" w:rsidRDefault="00F7136E" w:rsidP="003D04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นักเรียนมีความสนใจในสื่อที่เตรียมมา ทำให้นักเรียนมีความสนใจมากขึ้น</w:t>
      </w:r>
    </w:p>
    <w:p w:rsidR="00F7136E" w:rsidRPr="0096267E" w:rsidRDefault="00F7136E" w:rsidP="003D041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เป็นเรื่องใหม่ทำให้นักเรียนสนใจ</w:t>
      </w:r>
    </w:p>
    <w:p w:rsidR="00F7136E" w:rsidRPr="0096267E" w:rsidRDefault="00F7136E" w:rsidP="0096267E">
      <w:pPr>
        <w:pStyle w:val="ListParagraph"/>
        <w:numPr>
          <w:ilvl w:val="0"/>
          <w:numId w:val="3"/>
        </w:numPr>
        <w:rPr>
          <w:rFonts w:ascii="Angsana New" w:hAnsi="Angsana New" w:cs="Angsana New"/>
          <w:b/>
          <w:bCs/>
          <w:sz w:val="36"/>
          <w:szCs w:val="36"/>
        </w:rPr>
      </w:pPr>
      <w:r w:rsidRPr="0096267E">
        <w:rPr>
          <w:rFonts w:ascii="Angsana New" w:hAnsi="Angsana New" w:cs="Angsana New"/>
          <w:b/>
          <w:bCs/>
          <w:sz w:val="36"/>
          <w:szCs w:val="36"/>
          <w:cs/>
        </w:rPr>
        <w:t>ประเด็นที่จะพัฒนาต่อ</w:t>
      </w:r>
    </w:p>
    <w:p w:rsidR="00F7136E" w:rsidRPr="0096267E" w:rsidRDefault="00F7136E" w:rsidP="0096267E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ประโยคสัญลักษณ์การบวก</w:t>
      </w:r>
    </w:p>
    <w:p w:rsidR="00F7136E" w:rsidRPr="0096267E" w:rsidRDefault="00F7136E" w:rsidP="0096267E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ความหมายการคูณ</w:t>
      </w:r>
    </w:p>
    <w:p w:rsidR="00F7136E" w:rsidRPr="0096267E" w:rsidRDefault="00F7136E" w:rsidP="0096267E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96267E">
        <w:rPr>
          <w:rFonts w:ascii="Angsana New" w:hAnsi="Angsana New" w:cs="Angsana New"/>
          <w:sz w:val="36"/>
          <w:szCs w:val="36"/>
          <w:cs/>
        </w:rPr>
        <w:t>การคูณคือ จำนวนกลุ่ม</w:t>
      </w:r>
      <w:r w:rsidRPr="0096267E">
        <w:rPr>
          <w:rFonts w:ascii="Angsana New" w:hAnsi="Angsana New" w:cs="Angsana New"/>
          <w:sz w:val="36"/>
          <w:szCs w:val="36"/>
        </w:rPr>
        <w:t xml:space="preserve"> x </w:t>
      </w:r>
      <w:r w:rsidRPr="0096267E">
        <w:rPr>
          <w:rFonts w:ascii="Angsana New" w:hAnsi="Angsana New" w:cs="Angsana New"/>
          <w:sz w:val="36"/>
          <w:szCs w:val="36"/>
          <w:cs/>
        </w:rPr>
        <w:t>จำนวนสมาชิก</w:t>
      </w:r>
    </w:p>
    <w:sectPr w:rsidR="00F7136E" w:rsidRPr="0096267E" w:rsidSect="0096267E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5D00"/>
    <w:multiLevelType w:val="hybridMultilevel"/>
    <w:tmpl w:val="895642A2"/>
    <w:lvl w:ilvl="0" w:tplc="872407E0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>
    <w:nsid w:val="699D673B"/>
    <w:multiLevelType w:val="hybridMultilevel"/>
    <w:tmpl w:val="73563694"/>
    <w:lvl w:ilvl="0" w:tplc="04E63BAA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25266"/>
    <w:multiLevelType w:val="hybridMultilevel"/>
    <w:tmpl w:val="87B6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5F8"/>
    <w:rsid w:val="003D041A"/>
    <w:rsid w:val="00557191"/>
    <w:rsid w:val="00651A54"/>
    <w:rsid w:val="008203CC"/>
    <w:rsid w:val="0096267E"/>
    <w:rsid w:val="00B905F8"/>
    <w:rsid w:val="00F71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CC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2</Pages>
  <Words>271</Words>
  <Characters>1550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2011-10-09T15:52:00Z</dcterms:created>
  <dcterms:modified xsi:type="dcterms:W3CDTF">2011-10-09T16:40:00Z</dcterms:modified>
</cp:coreProperties>
</file>