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CC" w:rsidRPr="00CA7928" w:rsidRDefault="008F29CC">
      <w:pPr>
        <w:rPr>
          <w:rFonts w:ascii="Cordia New" w:hAnsi="Cordia New"/>
          <w:b/>
          <w:bCs/>
          <w:sz w:val="56"/>
          <w:szCs w:val="56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s1026" type="#_x0000_t75" style="position:absolute;margin-left:533.25pt;margin-top:-6.1pt;width:217.5pt;height:290.65pt;z-index:-251658240;visibility:visible">
            <v:imagedata r:id="rId5" o:title=""/>
          </v:shape>
        </w:pict>
      </w:r>
      <w:r>
        <w:rPr>
          <w:noProof/>
        </w:rPr>
        <w:pict>
          <v:shape id="Picture 4" o:spid="_x0000_s1027" type="#_x0000_t75" alt="http://2.bp.blogspot.com/_hkv_lshfbXw/TF1cCokIoEI/AAAAAAAAARI/zkzAQDgaYQk/s1600/C3-8.jpg" style="position:absolute;margin-left:-45.05pt;margin-top:-21.7pt;width:819.55pt;height:1160.45pt;z-index:-251659264;visibility:visible">
            <v:imagedata r:id="rId6" o:title="" blacklevel="3932f"/>
          </v:shape>
        </w:pict>
      </w:r>
      <w:r w:rsidRPr="00CA7928">
        <w:rPr>
          <w:rFonts w:ascii="Cordia New" w:hAnsi="Cordia New"/>
          <w:b/>
          <w:bCs/>
          <w:sz w:val="56"/>
          <w:szCs w:val="56"/>
          <w:cs/>
        </w:rPr>
        <w:t xml:space="preserve">ชีวิตที่เรียนรู้ของครูเพลิน </w:t>
      </w:r>
    </w:p>
    <w:p w:rsidR="008F29CC" w:rsidRPr="00141C4A" w:rsidRDefault="008F29CC">
      <w:pPr>
        <w:rPr>
          <w:rFonts w:ascii="Cordia New" w:hAnsi="Cordia New"/>
          <w:sz w:val="48"/>
          <w:szCs w:val="48"/>
        </w:rPr>
      </w:pPr>
      <w:r>
        <w:rPr>
          <w:rFonts w:ascii="Cordia New" w:hAnsi="Cordia New"/>
          <w:sz w:val="48"/>
          <w:szCs w:val="48"/>
          <w:cs/>
        </w:rPr>
        <w:t>ครูเกศ  ศรีวัฒ</w:t>
      </w:r>
      <w:r w:rsidRPr="00141C4A">
        <w:rPr>
          <w:rFonts w:ascii="Cordia New" w:hAnsi="Cordia New"/>
          <w:sz w:val="48"/>
          <w:szCs w:val="48"/>
          <w:cs/>
        </w:rPr>
        <w:t>นพล</w:t>
      </w:r>
      <w:r w:rsidRPr="00141C4A">
        <w:rPr>
          <w:rFonts w:ascii="Cordia New" w:hAnsi="Cordia New"/>
          <w:sz w:val="48"/>
          <w:szCs w:val="48"/>
          <w:cs/>
        </w:rPr>
        <w:tab/>
        <w:t>หน่วยวิชา ประยุกต์ (ธรรมชาติ) ระดับชั้น ๔</w:t>
      </w:r>
    </w:p>
    <w:p w:rsidR="008F29CC" w:rsidRPr="002C1945" w:rsidRDefault="008F29CC">
      <w:pPr>
        <w:rPr>
          <w:rFonts w:ascii="Cordia New" w:hAnsi="Cordia New"/>
          <w:b/>
          <w:bCs/>
          <w:sz w:val="52"/>
          <w:szCs w:val="52"/>
        </w:rPr>
      </w:pPr>
      <w:r w:rsidRPr="002C1945">
        <w:rPr>
          <w:rFonts w:ascii="Cordia New" w:hAnsi="Cordia New"/>
          <w:b/>
          <w:bCs/>
          <w:sz w:val="52"/>
          <w:szCs w:val="52"/>
          <w:cs/>
        </w:rPr>
        <w:t>กิจกรรมที่ก่อให้เกิดการเรียนรู้มากที่สุด</w:t>
      </w:r>
    </w:p>
    <w:p w:rsidR="008F29CC" w:rsidRDefault="008F29CC" w:rsidP="006627E6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กิจกรรม “การกินอย่างถูกหลักโภชนาการ” เป็นกิจกรรมที่ทำให้เด็ก</w:t>
      </w:r>
    </w:p>
    <w:p w:rsidR="008F29CC" w:rsidRPr="00141C4A" w:rsidRDefault="008F29CC" w:rsidP="002C1945">
      <w:pPr>
        <w:pStyle w:val="ListParagraph"/>
        <w:ind w:left="1080"/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ได้ดูคลิปวิดีโอ และบอกถึงโทษของการกินอาหารแบบฟาสฟู้ด</w:t>
      </w:r>
    </w:p>
    <w:p w:rsidR="008F29CC" w:rsidRPr="002C1945" w:rsidRDefault="008F29CC">
      <w:pPr>
        <w:rPr>
          <w:rFonts w:ascii="Cordia New" w:hAnsi="Cordia New"/>
          <w:b/>
          <w:bCs/>
          <w:sz w:val="52"/>
          <w:szCs w:val="52"/>
        </w:rPr>
      </w:pPr>
      <w:r w:rsidRPr="002C1945">
        <w:rPr>
          <w:rFonts w:ascii="Cordia New" w:hAnsi="Cordia New"/>
          <w:b/>
          <w:bCs/>
          <w:sz w:val="52"/>
          <w:szCs w:val="52"/>
          <w:cs/>
        </w:rPr>
        <w:t>ความรู้ที่มีมาก่อน</w:t>
      </w:r>
    </w:p>
    <w:p w:rsidR="008F29CC" w:rsidRPr="00141C4A" w:rsidRDefault="008F29CC" w:rsidP="006627E6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สารอาหารหลักทั้ง ๕ หมู่ และวิธีการทดสอบสารอาหาร</w:t>
      </w:r>
    </w:p>
    <w:p w:rsidR="008F29CC" w:rsidRPr="00141C4A" w:rsidRDefault="008F29CC" w:rsidP="006627E6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การทดสอบการย่อยเนื้อหมูระหว่างใช้น้ำสับปะรดกับน้ำอัดลม (เป๊ปซี่)</w:t>
      </w:r>
      <w:r>
        <w:rPr>
          <w:rFonts w:ascii="Cordia New" w:hAnsi="Cordia New"/>
          <w:sz w:val="48"/>
          <w:szCs w:val="48"/>
          <w:cs/>
        </w:rPr>
        <w:t xml:space="preserve"> </w:t>
      </w:r>
      <w:r w:rsidRPr="00141C4A">
        <w:rPr>
          <w:rFonts w:ascii="Cordia New" w:hAnsi="Cordia New"/>
          <w:sz w:val="48"/>
          <w:szCs w:val="48"/>
          <w:cs/>
        </w:rPr>
        <w:t>พบว่าใช้น้ำสับปะรดย่อยได้ดีกว่า ส่วนน้ำเป๊ปซี่ย่อยได้แค่ผิวของเนื้อ</w:t>
      </w:r>
    </w:p>
    <w:p w:rsidR="008F29CC" w:rsidRPr="00141C4A" w:rsidRDefault="008F29CC" w:rsidP="006627E6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ระบบย่อยอาหารของมนุษย์</w:t>
      </w:r>
    </w:p>
    <w:p w:rsidR="008F29CC" w:rsidRPr="002C1945" w:rsidRDefault="008F29CC" w:rsidP="005E19FB">
      <w:pPr>
        <w:tabs>
          <w:tab w:val="left" w:pos="2260"/>
        </w:tabs>
        <w:rPr>
          <w:rFonts w:ascii="Cordia New" w:hAnsi="Cordia New"/>
          <w:b/>
          <w:bCs/>
          <w:sz w:val="52"/>
          <w:szCs w:val="52"/>
        </w:rPr>
      </w:pPr>
      <w:r w:rsidRPr="002C1945">
        <w:rPr>
          <w:rFonts w:ascii="Cordia New" w:hAnsi="Cordia New"/>
          <w:b/>
          <w:bCs/>
          <w:sz w:val="52"/>
          <w:szCs w:val="52"/>
          <w:cs/>
        </w:rPr>
        <w:t>โจทย์สถานการณ์เปิด</w:t>
      </w:r>
      <w:r w:rsidRPr="002C1945">
        <w:rPr>
          <w:rFonts w:ascii="Cordia New" w:hAnsi="Cordia New"/>
          <w:b/>
          <w:bCs/>
          <w:sz w:val="52"/>
          <w:szCs w:val="52"/>
          <w:cs/>
        </w:rPr>
        <w:tab/>
      </w:r>
    </w:p>
    <w:p w:rsidR="008F29CC" w:rsidRPr="00141C4A" w:rsidRDefault="008F29CC" w:rsidP="00AB141A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 xml:space="preserve">นักเรียนคิดว่าการกินอาหารแบบหาฟาสฟู้ดจะส่งผลเสียต่อร่างกายอย่างไร จากนั้นครูเปิดคลิปวิดีโอเรื่อง </w:t>
      </w:r>
      <w:r w:rsidRPr="00141C4A">
        <w:rPr>
          <w:rFonts w:ascii="Cordia New" w:hAnsi="Cordia New"/>
          <w:sz w:val="48"/>
          <w:szCs w:val="48"/>
        </w:rPr>
        <w:t xml:space="preserve">Super size me </w:t>
      </w:r>
      <w:r w:rsidRPr="00141C4A">
        <w:rPr>
          <w:rFonts w:ascii="Cordia New" w:hAnsi="Cordia New"/>
          <w:sz w:val="48"/>
          <w:szCs w:val="48"/>
          <w:cs/>
        </w:rPr>
        <w:t>ให้เด็กๆ ดูถึงผลการเปลี่ยนแปลงที่เกิดขึ้นตลอด ๓๐ วันที่ผู้ทดสอบกินอาหารฟาสฟู้ด</w:t>
      </w:r>
    </w:p>
    <w:p w:rsidR="008F29CC" w:rsidRPr="002C1945" w:rsidRDefault="008F29CC" w:rsidP="00AB141A">
      <w:pPr>
        <w:rPr>
          <w:rFonts w:ascii="Cordia New" w:hAnsi="Cordia New"/>
          <w:b/>
          <w:bCs/>
          <w:sz w:val="52"/>
          <w:szCs w:val="52"/>
        </w:rPr>
      </w:pPr>
      <w:r w:rsidRPr="002C1945">
        <w:rPr>
          <w:rFonts w:ascii="Cordia New" w:hAnsi="Cordia New"/>
          <w:b/>
          <w:bCs/>
          <w:sz w:val="52"/>
          <w:szCs w:val="52"/>
          <w:cs/>
        </w:rPr>
        <w:t>ประเด็นที่ได้เรียนรู้</w:t>
      </w:r>
    </w:p>
    <w:p w:rsidR="008F29CC" w:rsidRPr="00141C4A" w:rsidRDefault="008F29CC" w:rsidP="00AB141A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การใช้สื่อที่แรง และตรงกับเนื้อหาที่สอน จะทำให้เด็กตระหนักในสิ่งที่เรียน และนำไปปรับใช้กับชีวิตประจำวันได้ดีขึ้น ง่ายขึ้น</w:t>
      </w:r>
    </w:p>
    <w:p w:rsidR="008F29CC" w:rsidRPr="00141C4A" w:rsidRDefault="008F29CC" w:rsidP="00AB141A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การทดลองเพื่อเกริ่นนำสิ่งที่จะทำให้เด็กเรียนในเนื้อหา จะช่วยกระตุ้นการเรียนรู้ของเด็กได้ดีขึ้น</w:t>
      </w:r>
    </w:p>
    <w:p w:rsidR="008F29CC" w:rsidRPr="002C1945" w:rsidRDefault="008F29CC" w:rsidP="005E19FB">
      <w:pPr>
        <w:rPr>
          <w:rFonts w:ascii="Cordia New" w:hAnsi="Cordia New"/>
          <w:b/>
          <w:bCs/>
          <w:sz w:val="52"/>
          <w:szCs w:val="52"/>
          <w:cs/>
        </w:rPr>
      </w:pPr>
      <w:r w:rsidRPr="002C1945">
        <w:rPr>
          <w:rFonts w:ascii="Cordia New" w:hAnsi="Cordia New"/>
          <w:b/>
          <w:bCs/>
          <w:sz w:val="52"/>
          <w:szCs w:val="52"/>
          <w:cs/>
        </w:rPr>
        <w:t>ปัจจัยที่ทำให้เกิดความสำเร็จ</w:t>
      </w:r>
    </w:p>
    <w:p w:rsidR="008F29CC" w:rsidRPr="00141C4A" w:rsidRDefault="008F29CC" w:rsidP="00665324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การเตรียมความพร้อมของครู และสื่อที่ตรงกับเนื้อหา ช่วยให้เนื้อหาที่สอนเข้าใจได้ง่าย เด็กได้เรียนรู้อย่างเต็มที่</w:t>
      </w:r>
    </w:p>
    <w:p w:rsidR="008F29CC" w:rsidRPr="002C1945" w:rsidRDefault="008F29CC" w:rsidP="00665324">
      <w:pPr>
        <w:rPr>
          <w:rFonts w:ascii="Cordia New" w:hAnsi="Cordia New"/>
          <w:b/>
          <w:bCs/>
          <w:sz w:val="52"/>
          <w:szCs w:val="52"/>
        </w:rPr>
      </w:pPr>
      <w:r w:rsidRPr="002C1945">
        <w:rPr>
          <w:rFonts w:ascii="Cordia New" w:hAnsi="Cordia New"/>
          <w:b/>
          <w:bCs/>
          <w:sz w:val="52"/>
          <w:szCs w:val="52"/>
          <w:cs/>
        </w:rPr>
        <w:t>ประเด็นที่จะนำไปพัฒนา</w:t>
      </w:r>
    </w:p>
    <w:p w:rsidR="008F29CC" w:rsidRPr="00141C4A" w:rsidRDefault="008F29CC" w:rsidP="00141C4A">
      <w:pPr>
        <w:pStyle w:val="ListParagraph"/>
        <w:numPr>
          <w:ilvl w:val="0"/>
          <w:numId w:val="1"/>
        </w:numPr>
        <w:rPr>
          <w:rFonts w:ascii="Cordia New" w:hAnsi="Cordia New"/>
          <w:sz w:val="48"/>
          <w:szCs w:val="48"/>
        </w:rPr>
      </w:pPr>
      <w:r w:rsidRPr="00141C4A">
        <w:rPr>
          <w:rFonts w:ascii="Cordia New" w:hAnsi="Cordia New"/>
          <w:sz w:val="48"/>
          <w:szCs w:val="48"/>
          <w:cs/>
        </w:rPr>
        <w:t>นำสื่อที่มีแค่ในคอมพิวเตอร์ คลิปวิดีโอ มาทดลองจริงให้เด็กทุกคนได้ทำเพื่อเพิ่มความเข้าใจ และจำได้อย่างแม่นยำในเนื้อหานั้นๆ</w:t>
      </w:r>
    </w:p>
    <w:p w:rsidR="008F29CC" w:rsidRDefault="008F29CC"/>
    <w:p w:rsidR="008F29CC" w:rsidRDefault="008F29CC"/>
    <w:p w:rsidR="008F29CC" w:rsidRPr="00006BE8" w:rsidRDefault="008F29CC"/>
    <w:sectPr w:rsidR="008F29CC" w:rsidRPr="00006BE8" w:rsidSect="00141C4A">
      <w:pgSz w:w="16840" w:h="23814" w:code="9"/>
      <w:pgMar w:top="709" w:right="96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65C"/>
    <w:multiLevelType w:val="hybridMultilevel"/>
    <w:tmpl w:val="B400F3BA"/>
    <w:lvl w:ilvl="0" w:tplc="717AC6CA">
      <w:start w:val="11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embedSystemFont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018"/>
    <w:rsid w:val="00006BE8"/>
    <w:rsid w:val="0006390E"/>
    <w:rsid w:val="000F78DA"/>
    <w:rsid w:val="001058C3"/>
    <w:rsid w:val="00115018"/>
    <w:rsid w:val="00141C4A"/>
    <w:rsid w:val="00155CFB"/>
    <w:rsid w:val="001972AE"/>
    <w:rsid w:val="00261710"/>
    <w:rsid w:val="002A1DB9"/>
    <w:rsid w:val="002C1945"/>
    <w:rsid w:val="00435B9B"/>
    <w:rsid w:val="004503F0"/>
    <w:rsid w:val="004F7227"/>
    <w:rsid w:val="004F7814"/>
    <w:rsid w:val="005E19FB"/>
    <w:rsid w:val="006627E6"/>
    <w:rsid w:val="00665324"/>
    <w:rsid w:val="00671651"/>
    <w:rsid w:val="006C540C"/>
    <w:rsid w:val="0070574D"/>
    <w:rsid w:val="008F29CC"/>
    <w:rsid w:val="0095241C"/>
    <w:rsid w:val="009809CC"/>
    <w:rsid w:val="00AB141A"/>
    <w:rsid w:val="00B15B37"/>
    <w:rsid w:val="00C453D8"/>
    <w:rsid w:val="00C652FE"/>
    <w:rsid w:val="00CA7928"/>
    <w:rsid w:val="00CE7C3B"/>
    <w:rsid w:val="00D11EB6"/>
    <w:rsid w:val="00E015FC"/>
    <w:rsid w:val="00E40BE5"/>
    <w:rsid w:val="00E57AA9"/>
    <w:rsid w:val="00E86DEB"/>
    <w:rsid w:val="00F8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F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627E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D11E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1EB6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81</TotalTime>
  <Pages>1</Pages>
  <Words>179</Words>
  <Characters>1026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pakinee_c</cp:lastModifiedBy>
  <cp:revision>15</cp:revision>
  <dcterms:created xsi:type="dcterms:W3CDTF">2012-05-03T03:01:00Z</dcterms:created>
  <dcterms:modified xsi:type="dcterms:W3CDTF">2012-05-10T03:34:00Z</dcterms:modified>
</cp:coreProperties>
</file>