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32" w:rsidRPr="00BA20CE" w:rsidRDefault="00CE1D32" w:rsidP="00BA20CE">
      <w:pPr>
        <w:jc w:val="right"/>
        <w:rPr>
          <w:rFonts w:ascii="Cordia New" w:hAnsi="Cordia New" w:cs="Cordia New"/>
          <w:b/>
          <w:bCs/>
          <w:sz w:val="36"/>
          <w:szCs w:val="36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43pt;margin-top:-27pt;width:810pt;height:1161pt;z-index:-251660288">
            <v:imagedata r:id="rId5" o:title=""/>
          </v:shape>
        </w:pict>
      </w:r>
      <w:r>
        <w:rPr>
          <w:noProof/>
        </w:rPr>
        <w:pict>
          <v:shape id="_x0000_s1027" type="#_x0000_t75" style="position:absolute;left:0;text-align:left;margin-left:7.5pt;margin-top:21pt;width:163.5pt;height:204pt;z-index:-251658240" wrapcoords="-99 0 -99 21521 21600 21521 21600 0 -99 0">
            <v:imagedata r:id="rId6" o:title=""/>
            <w10:wrap type="tight"/>
          </v:shape>
        </w:pict>
      </w:r>
      <w:r w:rsidRPr="00BA20CE">
        <w:rPr>
          <w:rFonts w:ascii="Cordia New" w:hAnsi="Cordia New" w:cs="Cordia New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     </w:t>
      </w:r>
    </w:p>
    <w:p w:rsidR="00CE1D32" w:rsidRPr="004B7DDC" w:rsidRDefault="00CE1D32" w:rsidP="004B7DDC">
      <w:pPr>
        <w:ind w:left="4680"/>
        <w:jc w:val="center"/>
        <w:rPr>
          <w:rFonts w:ascii="Cordia New" w:hAnsi="Cordia New" w:cs="FreesiaUPC"/>
          <w:sz w:val="72"/>
          <w:szCs w:val="72"/>
        </w:rPr>
      </w:pPr>
      <w:r w:rsidRPr="004B7DDC">
        <w:rPr>
          <w:rFonts w:ascii="Cordia New" w:hAnsi="Cordia New" w:cs="FreesiaUPC"/>
          <w:b/>
          <w:bCs/>
          <w:sz w:val="72"/>
          <w:szCs w:val="72"/>
          <w:cs/>
        </w:rPr>
        <w:t>กิจกรรม</w:t>
      </w:r>
      <w:r w:rsidRPr="004B7DDC">
        <w:rPr>
          <w:rFonts w:ascii="Cordia New" w:hAnsi="Cordia New" w:cs="FreesiaUPC"/>
          <w:sz w:val="72"/>
          <w:szCs w:val="72"/>
          <w:cs/>
        </w:rPr>
        <w:t xml:space="preserve"> น้ำสะอาดที่ดื่มได้</w:t>
      </w:r>
    </w:p>
    <w:p w:rsidR="00CE1D32" w:rsidRPr="004B7DDC" w:rsidRDefault="00CE1D32" w:rsidP="004B7DDC">
      <w:pPr>
        <w:ind w:left="4140"/>
        <w:rPr>
          <w:rFonts w:ascii="Cordia New" w:hAnsi="Cordia New" w:cs="FreesiaUPC"/>
          <w:b/>
          <w:bCs/>
          <w:sz w:val="56"/>
          <w:szCs w:val="56"/>
        </w:rPr>
      </w:pPr>
    </w:p>
    <w:p w:rsidR="00CE1D32" w:rsidRPr="004B7DDC" w:rsidRDefault="00CE1D32" w:rsidP="00874990">
      <w:pPr>
        <w:ind w:left="4500" w:firstLine="540"/>
        <w:rPr>
          <w:rFonts w:ascii="Cordia New" w:hAnsi="Cordia New" w:cs="FreesiaUPC"/>
          <w:sz w:val="56"/>
          <w:szCs w:val="56"/>
        </w:rPr>
      </w:pPr>
      <w:r w:rsidRPr="004B7DDC">
        <w:rPr>
          <w:rFonts w:ascii="Cordia New" w:hAnsi="Cordia New" w:cs="FreesiaUPC"/>
          <w:b/>
          <w:bCs/>
          <w:sz w:val="56"/>
          <w:szCs w:val="56"/>
          <w:cs/>
        </w:rPr>
        <w:t>เป้าหมายหลัก</w:t>
      </w:r>
      <w:r w:rsidRPr="004B7DDC">
        <w:rPr>
          <w:rFonts w:ascii="Cordia New" w:hAnsi="Cordia New" w:cs="FreesiaUPC"/>
          <w:sz w:val="56"/>
          <w:szCs w:val="56"/>
          <w:cs/>
        </w:rPr>
        <w:t xml:space="preserve">   การทำน</w:t>
      </w:r>
      <w:r>
        <w:rPr>
          <w:rFonts w:ascii="Cordia New" w:hAnsi="Cordia New" w:cs="FreesiaUPC"/>
          <w:sz w:val="56"/>
          <w:szCs w:val="56"/>
          <w:cs/>
        </w:rPr>
        <w:t>้ำ</w:t>
      </w:r>
      <w:r w:rsidRPr="004B7DDC">
        <w:rPr>
          <w:rFonts w:ascii="Cordia New" w:hAnsi="Cordia New" w:cs="FreesiaUPC"/>
          <w:sz w:val="56"/>
          <w:szCs w:val="56"/>
          <w:cs/>
        </w:rPr>
        <w:t>คลองให้สะอาด</w:t>
      </w:r>
    </w:p>
    <w:p w:rsidR="00CE1D32" w:rsidRPr="004B7DDC" w:rsidRDefault="00CE1D32" w:rsidP="00874990">
      <w:pPr>
        <w:tabs>
          <w:tab w:val="left" w:pos="4140"/>
        </w:tabs>
        <w:ind w:left="4140" w:firstLine="180"/>
        <w:rPr>
          <w:rFonts w:ascii="Cordia New" w:hAnsi="Cordia New" w:cs="FreesiaUPC"/>
          <w:b/>
          <w:bCs/>
          <w:sz w:val="56"/>
          <w:szCs w:val="56"/>
        </w:rPr>
      </w:pPr>
      <w:r>
        <w:rPr>
          <w:rFonts w:ascii="Cordia New" w:hAnsi="Cordia New" w:cs="FreesiaUPC"/>
          <w:b/>
          <w:bCs/>
          <w:sz w:val="56"/>
          <w:szCs w:val="56"/>
          <w:cs/>
        </w:rPr>
        <w:t xml:space="preserve">   </w:t>
      </w:r>
      <w:r w:rsidRPr="004B7DDC">
        <w:rPr>
          <w:rFonts w:ascii="Cordia New" w:hAnsi="Cordia New" w:cs="FreesiaUPC"/>
          <w:b/>
          <w:bCs/>
          <w:sz w:val="56"/>
          <w:szCs w:val="56"/>
          <w:cs/>
        </w:rPr>
        <w:t>สถานการณ์ปัญหาเปิด</w:t>
      </w:r>
    </w:p>
    <w:p w:rsidR="00CE1D32" w:rsidRPr="004B7DDC" w:rsidRDefault="00CE1D32" w:rsidP="00BA20CE">
      <w:pPr>
        <w:jc w:val="center"/>
        <w:rPr>
          <w:rFonts w:ascii="Cordia New" w:hAnsi="Cordia New" w:cs="FreesiaUPC"/>
          <w:sz w:val="56"/>
          <w:szCs w:val="56"/>
        </w:rPr>
      </w:pPr>
      <w:r>
        <w:rPr>
          <w:rFonts w:ascii="Cordia New" w:hAnsi="Cordia New" w:cs="FreesiaUPC"/>
          <w:sz w:val="56"/>
          <w:szCs w:val="56"/>
        </w:rPr>
        <w:t xml:space="preserve">         </w:t>
      </w:r>
      <w:r w:rsidRPr="004B7DDC">
        <w:rPr>
          <w:rFonts w:ascii="Cordia New" w:hAnsi="Cordia New" w:cs="FreesiaUPC"/>
          <w:sz w:val="56"/>
          <w:szCs w:val="56"/>
        </w:rPr>
        <w:t>“</w:t>
      </w:r>
      <w:r w:rsidRPr="004B7DDC">
        <w:rPr>
          <w:rFonts w:ascii="Cordia New" w:hAnsi="Cordia New" w:cs="FreesiaUPC"/>
          <w:sz w:val="56"/>
          <w:szCs w:val="56"/>
          <w:cs/>
        </w:rPr>
        <w:t>จงทำน้ำคลองในบีกเกอร์ให้สะอาดและสามารถนำมาดื่มได้</w:t>
      </w:r>
      <w:r w:rsidRPr="004B7DDC">
        <w:rPr>
          <w:rFonts w:ascii="Cordia New" w:hAnsi="Cordia New" w:cs="FreesiaUPC"/>
          <w:sz w:val="56"/>
          <w:szCs w:val="56"/>
        </w:rPr>
        <w:t>”</w:t>
      </w:r>
    </w:p>
    <w:p w:rsidR="00CE1D32" w:rsidRDefault="00CE1D32" w:rsidP="00BA20CE">
      <w:pPr>
        <w:jc w:val="center"/>
        <w:rPr>
          <w:rFonts w:ascii="Cordia New" w:hAnsi="Cordia New" w:cs="FreesiaUPC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34pt;margin-top:20.15pt;width:306pt;height:75.9pt;z-index:-251657216" wrapcoords="0 0 21600 0 21600 21600 0 21600 0 0" filled="f" stroked="f">
            <v:textbox style="mso-next-textbox:#_x0000_s1028">
              <w:txbxContent>
                <w:p w:rsidR="00CE1D32" w:rsidRPr="00874990" w:rsidRDefault="00CE1D32" w:rsidP="00874990">
                  <w:pPr>
                    <w:ind w:left="360"/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  <w:cs/>
                    </w:rPr>
                    <w:t xml:space="preserve">ชื่อ </w:t>
                  </w:r>
                  <w:r w:rsidRPr="00874990">
                    <w:rPr>
                      <w:rFonts w:cs="IrisUPC"/>
                      <w:i/>
                      <w:iCs/>
                      <w:sz w:val="40"/>
                      <w:szCs w:val="40"/>
                      <w:cs/>
                    </w:rPr>
                    <w:t xml:space="preserve"> นางสฐิตา </w:t>
                  </w: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  <w:cs/>
                    </w:rPr>
                    <w:t xml:space="preserve">  นามสกุล </w:t>
                  </w:r>
                  <w:r w:rsidRPr="00874990">
                    <w:rPr>
                      <w:rFonts w:cs="IrisUPC"/>
                      <w:i/>
                      <w:iCs/>
                      <w:sz w:val="40"/>
                      <w:szCs w:val="40"/>
                      <w:cs/>
                    </w:rPr>
                    <w:t>อุ่นสอน</w:t>
                  </w: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</w:rPr>
                    <w:t xml:space="preserve"> </w:t>
                  </w: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  <w:cs/>
                    </w:rPr>
                    <w:t>(ครูจูน)</w:t>
                  </w: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</w:rPr>
                    <w:br/>
                  </w: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  <w:cs/>
                    </w:rPr>
                    <w:t>หน่วยวิชาที่สอน</w:t>
                  </w:r>
                  <w:r w:rsidRPr="00874990">
                    <w:rPr>
                      <w:rFonts w:cs="IrisUPC"/>
                      <w:i/>
                      <w:iCs/>
                      <w:sz w:val="40"/>
                      <w:szCs w:val="40"/>
                      <w:cs/>
                    </w:rPr>
                    <w:t xml:space="preserve"> ธรรมชาติศึกษาและประยุกต์วิทยา</w:t>
                  </w: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</w:rPr>
                    <w:br/>
                  </w:r>
                  <w:r w:rsidRPr="00874990">
                    <w:rPr>
                      <w:rFonts w:cs="IrisUPC"/>
                      <w:b/>
                      <w:bCs/>
                      <w:i/>
                      <w:iCs/>
                      <w:sz w:val="40"/>
                      <w:szCs w:val="40"/>
                      <w:cs/>
                    </w:rPr>
                    <w:t>ระดับชั้นที่สอน</w:t>
                  </w:r>
                  <w:r w:rsidRPr="00874990">
                    <w:rPr>
                      <w:rFonts w:cs="IrisUPC"/>
                      <w:i/>
                      <w:iCs/>
                      <w:sz w:val="40"/>
                      <w:szCs w:val="40"/>
                      <w:cs/>
                    </w:rPr>
                    <w:tab/>
                    <w:t>ประถมศึกษาปีที่ ๕</w:t>
                  </w:r>
                </w:p>
              </w:txbxContent>
            </v:textbox>
            <w10:wrap type="tight"/>
          </v:shape>
        </w:pict>
      </w:r>
    </w:p>
    <w:p w:rsidR="00CE1D32" w:rsidRDefault="00CE1D32" w:rsidP="00BA20CE">
      <w:pPr>
        <w:jc w:val="center"/>
        <w:rPr>
          <w:rFonts w:ascii="Cordia New" w:hAnsi="Cordia New" w:cs="FreesiaUPC"/>
          <w:sz w:val="44"/>
          <w:szCs w:val="44"/>
        </w:rPr>
      </w:pPr>
    </w:p>
    <w:p w:rsidR="00CE1D32" w:rsidRDefault="00CE1D32" w:rsidP="00BA20CE">
      <w:pPr>
        <w:jc w:val="center"/>
        <w:rPr>
          <w:rFonts w:ascii="Cordia New" w:hAnsi="Cordia New" w:cs="FreesiaUPC"/>
          <w:sz w:val="44"/>
          <w:szCs w:val="44"/>
        </w:rPr>
      </w:pPr>
    </w:p>
    <w:p w:rsidR="00CE1D32" w:rsidRPr="00145D49" w:rsidRDefault="00CE1D32" w:rsidP="00BA20CE">
      <w:pPr>
        <w:jc w:val="center"/>
        <w:rPr>
          <w:rFonts w:ascii="Cordia New" w:hAnsi="Cordia New" w:cs="FreesiaUPC"/>
          <w:sz w:val="44"/>
          <w:szCs w:val="44"/>
        </w:rPr>
      </w:pPr>
    </w:p>
    <w:p w:rsidR="00CE1D32" w:rsidRPr="004B7DDC" w:rsidRDefault="00CE1D32" w:rsidP="00874990">
      <w:pPr>
        <w:tabs>
          <w:tab w:val="left" w:pos="1260"/>
          <w:tab w:val="left" w:pos="1620"/>
        </w:tabs>
        <w:rPr>
          <w:rFonts w:ascii="Cordia New" w:hAnsi="Cordia New" w:cs="FreesiaUPC"/>
          <w:sz w:val="48"/>
          <w:szCs w:val="48"/>
        </w:rPr>
      </w:pPr>
      <w:r w:rsidRPr="00874990">
        <w:rPr>
          <w:rFonts w:ascii="Cordia New" w:hAnsi="Cordia New" w:cs="FreesiaUPC"/>
          <w:b/>
          <w:bCs/>
          <w:sz w:val="52"/>
          <w:szCs w:val="52"/>
        </w:rPr>
        <w:t xml:space="preserve"> What</w:t>
      </w:r>
      <w:r w:rsidRPr="004B7DDC">
        <w:rPr>
          <w:rFonts w:ascii="Cordia New" w:hAnsi="Cordia New" w:cs="FreesiaUPC"/>
          <w:sz w:val="48"/>
          <w:szCs w:val="48"/>
        </w:rPr>
        <w:t xml:space="preserve">   </w:t>
      </w:r>
      <w:r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</w:rPr>
        <w:t xml:space="preserve">- </w:t>
      </w:r>
      <w:r>
        <w:rPr>
          <w:rFonts w:ascii="Cordia New" w:hAnsi="Cordia New" w:cs="FreesiaUPC"/>
          <w:sz w:val="48"/>
          <w:szCs w:val="48"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>ขั้นตอนที่ทำได้ดีที่สุด คือ การให้โจทย์ปัญหาสถานการณ์เปิดที่ท้าทาย</w:t>
      </w:r>
    </w:p>
    <w:p w:rsidR="00CE1D32" w:rsidRPr="004B7DDC" w:rsidRDefault="00CE1D32" w:rsidP="00874990">
      <w:pPr>
        <w:tabs>
          <w:tab w:val="left" w:pos="1260"/>
          <w:tab w:val="left" w:pos="1620"/>
          <w:tab w:val="left" w:pos="6120"/>
        </w:tabs>
        <w:ind w:firstLine="1260"/>
        <w:rPr>
          <w:rFonts w:ascii="Cordia New" w:hAnsi="Cordia New" w:cs="FreesiaUPC"/>
          <w:sz w:val="48"/>
          <w:szCs w:val="48"/>
        </w:r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79pt;margin-top:6.75pt;width:9pt;height:99pt;z-index:251657216" strokeweight="1.75pt"/>
        </w:pict>
      </w:r>
      <w:r>
        <w:rPr>
          <w:rFonts w:ascii="Cordia New" w:hAnsi="Cordia New" w:cs="FreesiaUPC"/>
          <w:sz w:val="48"/>
          <w:szCs w:val="48"/>
          <w:cs/>
        </w:rPr>
        <w:t>-</w:t>
      </w:r>
      <w:r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 xml:space="preserve">สิ่งที่ได้เรียนรู้จากตนเอง คือ       </w:t>
      </w:r>
      <w:r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>ความพร้อมของสื่อ</w:t>
      </w:r>
    </w:p>
    <w:p w:rsidR="00CE1D32" w:rsidRPr="004B7DDC" w:rsidRDefault="00CE1D32" w:rsidP="00874990">
      <w:pPr>
        <w:tabs>
          <w:tab w:val="left" w:pos="1260"/>
          <w:tab w:val="left" w:pos="1620"/>
          <w:tab w:val="left" w:pos="6120"/>
        </w:tabs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ab/>
        <w:t>ความพร้อมของครู</w:t>
      </w:r>
    </w:p>
    <w:p w:rsidR="00CE1D32" w:rsidRPr="004B7DDC" w:rsidRDefault="00CE1D32" w:rsidP="00874990">
      <w:pPr>
        <w:tabs>
          <w:tab w:val="left" w:pos="1260"/>
          <w:tab w:val="left" w:pos="1620"/>
          <w:tab w:val="left" w:pos="6120"/>
        </w:tabs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ab/>
        <w:t>เรียนรู้เด็กบางคนมีวิธีคิดที่หลากหลาย</w:t>
      </w:r>
    </w:p>
    <w:p w:rsidR="00CE1D32" w:rsidRPr="004B7DDC" w:rsidRDefault="00CE1D32" w:rsidP="00874990">
      <w:pPr>
        <w:tabs>
          <w:tab w:val="left" w:pos="1260"/>
          <w:tab w:val="left" w:pos="1620"/>
          <w:tab w:val="left" w:pos="6120"/>
        </w:tabs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ab/>
        <w:t>การใช้ความคิดและหาคำตอบมีหลายวิธี</w:t>
      </w:r>
    </w:p>
    <w:p w:rsidR="00CE1D32" w:rsidRPr="004B7DDC" w:rsidRDefault="00CE1D32" w:rsidP="00874990">
      <w:pPr>
        <w:tabs>
          <w:tab w:val="left" w:pos="1260"/>
          <w:tab w:val="left" w:pos="1620"/>
        </w:tabs>
        <w:ind w:left="1620" w:hanging="360"/>
        <w:jc w:val="thaiDistribute"/>
        <w:rPr>
          <w:rFonts w:ascii="Cordia New" w:hAnsi="Cordia New" w:cs="FreesiaUPC"/>
          <w:sz w:val="48"/>
          <w:szCs w:val="48"/>
        </w:rPr>
      </w:pPr>
      <w:r>
        <w:rPr>
          <w:rFonts w:ascii="Cordia New" w:hAnsi="Cordia New" w:cs="FreesiaUPC"/>
          <w:sz w:val="48"/>
          <w:szCs w:val="48"/>
          <w:cs/>
        </w:rPr>
        <w:t>-</w:t>
      </w:r>
      <w:r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>สิ่งที่ได้เรียยรู้จากเด็ก   การคิดนอกกรอบ เช่น การนำน้ำมาต้มก่อนจะกรองและสร้างเครื่องกรอง เด็กเรียนรู้มากกว่าหนึ่งเรื่อง คือ เด็กขอเทอร์โมมิเตอร์ทำให้เรียนรู้จุดเดือด,</w:t>
      </w:r>
      <w:r>
        <w:rPr>
          <w:rFonts w:ascii="Cordia New" w:hAnsi="Cordia New" w:cs="FreesiaUPC"/>
          <w:sz w:val="48"/>
          <w:szCs w:val="48"/>
          <w:cs/>
        </w:rPr>
        <w:t xml:space="preserve"> </w:t>
      </w:r>
      <w:r>
        <w:rPr>
          <w:rFonts w:ascii="Cordia New" w:hAnsi="Cordia New" w:cs="FreesiaUPC"/>
          <w:sz w:val="48"/>
          <w:szCs w:val="48"/>
          <w:cs/>
        </w:rPr>
        <w:br/>
      </w:r>
      <w:r w:rsidRPr="004B7DDC">
        <w:rPr>
          <w:rFonts w:ascii="Cordia New" w:hAnsi="Cordia New" w:cs="FreesiaUPC"/>
          <w:sz w:val="48"/>
          <w:szCs w:val="48"/>
          <w:cs/>
        </w:rPr>
        <w:t>จุดหลอมเหลวไปด้วย</w:t>
      </w:r>
    </w:p>
    <w:p w:rsidR="00CE1D32" w:rsidRPr="004B7DDC" w:rsidRDefault="00CE1D32">
      <w:pPr>
        <w:rPr>
          <w:rFonts w:ascii="Cordia New" w:hAnsi="Cordia New" w:cs="FreesiaUPC"/>
          <w:sz w:val="48"/>
          <w:szCs w:val="48"/>
        </w:rPr>
      </w:pPr>
    </w:p>
    <w:p w:rsidR="00CE1D32" w:rsidRPr="004B7DDC" w:rsidRDefault="00CE1D32" w:rsidP="00874990">
      <w:pPr>
        <w:tabs>
          <w:tab w:val="left" w:pos="1260"/>
          <w:tab w:val="left" w:pos="1620"/>
        </w:tabs>
        <w:ind w:left="1620" w:hanging="1620"/>
        <w:rPr>
          <w:rFonts w:ascii="Cordia New" w:hAnsi="Cordia New" w:cs="FreesiaUPC"/>
          <w:sz w:val="48"/>
          <w:szCs w:val="48"/>
        </w:rPr>
      </w:pPr>
      <w:r w:rsidRPr="00874990">
        <w:rPr>
          <w:rFonts w:ascii="Cordia New" w:hAnsi="Cordia New" w:cs="FreesiaUPC"/>
          <w:b/>
          <w:bCs/>
          <w:sz w:val="52"/>
          <w:szCs w:val="52"/>
        </w:rPr>
        <w:t xml:space="preserve">  Why</w:t>
      </w:r>
      <w:r w:rsidRPr="004B7DDC">
        <w:rPr>
          <w:rFonts w:ascii="Cordia New" w:hAnsi="Cordia New" w:cs="FreesiaUPC"/>
          <w:sz w:val="48"/>
          <w:szCs w:val="48"/>
        </w:rPr>
        <w:t xml:space="preserve"> </w:t>
      </w:r>
      <w:r>
        <w:rPr>
          <w:rFonts w:ascii="Cordia New" w:hAnsi="Cordia New" w:cs="FreesiaUPC"/>
          <w:sz w:val="48"/>
          <w:szCs w:val="48"/>
        </w:rPr>
        <w:tab/>
      </w:r>
      <w:r w:rsidRPr="004B7DDC">
        <w:rPr>
          <w:rFonts w:ascii="Cordia New" w:hAnsi="Cordia New" w:cs="FreesiaUPC"/>
          <w:sz w:val="48"/>
          <w:szCs w:val="48"/>
        </w:rPr>
        <w:t>–</w:t>
      </w:r>
      <w:r w:rsidRPr="004B7DDC">
        <w:rPr>
          <w:rFonts w:ascii="Cordia New" w:hAnsi="Cordia New" w:cs="FreesiaUPC"/>
          <w:sz w:val="48"/>
          <w:szCs w:val="48"/>
          <w:cs/>
        </w:rPr>
        <w:t xml:space="preserve"> </w:t>
      </w:r>
      <w:r>
        <w:rPr>
          <w:rFonts w:ascii="Cordia New" w:hAnsi="Cordia New" w:cs="FreesiaUPC"/>
          <w:sz w:val="48"/>
          <w:szCs w:val="48"/>
          <w:cs/>
        </w:rPr>
        <w:tab/>
      </w:r>
      <w:r w:rsidRPr="004B7DDC">
        <w:rPr>
          <w:rFonts w:ascii="Cordia New" w:hAnsi="Cordia New" w:cs="FreesiaUPC"/>
          <w:sz w:val="48"/>
          <w:szCs w:val="48"/>
          <w:cs/>
        </w:rPr>
        <w:t>ทำไมจึงทำได้ดีในขั้นตอนนี้ เพราะการเปิดโจทย์ที่ท้าทายเป็นการเปิดกระบวนการคิด + การเรียนรู้สำหรับเด็ก สื่ออุปกรณ์ที่ครบเป็นตัวช่วยเพิ่มความตื่นเต้น + ความอยากรู้ความอยากเห็นของเด็กและเป็นตุวดึงดูดเด็กให้อยากทดลอง</w:t>
      </w:r>
    </w:p>
    <w:p w:rsidR="00CE1D32" w:rsidRPr="004B7DDC" w:rsidRDefault="00CE1D32">
      <w:pPr>
        <w:rPr>
          <w:rFonts w:ascii="Cordia New" w:hAnsi="Cordia New" w:cs="FreesiaUPC"/>
          <w:sz w:val="48"/>
          <w:szCs w:val="48"/>
        </w:rPr>
      </w:pPr>
    </w:p>
    <w:p w:rsidR="00CE1D32" w:rsidRPr="00874990" w:rsidRDefault="00CE1D32" w:rsidP="00874990">
      <w:pPr>
        <w:tabs>
          <w:tab w:val="left" w:pos="1260"/>
          <w:tab w:val="left" w:pos="1620"/>
        </w:tabs>
        <w:ind w:left="1620" w:hanging="1620"/>
        <w:jc w:val="thaiDistribute"/>
        <w:rPr>
          <w:rFonts w:ascii="Cordia New" w:hAnsi="Cordia New" w:cs="FreesiaUPC"/>
          <w:b/>
          <w:bCs/>
          <w:sz w:val="52"/>
          <w:szCs w:val="52"/>
        </w:rPr>
      </w:pPr>
      <w:r>
        <w:rPr>
          <w:rFonts w:ascii="Cordia New" w:hAnsi="Cordia New" w:cs="FreesiaUPC"/>
          <w:b/>
          <w:bCs/>
          <w:sz w:val="52"/>
          <w:szCs w:val="52"/>
        </w:rPr>
        <w:t xml:space="preserve">   </w:t>
      </w:r>
      <w:r w:rsidRPr="00874990">
        <w:rPr>
          <w:rFonts w:ascii="Cordia New" w:hAnsi="Cordia New" w:cs="FreesiaUPC"/>
          <w:b/>
          <w:bCs/>
          <w:sz w:val="52"/>
          <w:szCs w:val="52"/>
        </w:rPr>
        <w:t xml:space="preserve">How </w:t>
      </w:r>
      <w:r>
        <w:rPr>
          <w:rFonts w:ascii="Cordia New" w:hAnsi="Cordia New" w:cs="FreesiaUPC"/>
          <w:b/>
          <w:bCs/>
          <w:sz w:val="52"/>
          <w:szCs w:val="52"/>
        </w:rPr>
        <w:tab/>
      </w:r>
      <w:r w:rsidRPr="00874990">
        <w:rPr>
          <w:rFonts w:ascii="Cordia New" w:hAnsi="Cordia New" w:cs="FreesiaUPC"/>
          <w:b/>
          <w:bCs/>
          <w:sz w:val="52"/>
          <w:szCs w:val="52"/>
        </w:rPr>
        <w:t>-</w:t>
      </w:r>
      <w:r>
        <w:rPr>
          <w:rFonts w:ascii="Cordia New" w:hAnsi="Cordia New" w:cs="FreesiaUPC"/>
          <w:b/>
          <w:bCs/>
          <w:sz w:val="52"/>
          <w:szCs w:val="52"/>
        </w:rPr>
        <w:tab/>
      </w:r>
      <w:r w:rsidRPr="00874990">
        <w:rPr>
          <w:rFonts w:ascii="Cordia New" w:hAnsi="Cordia New" w:cs="FreesiaUPC"/>
          <w:sz w:val="48"/>
          <w:szCs w:val="48"/>
          <w:cs/>
        </w:rPr>
        <w:t>ทำอย่างไรจึงออกมาดี มีการคิดโจทย์ที่ท้าทายกับคู่วิชา การหาสื่อที่ครบและอุปกรณ์ที่มีทุกคนได้ลงมือทำเพื่อจะทดลองของตนเองมีการโยนโจทย์คำถามให้กับเด็กเรื่อยๆเพื่อกระตุ้น</w:t>
      </w:r>
      <w:r>
        <w:rPr>
          <w:rFonts w:ascii="Cordia New" w:hAnsi="Cordia New" w:cs="FreesiaUPC"/>
          <w:sz w:val="48"/>
          <w:szCs w:val="48"/>
          <w:cs/>
        </w:rPr>
        <w:br/>
      </w:r>
      <w:r w:rsidRPr="00874990">
        <w:rPr>
          <w:rFonts w:ascii="Cordia New" w:hAnsi="Cordia New" w:cs="FreesiaUPC"/>
          <w:sz w:val="48"/>
          <w:szCs w:val="48"/>
          <w:cs/>
        </w:rPr>
        <w:t>การคิดต่อ</w:t>
      </w:r>
    </w:p>
    <w:p w:rsidR="00CE1D32" w:rsidRPr="004B7DDC" w:rsidRDefault="00CE1D32" w:rsidP="00874990">
      <w:pPr>
        <w:numPr>
          <w:ilvl w:val="0"/>
          <w:numId w:val="2"/>
        </w:numPr>
        <w:tabs>
          <w:tab w:val="left" w:pos="2700"/>
        </w:tabs>
        <w:ind w:left="2520" w:hanging="540"/>
        <w:jc w:val="thaiDistribute"/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>จงทำน้ำคลองให้สะอาดและสามารถนำมาดื่มได้ (กิจกรรมนำให้เด็กๆนั่งล้อมวงหลับตาส่งบีกเกอร์ที่ใส่น้ำคลองให้ทุกๆคนดมแล้วถามความรู้สึก   ลืมตาแล้วมองน้ำคลองที่อยู่ตรงกลางวง)</w:t>
      </w:r>
    </w:p>
    <w:p w:rsidR="00CE1D32" w:rsidRPr="004B7DDC" w:rsidRDefault="00CE1D32" w:rsidP="00874990">
      <w:pPr>
        <w:numPr>
          <w:ilvl w:val="0"/>
          <w:numId w:val="2"/>
        </w:numPr>
        <w:tabs>
          <w:tab w:val="left" w:pos="2700"/>
        </w:tabs>
        <w:ind w:left="2520" w:hanging="540"/>
        <w:jc w:val="thaiDistribute"/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>ให้โจทย์+อุปกรณ์ (เงื่อนไขคือเวลาทุกกลุ่มเท่ากัน)</w:t>
      </w:r>
    </w:p>
    <w:p w:rsidR="00CE1D32" w:rsidRPr="004B7DDC" w:rsidRDefault="00CE1D32" w:rsidP="00874990">
      <w:pPr>
        <w:numPr>
          <w:ilvl w:val="0"/>
          <w:numId w:val="2"/>
        </w:numPr>
        <w:tabs>
          <w:tab w:val="left" w:pos="2700"/>
        </w:tabs>
        <w:ind w:left="2520" w:hanging="540"/>
        <w:jc w:val="thaiDistribute"/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>เด็กๆในกลุ่มช่วยกันออกแบบการทดลองลงมือทำ+บันทึกผล</w:t>
      </w:r>
    </w:p>
    <w:p w:rsidR="00CE1D32" w:rsidRPr="004B7DDC" w:rsidRDefault="00CE1D32" w:rsidP="00874990">
      <w:pPr>
        <w:numPr>
          <w:ilvl w:val="0"/>
          <w:numId w:val="2"/>
        </w:numPr>
        <w:tabs>
          <w:tab w:val="left" w:pos="2700"/>
        </w:tabs>
        <w:ind w:left="2520" w:hanging="540"/>
        <w:jc w:val="thaiDistribute"/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>นำเสนอแลกเปลี่ยน</w:t>
      </w:r>
    </w:p>
    <w:p w:rsidR="00CE1D32" w:rsidRPr="004B7DDC" w:rsidRDefault="00CE1D32" w:rsidP="00874990">
      <w:pPr>
        <w:numPr>
          <w:ilvl w:val="0"/>
          <w:numId w:val="2"/>
        </w:numPr>
        <w:tabs>
          <w:tab w:val="left" w:pos="2700"/>
        </w:tabs>
        <w:ind w:left="2520" w:hanging="540"/>
        <w:jc w:val="thaiDistribute"/>
        <w:rPr>
          <w:rFonts w:ascii="Cordia New" w:hAnsi="Cordia New" w:cs="FreesiaUPC"/>
          <w:sz w:val="48"/>
          <w:szCs w:val="48"/>
        </w:rPr>
      </w:pPr>
      <w:r w:rsidRPr="004B7DDC">
        <w:rPr>
          <w:rFonts w:ascii="Cordia New" w:hAnsi="Cordia New" w:cs="FreesiaUPC"/>
          <w:sz w:val="48"/>
          <w:szCs w:val="48"/>
          <w:cs/>
        </w:rPr>
        <w:t>เรียนรู้วิธีการจากกลุ่มอื่นๆนำกลับมาปรับใช้ในกลุ่มของตนเอง</w:t>
      </w:r>
    </w:p>
    <w:p w:rsidR="00CE1D32" w:rsidRPr="004B7DDC" w:rsidRDefault="00CE1D32" w:rsidP="00874990">
      <w:pPr>
        <w:numPr>
          <w:ilvl w:val="0"/>
          <w:numId w:val="2"/>
        </w:numPr>
        <w:tabs>
          <w:tab w:val="left" w:pos="2700"/>
        </w:tabs>
        <w:ind w:left="2520" w:hanging="540"/>
        <w:jc w:val="thaiDistribute"/>
        <w:rPr>
          <w:rFonts w:ascii="Cordia New" w:hAnsi="Cordia New" w:cs="FreesiaUPC"/>
          <w:sz w:val="48"/>
          <w:szCs w:val="48"/>
          <w:cs/>
        </w:rPr>
      </w:pPr>
      <w:r w:rsidRPr="004B7DDC">
        <w:rPr>
          <w:rFonts w:ascii="Cordia New" w:hAnsi="Cordia New" w:cs="FreesiaUPC"/>
          <w:sz w:val="48"/>
          <w:szCs w:val="48"/>
          <w:cs/>
        </w:rPr>
        <w:t>เด็กมีความรู้+เข้าใจ วิธีการกรองจนสรุปออกมาได้</w:t>
      </w:r>
    </w:p>
    <w:sectPr w:rsidR="00CE1D32" w:rsidRPr="004B7DDC" w:rsidSect="004B7DDC">
      <w:pgSz w:w="16840" w:h="23814"/>
      <w:pgMar w:top="720" w:right="1360" w:bottom="1079" w:left="16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00E9D"/>
    <w:multiLevelType w:val="multilevel"/>
    <w:tmpl w:val="90E8768E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>
    <w:nsid w:val="655D5A79"/>
    <w:multiLevelType w:val="hybridMultilevel"/>
    <w:tmpl w:val="3BEE775E"/>
    <w:lvl w:ilvl="0" w:tplc="0409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">
    <w:nsid w:val="6FD6368D"/>
    <w:multiLevelType w:val="hybridMultilevel"/>
    <w:tmpl w:val="7EDE9DE6"/>
    <w:lvl w:ilvl="0" w:tplc="04090019">
      <w:start w:val="1"/>
      <w:numFmt w:val="thaiNumbers"/>
      <w:lvlText w:val="%1."/>
      <w:lvlJc w:val="left"/>
      <w:pPr>
        <w:tabs>
          <w:tab w:val="num" w:pos="2520"/>
        </w:tabs>
        <w:ind w:left="2160" w:hanging="18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2EAA"/>
    <w:rsid w:val="00145D49"/>
    <w:rsid w:val="00314F50"/>
    <w:rsid w:val="004B7DDC"/>
    <w:rsid w:val="00536953"/>
    <w:rsid w:val="00710C05"/>
    <w:rsid w:val="007839C1"/>
    <w:rsid w:val="00874990"/>
    <w:rsid w:val="00991FB9"/>
    <w:rsid w:val="00AE2019"/>
    <w:rsid w:val="00BA20CE"/>
    <w:rsid w:val="00CB4235"/>
    <w:rsid w:val="00CE1D32"/>
    <w:rsid w:val="00DA3520"/>
    <w:rsid w:val="00E42EAA"/>
    <w:rsid w:val="00E51720"/>
    <w:rsid w:val="00F2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225</Words>
  <Characters>1285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ครูจูน</dc:title>
  <dc:subject/>
  <dc:creator>nutchree_m</dc:creator>
  <cp:keywords/>
  <dc:description/>
  <cp:lastModifiedBy>sujitra_l</cp:lastModifiedBy>
  <cp:revision>4</cp:revision>
  <dcterms:created xsi:type="dcterms:W3CDTF">2011-10-14T04:53:00Z</dcterms:created>
  <dcterms:modified xsi:type="dcterms:W3CDTF">2011-10-14T05:04:00Z</dcterms:modified>
</cp:coreProperties>
</file>