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F9" w:rsidRPr="002D04C6" w:rsidRDefault="008964F9" w:rsidP="005C66AA">
      <w:pPr>
        <w:rPr>
          <w:rFonts w:ascii="Cordia New" w:hAnsi="Cordia New"/>
          <w:b/>
          <w:bCs/>
          <w:sz w:val="56"/>
          <w:szCs w:val="56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l_fi" o:spid="_x0000_s1026" type="#_x0000_t75" alt="" style="position:absolute;margin-left:-46.6pt;margin-top:-38.3pt;width:799.05pt;height:1157.6pt;z-index:-251658752">
            <v:imagedata r:id="rId5" r:href="rId6"/>
          </v:shape>
        </w:pict>
      </w:r>
      <w:r>
        <w:rPr>
          <w:noProof/>
        </w:rPr>
        <w:pict>
          <v:shape id="_x0000_s1027" type="#_x0000_t75" alt="" style="position:absolute;margin-left:519.75pt;margin-top:-25.5pt;width:211.75pt;height:306.05pt;rotation:-238125fd;z-index:251656704">
            <v:imagedata r:id="rId7" r:href="rId8"/>
          </v:shape>
        </w:pict>
      </w:r>
      <w:r w:rsidRPr="002D04C6">
        <w:rPr>
          <w:rFonts w:ascii="Cordia New" w:hAnsi="Cordia New"/>
          <w:b/>
          <w:bCs/>
          <w:sz w:val="56"/>
          <w:szCs w:val="56"/>
          <w:cs/>
        </w:rPr>
        <w:t xml:space="preserve">ชีวิตที่เรียนรู้ของครูเพลิน </w:t>
      </w:r>
    </w:p>
    <w:p w:rsidR="008964F9" w:rsidRDefault="008964F9" w:rsidP="00E015FC">
      <w:pPr>
        <w:rPr>
          <w:rFonts w:ascii="Cordia New" w:hAnsi="Cordia New"/>
          <w:sz w:val="48"/>
          <w:szCs w:val="48"/>
        </w:rPr>
      </w:pPr>
      <w:r w:rsidRPr="002D04C6">
        <w:rPr>
          <w:rFonts w:ascii="Cordia New" w:hAnsi="Cordia New"/>
          <w:sz w:val="48"/>
          <w:szCs w:val="48"/>
          <w:cs/>
        </w:rPr>
        <w:t>ครูนาถนัดดา  ชื่นแสงเนตร์  (ครูโหน่ง) หน่วยวิชา มานุษและสังคม ระดับชั้น ๔</w:t>
      </w:r>
    </w:p>
    <w:p w:rsidR="008964F9" w:rsidRPr="002D04C6" w:rsidRDefault="008964F9" w:rsidP="00E015FC">
      <w:pPr>
        <w:rPr>
          <w:rFonts w:ascii="Cordia New" w:hAnsi="Cordia New"/>
          <w:sz w:val="16"/>
          <w:szCs w:val="16"/>
        </w:rPr>
      </w:pPr>
    </w:p>
    <w:p w:rsidR="008964F9" w:rsidRPr="002D04C6" w:rsidRDefault="008964F9" w:rsidP="00E015FC">
      <w:pPr>
        <w:rPr>
          <w:rFonts w:ascii="Cordia New" w:hAnsi="Cordia New"/>
          <w:b/>
          <w:bCs/>
          <w:sz w:val="52"/>
          <w:szCs w:val="52"/>
        </w:rPr>
      </w:pPr>
      <w:r w:rsidRPr="002D04C6">
        <w:rPr>
          <w:rFonts w:ascii="Cordia New" w:hAnsi="Cordia New"/>
          <w:b/>
          <w:bCs/>
          <w:sz w:val="52"/>
          <w:szCs w:val="52"/>
          <w:cs/>
        </w:rPr>
        <w:t>กิจกรรมที่ก่อให้เกิดการเรียนรู้มากที่สุด</w:t>
      </w:r>
    </w:p>
    <w:p w:rsidR="008964F9" w:rsidRDefault="008964F9" w:rsidP="002D04C6">
      <w:pPr>
        <w:pStyle w:val="ListParagraph"/>
        <w:rPr>
          <w:rFonts w:ascii="Cordia New" w:hAnsi="Cordia New"/>
          <w:b/>
          <w:bCs/>
          <w:sz w:val="48"/>
          <w:szCs w:val="48"/>
        </w:rPr>
      </w:pPr>
      <w:r w:rsidRPr="002D04C6">
        <w:rPr>
          <w:rFonts w:ascii="Cordia New" w:hAnsi="Cordia New"/>
          <w:sz w:val="48"/>
          <w:szCs w:val="48"/>
          <w:cs/>
        </w:rPr>
        <w:t xml:space="preserve">กิจกรรม “เขามาซื้อ เราก็ขาย เขามาขาย เราก็ซื้อ” </w:t>
      </w:r>
    </w:p>
    <w:p w:rsidR="008964F9" w:rsidRDefault="008964F9" w:rsidP="002D04C6">
      <w:pPr>
        <w:pStyle w:val="ListParagraph"/>
        <w:rPr>
          <w:rFonts w:ascii="Cordia New" w:hAnsi="Cordia New"/>
          <w:b/>
          <w:bCs/>
          <w:sz w:val="16"/>
          <w:szCs w:val="16"/>
        </w:rPr>
      </w:pPr>
    </w:p>
    <w:p w:rsidR="008964F9" w:rsidRPr="002D04C6" w:rsidRDefault="008964F9" w:rsidP="002D04C6">
      <w:pPr>
        <w:pStyle w:val="ListParagraph"/>
        <w:rPr>
          <w:rFonts w:ascii="Cordia New" w:hAnsi="Cordia New"/>
          <w:b/>
          <w:bCs/>
          <w:sz w:val="16"/>
          <w:szCs w:val="16"/>
        </w:rPr>
      </w:pPr>
    </w:p>
    <w:p w:rsidR="008964F9" w:rsidRPr="002D04C6" w:rsidRDefault="008964F9" w:rsidP="00E015FC">
      <w:pPr>
        <w:rPr>
          <w:rFonts w:ascii="Cordia New" w:hAnsi="Cordia New"/>
          <w:b/>
          <w:bCs/>
          <w:sz w:val="52"/>
          <w:szCs w:val="52"/>
        </w:rPr>
      </w:pPr>
      <w:r w:rsidRPr="002D04C6">
        <w:rPr>
          <w:rFonts w:ascii="Cordia New" w:hAnsi="Cordia New"/>
          <w:b/>
          <w:bCs/>
          <w:sz w:val="52"/>
          <w:szCs w:val="52"/>
          <w:cs/>
        </w:rPr>
        <w:t>ความรู้ที่มีมาก่อน</w:t>
      </w:r>
    </w:p>
    <w:p w:rsidR="008964F9" w:rsidRDefault="008964F9" w:rsidP="00E015FC">
      <w:pPr>
        <w:ind w:firstLine="720"/>
        <w:rPr>
          <w:rFonts w:ascii="Cordia New" w:hAnsi="Cordia New"/>
          <w:sz w:val="48"/>
          <w:szCs w:val="48"/>
        </w:rPr>
      </w:pPr>
      <w:r w:rsidRPr="002D04C6">
        <w:rPr>
          <w:rFonts w:ascii="Cordia New" w:hAnsi="Cordia New"/>
          <w:sz w:val="48"/>
          <w:szCs w:val="48"/>
          <w:cs/>
        </w:rPr>
        <w:t>ลักษณะความเป็นเมืองน้ำของสยามในช่วงรัตนโกสินทร์ตอนต้นในเรื่องของแผนผังกรุงเทพฯ, วิถีชีวิตที่อิงกับน้ำ ลักษณะบ้านเรือน, อาชีพ, การเดินทาง, การใช้พื้นที่</w:t>
      </w:r>
    </w:p>
    <w:p w:rsidR="008964F9" w:rsidRPr="002D04C6" w:rsidRDefault="008964F9" w:rsidP="00E015FC">
      <w:pPr>
        <w:ind w:firstLine="720"/>
        <w:rPr>
          <w:rFonts w:ascii="Cordia New" w:hAnsi="Cordia New"/>
          <w:sz w:val="16"/>
          <w:szCs w:val="16"/>
          <w:cs/>
        </w:rPr>
      </w:pPr>
    </w:p>
    <w:p w:rsidR="008964F9" w:rsidRPr="002D04C6" w:rsidRDefault="008964F9" w:rsidP="002D04C6">
      <w:pPr>
        <w:rPr>
          <w:rFonts w:ascii="Cordia New" w:hAnsi="Cordia New"/>
          <w:b/>
          <w:bCs/>
          <w:sz w:val="52"/>
          <w:szCs w:val="52"/>
        </w:rPr>
      </w:pPr>
      <w:r w:rsidRPr="002D04C6">
        <w:rPr>
          <w:rFonts w:ascii="Cordia New" w:hAnsi="Cordia New"/>
          <w:b/>
          <w:bCs/>
          <w:sz w:val="52"/>
          <w:szCs w:val="52"/>
          <w:cs/>
        </w:rPr>
        <w:t>โจทย์สถานการณ์เปิด</w:t>
      </w:r>
      <w:r w:rsidRPr="002D04C6">
        <w:rPr>
          <w:rFonts w:ascii="Cordia New" w:hAnsi="Cordia New"/>
          <w:b/>
          <w:bCs/>
          <w:sz w:val="52"/>
          <w:szCs w:val="52"/>
          <w:cs/>
        </w:rPr>
        <w:tab/>
      </w:r>
      <w:r w:rsidRPr="002D04C6">
        <w:rPr>
          <w:rFonts w:ascii="Cordia New" w:hAnsi="Cordia New"/>
          <w:b/>
          <w:bCs/>
          <w:sz w:val="52"/>
          <w:szCs w:val="52"/>
          <w:cs/>
        </w:rPr>
        <w:tab/>
      </w:r>
    </w:p>
    <w:p w:rsidR="008964F9" w:rsidRPr="002D04C6" w:rsidRDefault="008964F9" w:rsidP="004F7227">
      <w:pPr>
        <w:ind w:firstLine="720"/>
        <w:rPr>
          <w:rFonts w:ascii="Cordia New" w:hAnsi="Cordia New"/>
          <w:sz w:val="48"/>
          <w:szCs w:val="48"/>
        </w:rPr>
      </w:pPr>
      <w:r w:rsidRPr="002D04C6">
        <w:rPr>
          <w:rFonts w:ascii="Cordia New" w:hAnsi="Cordia New"/>
          <w:b/>
          <w:bCs/>
          <w:sz w:val="48"/>
          <w:szCs w:val="48"/>
          <w:cs/>
        </w:rPr>
        <w:t>ครูเริ่มเปิดประเด็น</w:t>
      </w:r>
      <w:r w:rsidRPr="002D04C6">
        <w:rPr>
          <w:rFonts w:ascii="Cordia New" w:hAnsi="Cordia New"/>
          <w:sz w:val="48"/>
          <w:szCs w:val="48"/>
        </w:rPr>
        <w:t xml:space="preserve"> </w:t>
      </w:r>
      <w:r w:rsidRPr="002D04C6">
        <w:rPr>
          <w:rFonts w:ascii="Cordia New" w:hAnsi="Cordia New"/>
          <w:sz w:val="48"/>
          <w:szCs w:val="48"/>
          <w:cs/>
        </w:rPr>
        <w:t>“การเดินทางเข้ามาของสินค้าชนิดต่างๆ ในปัจจุบันของไทย เดินทางเข้ามาทางไหนได้บ้าง และถ้าเป็นเมื่อสมัยรัตนโกสินทร์ตอนต้น สินค้าจากต่างประเทศเข้ามาในไทยอย่างไรบ้าง”</w:t>
      </w:r>
    </w:p>
    <w:p w:rsidR="008964F9" w:rsidRDefault="008964F9" w:rsidP="004F7227">
      <w:pPr>
        <w:tabs>
          <w:tab w:val="left" w:pos="0"/>
        </w:tabs>
        <w:rPr>
          <w:rFonts w:ascii="Cordia New" w:hAnsi="Cordia New"/>
          <w:sz w:val="48"/>
          <w:szCs w:val="48"/>
        </w:rPr>
      </w:pPr>
      <w:r w:rsidRPr="002D04C6">
        <w:rPr>
          <w:rFonts w:ascii="Cordia New" w:hAnsi="Cordia New"/>
          <w:b/>
          <w:bCs/>
          <w:sz w:val="48"/>
          <w:szCs w:val="48"/>
          <w:cs/>
        </w:rPr>
        <w:tab/>
        <w:t xml:space="preserve">โจทย์สถานการณ์ </w:t>
      </w:r>
      <w:r w:rsidRPr="002D04C6">
        <w:rPr>
          <w:rFonts w:ascii="Cordia New" w:hAnsi="Cordia New"/>
          <w:sz w:val="48"/>
          <w:szCs w:val="48"/>
          <w:cs/>
        </w:rPr>
        <w:t>“ให้นักเรียนสร้างตารางเปรียบเทียบลักษณะการค้าของสยามในช่วงสมัยรัชกาลที่ ๑-๓ กับช่วงสมัยรัชกาลที่๔-๕</w:t>
      </w:r>
    </w:p>
    <w:p w:rsidR="008964F9" w:rsidRPr="002D04C6" w:rsidRDefault="008964F9" w:rsidP="004F7227">
      <w:pPr>
        <w:tabs>
          <w:tab w:val="left" w:pos="0"/>
        </w:tabs>
        <w:rPr>
          <w:rFonts w:ascii="Cordia New" w:hAnsi="Cordia New"/>
          <w:sz w:val="16"/>
          <w:szCs w:val="16"/>
          <w:cs/>
        </w:rPr>
      </w:pPr>
    </w:p>
    <w:p w:rsidR="008964F9" w:rsidRPr="002D04C6" w:rsidRDefault="008964F9" w:rsidP="00E015FC">
      <w:pPr>
        <w:rPr>
          <w:rFonts w:ascii="Cordia New" w:hAnsi="Cordia New"/>
          <w:b/>
          <w:bCs/>
          <w:sz w:val="52"/>
          <w:szCs w:val="52"/>
        </w:rPr>
      </w:pPr>
      <w:r w:rsidRPr="002D04C6">
        <w:rPr>
          <w:rFonts w:ascii="Cordia New" w:hAnsi="Cordia New"/>
          <w:b/>
          <w:bCs/>
          <w:sz w:val="52"/>
          <w:szCs w:val="52"/>
          <w:cs/>
        </w:rPr>
        <w:t>ประเด็นที่ได้เรียนรู้</w:t>
      </w:r>
    </w:p>
    <w:p w:rsidR="008964F9" w:rsidRPr="002D04C6" w:rsidRDefault="008964F9" w:rsidP="00435B9B">
      <w:pPr>
        <w:ind w:firstLine="720"/>
        <w:rPr>
          <w:rFonts w:ascii="Cordia New" w:hAnsi="Cordia New"/>
          <w:sz w:val="48"/>
          <w:szCs w:val="48"/>
        </w:rPr>
      </w:pPr>
      <w:r w:rsidRPr="002D04C6">
        <w:rPr>
          <w:rFonts w:ascii="Cordia New" w:hAnsi="Cordia New"/>
          <w:sz w:val="48"/>
          <w:szCs w:val="48"/>
          <w:cs/>
        </w:rPr>
        <w:t>ตัวเด็ก</w:t>
      </w:r>
      <w:r w:rsidRPr="002D04C6">
        <w:rPr>
          <w:rFonts w:ascii="Cordia New" w:hAnsi="Cordia New"/>
          <w:sz w:val="48"/>
          <w:szCs w:val="48"/>
        </w:rPr>
        <w:t xml:space="preserve"> </w:t>
      </w:r>
      <w:r w:rsidRPr="002D04C6">
        <w:rPr>
          <w:rFonts w:ascii="Cordia New" w:hAnsi="Cordia New"/>
          <w:sz w:val="48"/>
          <w:szCs w:val="48"/>
          <w:cs/>
        </w:rPr>
        <w:t>โจทย์ที่ท้าทายเป็นแรงผลักดันการเรียนรู้ของเด็กๆ เด็กมีความพยายามในการดึงความสามารถของตนเองออกมาแก้โจทย์ เด็กจดจ่อกับการทำงานของตนเอง</w:t>
      </w:r>
    </w:p>
    <w:p w:rsidR="008964F9" w:rsidRDefault="008964F9" w:rsidP="002D04C6">
      <w:pPr>
        <w:ind w:firstLine="720"/>
        <w:jc w:val="thaiDistribute"/>
        <w:rPr>
          <w:rFonts w:ascii="Cordia New" w:hAnsi="Cordia New"/>
          <w:sz w:val="48"/>
          <w:szCs w:val="48"/>
        </w:rPr>
      </w:pPr>
      <w:r w:rsidRPr="002D04C6">
        <w:rPr>
          <w:rFonts w:ascii="Cordia New" w:hAnsi="Cordia New"/>
          <w:sz w:val="48"/>
          <w:szCs w:val="48"/>
          <w:cs/>
        </w:rPr>
        <w:t>ตัวครู โจทย์ที่สร้างการเรียนรู้ต้องเป็นโจทย์ที่สอดคล้องกับความสามารถและความรู้เดิมของเด็ก ส่งผลให้เด็กมีพันธะที่ดีกับโจทย์คำถาม ตื่นตัวที่จะแก้โจทย์ปัญหา และพร้อมที่จะลงมือทำรวมถึงพร้อมที่จะนำเสนอความคิดของตัวเองได้ด้วย ครูเรียนรู้ที่จะเป็นผู้รอฟังเด็กๆ มากกว่าจะเป็นผู้พร้อมพูดให้เด็กๆ ฟังเท่านั้น</w:t>
      </w:r>
    </w:p>
    <w:p w:rsidR="008964F9" w:rsidRPr="002D04C6" w:rsidRDefault="008964F9" w:rsidP="00435B9B">
      <w:pPr>
        <w:ind w:firstLine="720"/>
        <w:rPr>
          <w:rFonts w:ascii="Cordia New" w:hAnsi="Cordia New"/>
          <w:sz w:val="16"/>
          <w:szCs w:val="16"/>
          <w:cs/>
        </w:rPr>
      </w:pPr>
    </w:p>
    <w:p w:rsidR="008964F9" w:rsidRPr="002D04C6" w:rsidRDefault="008964F9" w:rsidP="00E015FC">
      <w:pPr>
        <w:rPr>
          <w:rFonts w:ascii="Cordia New" w:hAnsi="Cordia New"/>
          <w:b/>
          <w:bCs/>
          <w:sz w:val="52"/>
          <w:szCs w:val="52"/>
        </w:rPr>
      </w:pPr>
      <w:r w:rsidRPr="002D04C6">
        <w:rPr>
          <w:rFonts w:ascii="Cordia New" w:hAnsi="Cordia New"/>
          <w:b/>
          <w:bCs/>
          <w:sz w:val="52"/>
          <w:szCs w:val="52"/>
          <w:cs/>
        </w:rPr>
        <w:t>ชิ้นงานหรือเอกสารประกอบ</w:t>
      </w:r>
    </w:p>
    <w:p w:rsidR="008964F9" w:rsidRPr="002D04C6" w:rsidRDefault="008964F9" w:rsidP="00E015FC">
      <w:pPr>
        <w:rPr>
          <w:rFonts w:ascii="Cordia New" w:hAnsi="Cordia New"/>
          <w:sz w:val="48"/>
          <w:szCs w:val="48"/>
        </w:rPr>
      </w:pPr>
      <w:r w:rsidRPr="002D04C6">
        <w:rPr>
          <w:rFonts w:ascii="Cordia New" w:hAnsi="Cordia New"/>
          <w:b/>
          <w:bCs/>
          <w:sz w:val="48"/>
          <w:szCs w:val="48"/>
          <w:cs/>
        </w:rPr>
        <w:tab/>
      </w:r>
      <w:r w:rsidRPr="002D04C6">
        <w:rPr>
          <w:rFonts w:ascii="Cordia New" w:hAnsi="Cordia New"/>
          <w:sz w:val="48"/>
          <w:szCs w:val="48"/>
          <w:cs/>
        </w:rPr>
        <w:t>๑) ชุดความรู้ “ลักษณะการค้าระหว่างประเทศทั้งสองช่วงเวลา”</w:t>
      </w:r>
    </w:p>
    <w:p w:rsidR="008964F9" w:rsidRDefault="008964F9" w:rsidP="00E015FC">
      <w:pPr>
        <w:rPr>
          <w:rFonts w:ascii="Cordia New" w:hAnsi="Cordia New"/>
          <w:sz w:val="48"/>
          <w:szCs w:val="48"/>
        </w:rPr>
      </w:pPr>
      <w:r w:rsidRPr="002D04C6">
        <w:rPr>
          <w:rFonts w:ascii="Cordia New" w:hAnsi="Cordia New"/>
          <w:sz w:val="48"/>
          <w:szCs w:val="48"/>
        </w:rPr>
        <w:tab/>
      </w:r>
      <w:r w:rsidRPr="002D04C6">
        <w:rPr>
          <w:rFonts w:ascii="Cordia New" w:hAnsi="Cordia New"/>
          <w:sz w:val="48"/>
          <w:szCs w:val="48"/>
          <w:cs/>
        </w:rPr>
        <w:t>๒) ชิ้นงาน “ตารางเปรียบเทียบลักษณะการค้าของสยามในช่วง ร.๑-๓ กับ ร.๔-๕”</w:t>
      </w:r>
    </w:p>
    <w:p w:rsidR="008964F9" w:rsidRPr="002D04C6" w:rsidRDefault="008964F9" w:rsidP="00E015FC">
      <w:pPr>
        <w:rPr>
          <w:rFonts w:ascii="Cordia New" w:hAnsi="Cordia New"/>
          <w:b/>
          <w:bCs/>
          <w:sz w:val="52"/>
          <w:szCs w:val="52"/>
          <w:cs/>
        </w:rPr>
      </w:pPr>
      <w:r>
        <w:rPr>
          <w:noProof/>
        </w:rPr>
        <w:pict>
          <v:shape id="_x0000_s1028" type="#_x0000_t75" alt="" style="position:absolute;margin-left:-51.4pt;margin-top:-37.5pt;width:799.05pt;height:1157.6pt;z-index:-251657728">
            <v:imagedata r:id="rId5" r:href="rId9"/>
          </v:shape>
        </w:pict>
      </w:r>
      <w:r w:rsidRPr="002D04C6">
        <w:rPr>
          <w:rFonts w:ascii="Cordia New" w:hAnsi="Cordia New"/>
          <w:b/>
          <w:bCs/>
          <w:sz w:val="52"/>
          <w:szCs w:val="52"/>
          <w:cs/>
        </w:rPr>
        <w:t>ปัจจัยที่ทำให้เกิดความสำเร็จ</w:t>
      </w:r>
    </w:p>
    <w:p w:rsidR="008964F9" w:rsidRDefault="008964F9" w:rsidP="002D04C6">
      <w:pPr>
        <w:jc w:val="thaiDistribute"/>
        <w:rPr>
          <w:rFonts w:ascii="Cordia New" w:hAnsi="Cordia New"/>
          <w:sz w:val="48"/>
          <w:szCs w:val="48"/>
        </w:rPr>
      </w:pPr>
      <w:r w:rsidRPr="002D04C6">
        <w:rPr>
          <w:rFonts w:ascii="Cordia New" w:hAnsi="Cordia New"/>
          <w:b/>
          <w:bCs/>
          <w:sz w:val="48"/>
          <w:szCs w:val="48"/>
          <w:cs/>
        </w:rPr>
        <w:tab/>
      </w:r>
      <w:r w:rsidRPr="002D04C6">
        <w:rPr>
          <w:rFonts w:ascii="Cordia New" w:hAnsi="Cordia New"/>
          <w:sz w:val="48"/>
          <w:szCs w:val="48"/>
          <w:cs/>
        </w:rPr>
        <w:t>ท่าทีที่ผ่อนคลายของครูเป็นตัวส่งเสริมการเรียนรู้ที่ดีให้กับผู้เรียน ความใจเย็นไม่เร่งรัดการทำงานของเด็กๆ ภาวะการรอให้เป็น ทำอะไรทีละอย่าง ตั้งสติให้อยู่กับปัจจุบัน กระบวนการที่เป็นระบบจะทำให้ทุกอย่างลื่นไหลไปด้วยดี การใช้คำถามเพื่อกระตุ้นการเรียนรู้ของเด็ก ส่งผลให้ผู้เรียนเกิดความรู้สึกไม่กดดัน รู้สึกถึงความเป็นเจ้าของของความรู้ของตัวเองไม่ใช่ของครู</w:t>
      </w:r>
    </w:p>
    <w:p w:rsidR="008964F9" w:rsidRPr="002D04C6" w:rsidRDefault="008964F9" w:rsidP="00E015FC">
      <w:pPr>
        <w:rPr>
          <w:rFonts w:ascii="Cordia New" w:hAnsi="Cordia New"/>
          <w:sz w:val="48"/>
          <w:szCs w:val="48"/>
        </w:rPr>
      </w:pPr>
    </w:p>
    <w:p w:rsidR="008964F9" w:rsidRPr="002D04C6" w:rsidRDefault="008964F9">
      <w:pPr>
        <w:rPr>
          <w:rFonts w:ascii="Cordia New" w:hAnsi="Cordia New"/>
          <w:b/>
          <w:bCs/>
          <w:sz w:val="52"/>
          <w:szCs w:val="52"/>
        </w:rPr>
      </w:pPr>
      <w:r w:rsidRPr="002D04C6">
        <w:rPr>
          <w:rFonts w:ascii="Cordia New" w:hAnsi="Cordia New"/>
          <w:b/>
          <w:bCs/>
          <w:sz w:val="52"/>
          <w:szCs w:val="52"/>
          <w:cs/>
        </w:rPr>
        <w:t>ประเด็นที่จะนำไปพัฒนาต่อ</w:t>
      </w:r>
    </w:p>
    <w:p w:rsidR="008964F9" w:rsidRPr="002D04C6" w:rsidRDefault="008964F9" w:rsidP="002D04C6">
      <w:pPr>
        <w:ind w:firstLine="720"/>
        <w:jc w:val="both"/>
        <w:rPr>
          <w:rFonts w:ascii="Cordia New" w:hAnsi="Cordia New"/>
          <w:sz w:val="48"/>
          <w:szCs w:val="48"/>
          <w:cs/>
        </w:rPr>
      </w:pPr>
      <w:r w:rsidRPr="002D04C6">
        <w:rPr>
          <w:rFonts w:ascii="Cordia New" w:hAnsi="Cordia New"/>
          <w:sz w:val="48"/>
          <w:szCs w:val="48"/>
          <w:cs/>
        </w:rPr>
        <w:t>การเข้าใจภาวะการเรียนรู้ของเด็กที่มีความแตกต่างกัน รอให้เด็กทำด้วยตนเอง ลงมือทำงานด้วยตนเอง จะทำให้ตัวครูเห็นศักยภาพในตัวเด็กๆ ได้ชัดเจนขึ้น เอาการทำงานของเด็กเป็นที่ตั้งมากกว่าภาวะอารมณ์อยากสอนอยากบอกของครู เพื่อเห็นเด็กในแบบที่เขาเป็น ตัวเราจะได้เห็นความจริงและเห็นช่องว่างเพื่อเติมเต็ม  ตัวเราก็จะคลี่คลายความกังวลลงได้มาก</w:t>
      </w:r>
    </w:p>
    <w:sectPr w:rsidR="008964F9" w:rsidRPr="002D04C6" w:rsidSect="002D04C6">
      <w:pgSz w:w="16840" w:h="23814"/>
      <w:pgMar w:top="993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165C"/>
    <w:multiLevelType w:val="hybridMultilevel"/>
    <w:tmpl w:val="B400F3BA"/>
    <w:lvl w:ilvl="0" w:tplc="717AC6CA">
      <w:start w:val="11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5018"/>
    <w:rsid w:val="000F78DA"/>
    <w:rsid w:val="00107D59"/>
    <w:rsid w:val="00115018"/>
    <w:rsid w:val="00155CFB"/>
    <w:rsid w:val="001972AE"/>
    <w:rsid w:val="00261710"/>
    <w:rsid w:val="002D04C6"/>
    <w:rsid w:val="002E265E"/>
    <w:rsid w:val="00435B9B"/>
    <w:rsid w:val="004F7227"/>
    <w:rsid w:val="005C66AA"/>
    <w:rsid w:val="005E19FB"/>
    <w:rsid w:val="006627E6"/>
    <w:rsid w:val="00665324"/>
    <w:rsid w:val="006C540C"/>
    <w:rsid w:val="0070574D"/>
    <w:rsid w:val="007426C3"/>
    <w:rsid w:val="008964F9"/>
    <w:rsid w:val="009128E9"/>
    <w:rsid w:val="009809CC"/>
    <w:rsid w:val="009C7537"/>
    <w:rsid w:val="00A64020"/>
    <w:rsid w:val="00AB141A"/>
    <w:rsid w:val="00B15B37"/>
    <w:rsid w:val="00C453D8"/>
    <w:rsid w:val="00C652FE"/>
    <w:rsid w:val="00CE7C3B"/>
    <w:rsid w:val="00E015FC"/>
    <w:rsid w:val="00E57AA9"/>
    <w:rsid w:val="00E86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CFB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7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a6.sphotos.ak.fbcdn.net/hphotos-ak-ash4/312891_277920728899675_100000452495226_1039978_779398854_n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designmyprofile.com/images/graphics/backgrounds/background0188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designmyprofile.com/images/graphics/backgrounds/background0188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</TotalTime>
  <Pages>2</Pages>
  <Words>304</Words>
  <Characters>1737</Characters>
  <Application>Microsoft Office Outlook</Application>
  <DocSecurity>0</DocSecurity>
  <Lines>0</Lines>
  <Paragraphs>0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AdMiN</cp:lastModifiedBy>
  <cp:revision>6</cp:revision>
  <dcterms:created xsi:type="dcterms:W3CDTF">2012-05-04T09:09:00Z</dcterms:created>
  <dcterms:modified xsi:type="dcterms:W3CDTF">2012-05-10T03:51:00Z</dcterms:modified>
</cp:coreProperties>
</file>