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2433" w:rsidRDefault="003A2433" w:rsidP="00704ECE">
      <w:pPr>
        <w:spacing w:line="240" w:lineRule="auto"/>
        <w:rPr>
          <w:rFonts w:ascii="Cordia New" w:hAnsi="Cordia New" w:cs="Cordia New"/>
          <w:sz w:val="56"/>
          <w:szCs w:val="56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108pt;margin-top:-45pt;width:1120.05pt;height:1206pt;z-index:-251658240">
            <v:imagedata r:id="rId5" o:title="" blacklevel="5898f"/>
          </v:shape>
        </w:pict>
      </w:r>
      <w:r>
        <w:rPr>
          <w:noProof/>
        </w:rPr>
        <w:pict>
          <v:shapetype id="_x0000_t156" coordsize="21600,21600" o:spt="156" adj="2809,10800" path="m@25@0c@26@3@27@1@28@0m@21@4c@22@5@23@6@24@4e">
            <v:formulas>
              <v:f eqn="val #0"/>
              <v:f eqn="prod @0 41 9"/>
              <v:f eqn="prod @0 23 9"/>
              <v:f eqn="sum 0 0 @2"/>
              <v:f eqn="sum 21600 0 #0"/>
              <v:f eqn="sum 21600 0 @1"/>
              <v:f eqn="sum 21600 0 @3"/>
              <v:f eqn="sum #1 0 10800"/>
              <v:f eqn="sum 21600 0 #1"/>
              <v:f eqn="prod @8 2 3"/>
              <v:f eqn="prod @8 4 3"/>
              <v:f eqn="prod @8 2 1"/>
              <v:f eqn="sum 21600 0 @9"/>
              <v:f eqn="sum 21600 0 @10"/>
              <v:f eqn="sum 21600 0 @11"/>
              <v:f eqn="prod #1 2 3"/>
              <v:f eqn="prod #1 4 3"/>
              <v:f eqn="prod #1 2 1"/>
              <v:f eqn="sum 21600 0 @15"/>
              <v:f eqn="sum 21600 0 @16"/>
              <v:f eqn="sum 21600 0 @17"/>
              <v:f eqn="if @7 @14 0"/>
              <v:f eqn="if @7 @13 @15"/>
              <v:f eqn="if @7 @12 @16"/>
              <v:f eqn="if @7 21600 @17"/>
              <v:f eqn="if @7 0 @20"/>
              <v:f eqn="if @7 @9 @19"/>
              <v:f eqn="if @7 @10 @18"/>
              <v:f eqn="if @7 @11 21600"/>
              <v:f eqn="sum @24 0 @21"/>
              <v:f eqn="sum @4 0 @0"/>
              <v:f eqn="max @21 @25"/>
              <v:f eqn="min @24 @28"/>
              <v:f eqn="prod @0 2 1"/>
              <v:f eqn="sum 21600 0 @33"/>
              <v:f eqn="mid @26 @27"/>
              <v:f eqn="mid @24 @28"/>
              <v:f eqn="mid @22 @23"/>
              <v:f eqn="mid @21 @25"/>
            </v:formulas>
            <v:path textpathok="t" o:connecttype="custom" o:connectlocs="@35,@0;@38,10800;@37,@4;@36,10800" o:connectangles="270,180,90,0"/>
            <v:textpath on="t" fitshape="t" xscale="t"/>
            <v:handles>
              <v:h position="topLeft,#0" yrange="0,4459"/>
              <v:h position="#1,bottomRight" xrange="8640,12960"/>
            </v:handles>
            <o:lock v:ext="edit" text="t" shapetype="t"/>
          </v:shapetype>
          <v:shape id="_x0000_s1027" type="#_x0000_t156" style="position:absolute;margin-left:108pt;margin-top:-9pt;width:7in;height:63pt;z-index:251657216" adj="2205" fillcolor="maroon" stroked="f">
            <v:fill color2="#099"/>
            <v:shadow on="t" color="silver" opacity="52429f" offset="3pt,3pt"/>
            <v:textpath style="font-family:&quot;Little_Star&quot;;v-text-kern:t" trim="t" fitpath="t" xscale="f" string="“การ์ตูนสินเชื่อ”"/>
            <w10:wrap type="square"/>
          </v:shape>
        </w:pict>
      </w:r>
    </w:p>
    <w:p w:rsidR="003A2433" w:rsidRPr="003845E2" w:rsidRDefault="003A2433" w:rsidP="003845E2">
      <w:pPr>
        <w:spacing w:after="0" w:line="240" w:lineRule="auto"/>
        <w:ind w:firstLine="720"/>
        <w:rPr>
          <w:rFonts w:ascii="2005_iannnnnGMO" w:hAnsi="2005_iannnnnGMO" w:cs="2005_iannnnnGMO"/>
          <w:sz w:val="64"/>
          <w:szCs w:val="64"/>
        </w:rPr>
      </w:pPr>
      <w:r>
        <w:rPr>
          <w:noProof/>
        </w:rPr>
        <w:pict>
          <v:rect id="_x0000_s1028" style="position:absolute;left:0;text-align:left;margin-left:513pt;margin-top:23.2pt;width:198pt;height:207pt;z-index:251656192" fillcolor="#339">
            <v:fill color2="#36f" rotate="t" focus="-50%" type="gradient"/>
          </v:rect>
        </w:pict>
      </w:r>
      <w:r>
        <w:rPr>
          <w:noProof/>
        </w:rPr>
        <w:pict>
          <v:shape id="_x0000_s1029" type="#_x0000_t75" style="position:absolute;left:0;text-align:left;margin-left:526.2pt;margin-top:31.15pt;width:172.15pt;height:189pt;z-index:251659264">
            <v:imagedata r:id="rId6" o:title="" croptop="2586f" cropbottom="23177f" cropleft="3371f" cropright="7818f"/>
            <w10:wrap type="square"/>
          </v:shape>
        </w:pict>
      </w:r>
      <w:r w:rsidRPr="003845E2">
        <w:rPr>
          <w:rFonts w:ascii="2005_iannnnnGMO (Thai)" w:hAnsi="2005_iannnnnGMO (Thai)" w:cs="2005_iannnnnGMO (Thai)"/>
          <w:sz w:val="64"/>
          <w:szCs w:val="64"/>
          <w:cs/>
        </w:rPr>
        <w:t xml:space="preserve">คุณครูพิมพ์ลักษณ์ กาสา (ครูแนม) </w:t>
      </w:r>
      <w:r w:rsidRPr="003845E2">
        <w:rPr>
          <w:rFonts w:ascii="2005_iannnnnGMO" w:hAnsi="2005_iannnnnGMO"/>
          <w:sz w:val="64"/>
          <w:szCs w:val="64"/>
          <w:cs/>
        </w:rPr>
        <w:tab/>
      </w:r>
    </w:p>
    <w:p w:rsidR="003A2433" w:rsidRPr="003845E2" w:rsidRDefault="003A2433" w:rsidP="003845E2">
      <w:pPr>
        <w:spacing w:after="0" w:line="240" w:lineRule="auto"/>
        <w:ind w:firstLine="720"/>
        <w:rPr>
          <w:rFonts w:ascii="2005_iannnnnGMO" w:hAnsi="2005_iannnnnGMO" w:cs="2005_iannnnnGMO"/>
          <w:sz w:val="64"/>
          <w:szCs w:val="64"/>
        </w:rPr>
      </w:pPr>
      <w:r w:rsidRPr="003845E2">
        <w:rPr>
          <w:rFonts w:ascii="2005_iannnnnGMO (Thai)" w:hAnsi="2005_iannnnnGMO (Thai)" w:cs="2005_iannnnnGMO (Thai)"/>
          <w:sz w:val="64"/>
          <w:szCs w:val="64"/>
          <w:cs/>
        </w:rPr>
        <w:t xml:space="preserve">หน่วยวิชา มานุษและสังคมศึกษา </w:t>
      </w:r>
      <w:r w:rsidRPr="003845E2">
        <w:rPr>
          <w:rFonts w:ascii="2005_iannnnnGMO" w:hAnsi="2005_iannnnnGMO"/>
          <w:sz w:val="64"/>
          <w:szCs w:val="64"/>
          <w:cs/>
        </w:rPr>
        <w:tab/>
      </w:r>
    </w:p>
    <w:p w:rsidR="003A2433" w:rsidRPr="003845E2" w:rsidRDefault="003A2433" w:rsidP="003845E2">
      <w:pPr>
        <w:spacing w:after="0" w:line="240" w:lineRule="auto"/>
        <w:ind w:firstLine="720"/>
        <w:rPr>
          <w:rFonts w:ascii="2005_iannnnnGMO" w:hAnsi="2005_iannnnnGMO" w:cs="2005_iannnnnGMO"/>
          <w:sz w:val="64"/>
          <w:szCs w:val="64"/>
        </w:rPr>
      </w:pPr>
      <w:r w:rsidRPr="003845E2">
        <w:rPr>
          <w:rFonts w:ascii="2005_iannnnnGMO (Thai)" w:hAnsi="2005_iannnnnGMO (Thai)" w:cs="2005_iannnnnGMO (Thai)"/>
          <w:sz w:val="64"/>
          <w:szCs w:val="64"/>
          <w:cs/>
        </w:rPr>
        <w:t xml:space="preserve">ชั้นประถมศึกษาปีที่ </w:t>
      </w:r>
      <w:r>
        <w:rPr>
          <w:rFonts w:ascii="2005_iannnnnGMO" w:hAnsi="2005_iannnnnGMO" w:cs="2005_iannnnnGMO"/>
          <w:sz w:val="64"/>
          <w:szCs w:val="64"/>
          <w:cs/>
        </w:rPr>
        <w:t>5</w:t>
      </w:r>
    </w:p>
    <w:p w:rsidR="003A2433" w:rsidRPr="003845E2" w:rsidRDefault="003A2433" w:rsidP="003845E2">
      <w:pPr>
        <w:spacing w:after="0" w:line="240" w:lineRule="auto"/>
        <w:rPr>
          <w:rFonts w:ascii="2005_iannnnnGMO" w:hAnsi="2005_iannnnnGMO" w:cs="2005_iannnnnGMO"/>
          <w:b/>
          <w:bCs/>
          <w:sz w:val="56"/>
          <w:szCs w:val="56"/>
        </w:rPr>
      </w:pPr>
      <w:r w:rsidRPr="003845E2">
        <w:rPr>
          <w:rFonts w:ascii="2005_iannnnnGMO (Thai)" w:hAnsi="2005_iannnnnGMO (Thai)" w:cs="2005_iannnnnGMO (Thai)"/>
          <w:b/>
          <w:bCs/>
          <w:sz w:val="56"/>
          <w:szCs w:val="56"/>
          <w:cs/>
        </w:rPr>
        <w:t xml:space="preserve">กิจกรรมที่ก่อให้เกิดการเรียนรู้ได้มากที่สุดและดีที่สุด </w:t>
      </w:r>
    </w:p>
    <w:p w:rsidR="003A2433" w:rsidRPr="003845E2" w:rsidRDefault="003A2433" w:rsidP="003845E2">
      <w:pPr>
        <w:spacing w:after="0" w:line="240" w:lineRule="auto"/>
        <w:ind w:firstLine="720"/>
        <w:rPr>
          <w:rFonts w:ascii="2005_iannnnnGMO" w:hAnsi="2005_iannnnnGMO" w:cs="2005_iannnnnGMO"/>
          <w:sz w:val="56"/>
          <w:szCs w:val="56"/>
        </w:rPr>
      </w:pPr>
      <w:r w:rsidRPr="003845E2">
        <w:rPr>
          <w:rFonts w:ascii="2005_iannnnnGMO (Thai)" w:hAnsi="2005_iannnnnGMO (Thai)" w:cs="2005_iannnnnGMO (Thai)"/>
          <w:sz w:val="56"/>
          <w:szCs w:val="56"/>
          <w:cs/>
        </w:rPr>
        <w:t>กิจกรรมการ์ตูนสินเชื่อ</w:t>
      </w:r>
    </w:p>
    <w:p w:rsidR="003A2433" w:rsidRPr="003845E2" w:rsidRDefault="003A2433" w:rsidP="003845E2">
      <w:pPr>
        <w:pStyle w:val="a"/>
        <w:spacing w:after="0" w:line="240" w:lineRule="auto"/>
        <w:ind w:left="0"/>
        <w:rPr>
          <w:rFonts w:ascii="2005_iannnnnGMO" w:hAnsi="2005_iannnnnGMO" w:cs="2005_iannnnnGMO"/>
          <w:b/>
          <w:bCs/>
          <w:sz w:val="56"/>
          <w:szCs w:val="56"/>
        </w:rPr>
      </w:pPr>
      <w:r w:rsidRPr="003845E2">
        <w:rPr>
          <w:rFonts w:ascii="2005_iannnnnGMO (Thai)" w:hAnsi="2005_iannnnnGMO (Thai)" w:cs="2005_iannnnnGMO (Thai)"/>
          <w:b/>
          <w:bCs/>
          <w:sz w:val="56"/>
          <w:szCs w:val="56"/>
          <w:cs/>
        </w:rPr>
        <w:t xml:space="preserve">เป้าหมายหลัก </w:t>
      </w:r>
    </w:p>
    <w:p w:rsidR="003A2433" w:rsidRPr="003845E2" w:rsidRDefault="003A2433" w:rsidP="003845E2">
      <w:pPr>
        <w:pStyle w:val="a"/>
        <w:spacing w:after="0" w:line="240" w:lineRule="auto"/>
        <w:ind w:left="0" w:firstLine="720"/>
        <w:rPr>
          <w:rFonts w:ascii="2005_iannnnnGMO" w:hAnsi="2005_iannnnnGMO" w:cs="2005_iannnnnGMO"/>
          <w:sz w:val="56"/>
          <w:szCs w:val="56"/>
        </w:rPr>
      </w:pPr>
      <w:r w:rsidRPr="003845E2">
        <w:rPr>
          <w:rFonts w:ascii="2005_iannnnnGMO (Thai)" w:hAnsi="2005_iannnnnGMO (Thai)" w:cs="2005_iannnnnGMO (Thai)"/>
          <w:sz w:val="56"/>
          <w:szCs w:val="56"/>
          <w:cs/>
        </w:rPr>
        <w:t>นักเรียนสามารถเสนอแนวทางในการลงทุน รู้จักสินเชื่อและบอกข้อดีและข้อเสียได้</w:t>
      </w:r>
    </w:p>
    <w:p w:rsidR="003A2433" w:rsidRPr="003845E2" w:rsidRDefault="003A2433" w:rsidP="003845E2">
      <w:pPr>
        <w:pStyle w:val="a"/>
        <w:spacing w:after="0" w:line="240" w:lineRule="auto"/>
        <w:ind w:left="0"/>
        <w:rPr>
          <w:rFonts w:ascii="2005_iannnnnGMO" w:hAnsi="2005_iannnnnGMO" w:cs="2005_iannnnnGMO"/>
          <w:b/>
          <w:bCs/>
          <w:sz w:val="56"/>
          <w:szCs w:val="56"/>
        </w:rPr>
      </w:pPr>
      <w:r w:rsidRPr="003845E2">
        <w:rPr>
          <w:rFonts w:ascii="2005_iannnnnGMO (Thai)" w:hAnsi="2005_iannnnnGMO (Thai)" w:cs="2005_iannnnnGMO (Thai)"/>
          <w:b/>
          <w:bCs/>
          <w:sz w:val="56"/>
          <w:szCs w:val="56"/>
          <w:cs/>
        </w:rPr>
        <w:t xml:space="preserve">ลักษณะกิจกรรม </w:t>
      </w:r>
    </w:p>
    <w:p w:rsidR="003A2433" w:rsidRPr="003845E2" w:rsidRDefault="003A2433" w:rsidP="003845E2">
      <w:pPr>
        <w:pStyle w:val="a"/>
        <w:spacing w:after="0" w:line="240" w:lineRule="auto"/>
        <w:ind w:left="0" w:firstLine="720"/>
        <w:rPr>
          <w:rFonts w:ascii="2005_iannnnnGMO" w:hAnsi="2005_iannnnnGMO" w:cs="2005_iannnnnGMO"/>
          <w:sz w:val="56"/>
          <w:szCs w:val="56"/>
        </w:rPr>
      </w:pPr>
      <w:r w:rsidRPr="003845E2">
        <w:rPr>
          <w:rFonts w:ascii="2005_iannnnnGMO (Thai)" w:hAnsi="2005_iannnnnGMO (Thai)" w:cs="2005_iannnnnGMO (Thai)"/>
          <w:sz w:val="56"/>
          <w:szCs w:val="56"/>
          <w:cs/>
        </w:rPr>
        <w:t>ครูนั่งล้อมวงพูดคุยกับนักเรียนเกี่ยวกับระบบทุนนิยมที่ผ่านมาและตั้งคำถาม</w:t>
      </w:r>
      <w:r w:rsidRPr="003845E2">
        <w:rPr>
          <w:rFonts w:ascii="2005_iannnnnGMO" w:hAnsi="2005_iannnnnGMO" w:cs="2005_iannnnnGMO"/>
          <w:sz w:val="56"/>
          <w:szCs w:val="56"/>
          <w:cs/>
        </w:rPr>
        <w:t xml:space="preserve"> “</w:t>
      </w:r>
      <w:r w:rsidRPr="003845E2">
        <w:rPr>
          <w:rFonts w:ascii="2005_iannnnnGMO (Thai)" w:hAnsi="2005_iannnnnGMO (Thai)" w:cs="2005_iannnnnGMO (Thai)"/>
          <w:sz w:val="56"/>
          <w:szCs w:val="56"/>
          <w:cs/>
        </w:rPr>
        <w:t xml:space="preserve">หากไม่มีเงินลงทุน จะมีวิธีการอย่างไร” จากนั้นให้ชุดความรู้เรื่องสินเชื่อ แล้วให้นักเรียนจับกลุ่มเพื่อเขียนการ์ตูนช่องเกี่ยวกับเรื่องสินเชื่อ จากนั้นให้นักเรียนศึกษาเรียนรู้ งานของเพื่อน โดยครูติดไว้บนพื้นที่ภายในห้องเรียน </w:t>
      </w:r>
    </w:p>
    <w:p w:rsidR="003A2433" w:rsidRPr="003845E2" w:rsidRDefault="003A2433" w:rsidP="003845E2">
      <w:pPr>
        <w:spacing w:after="0" w:line="240" w:lineRule="auto"/>
        <w:rPr>
          <w:rFonts w:ascii="2005_iannnnnGMO" w:hAnsi="2005_iannnnnGMO" w:cs="2005_iannnnnGMO"/>
          <w:b/>
          <w:bCs/>
          <w:sz w:val="56"/>
          <w:szCs w:val="56"/>
        </w:rPr>
      </w:pPr>
      <w:r w:rsidRPr="003845E2">
        <w:rPr>
          <w:rFonts w:ascii="2005_iannnnnGMO (Thai)" w:hAnsi="2005_iannnnnGMO (Thai)" w:cs="2005_iannnnnGMO (Thai)"/>
          <w:b/>
          <w:bCs/>
          <w:sz w:val="56"/>
          <w:szCs w:val="56"/>
          <w:cs/>
        </w:rPr>
        <w:t xml:space="preserve">ความรู้ที่มีมาก่อน </w:t>
      </w:r>
    </w:p>
    <w:p w:rsidR="003A2433" w:rsidRPr="003845E2" w:rsidRDefault="003A2433" w:rsidP="003845E2">
      <w:pPr>
        <w:spacing w:after="0" w:line="240" w:lineRule="auto"/>
        <w:ind w:firstLine="720"/>
        <w:rPr>
          <w:rFonts w:ascii="2005_iannnnnGMO" w:hAnsi="2005_iannnnnGMO" w:cs="2005_iannnnnGMO"/>
          <w:sz w:val="56"/>
          <w:szCs w:val="56"/>
        </w:rPr>
      </w:pPr>
      <w:r w:rsidRPr="003845E2">
        <w:rPr>
          <w:rFonts w:ascii="2005_iannnnnGMO (Thai)" w:hAnsi="2005_iannnnnGMO (Thai)" w:cs="2005_iannnnnGMO (Thai)"/>
          <w:sz w:val="56"/>
          <w:szCs w:val="56"/>
          <w:cs/>
        </w:rPr>
        <w:t>ระบบเศรษฐกิจต่างๆ</w:t>
      </w:r>
      <w:r w:rsidRPr="003845E2">
        <w:rPr>
          <w:rFonts w:ascii="2005_iannnnnGMO (Thai)" w:hAnsi="2005_iannnnnGMO (Thai)" w:cs="2005_iannnnnGMO (Thai)"/>
          <w:sz w:val="56"/>
          <w:szCs w:val="56"/>
          <w:cs/>
        </w:rPr>
        <w:tab/>
        <w:t>ปัจจัยการผลิต</w:t>
      </w:r>
    </w:p>
    <w:p w:rsidR="003A2433" w:rsidRPr="003845E2" w:rsidRDefault="003A2433" w:rsidP="003845E2">
      <w:pPr>
        <w:spacing w:after="0" w:line="240" w:lineRule="auto"/>
        <w:rPr>
          <w:rFonts w:ascii="2005_iannnnnGMO" w:hAnsi="2005_iannnnnGMO" w:cs="2005_iannnnnGMO"/>
          <w:b/>
          <w:bCs/>
          <w:sz w:val="56"/>
          <w:szCs w:val="56"/>
        </w:rPr>
      </w:pPr>
      <w:r w:rsidRPr="003845E2">
        <w:rPr>
          <w:rFonts w:ascii="2005_iannnnnGMO (Thai)" w:hAnsi="2005_iannnnnGMO (Thai)" w:cs="2005_iannnnnGMO (Thai)"/>
          <w:b/>
          <w:bCs/>
          <w:sz w:val="56"/>
          <w:szCs w:val="56"/>
          <w:cs/>
        </w:rPr>
        <w:t xml:space="preserve">ประเด็นที่ได้เรียนรู้ </w:t>
      </w:r>
    </w:p>
    <w:p w:rsidR="003A2433" w:rsidRPr="003845E2" w:rsidRDefault="003A2433" w:rsidP="003845E2">
      <w:pPr>
        <w:pStyle w:val="a"/>
        <w:numPr>
          <w:ilvl w:val="0"/>
          <w:numId w:val="2"/>
        </w:numPr>
        <w:spacing w:after="0" w:line="240" w:lineRule="auto"/>
        <w:ind w:left="567" w:hanging="142"/>
        <w:rPr>
          <w:rFonts w:ascii="2005_iannnnnGMO" w:hAnsi="2005_iannnnnGMO" w:cs="2005_iannnnnGMO"/>
          <w:sz w:val="56"/>
          <w:szCs w:val="56"/>
        </w:rPr>
      </w:pPr>
      <w:r w:rsidRPr="003845E2">
        <w:rPr>
          <w:rFonts w:ascii="2005_iannnnnGMO (Thai)" w:hAnsi="2005_iannnnnGMO (Thai)" w:cs="2005_iannnnnGMO (Thai)"/>
          <w:sz w:val="56"/>
          <w:szCs w:val="56"/>
          <w:cs/>
        </w:rPr>
        <w:t>สาระ แนวทางในการลงทุน สิน เชื่อข้อดีและข้อเสีย</w:t>
      </w:r>
    </w:p>
    <w:p w:rsidR="003A2433" w:rsidRPr="003845E2" w:rsidRDefault="003A2433" w:rsidP="003845E2">
      <w:pPr>
        <w:pStyle w:val="a"/>
        <w:numPr>
          <w:ilvl w:val="0"/>
          <w:numId w:val="2"/>
        </w:numPr>
        <w:spacing w:after="0" w:line="240" w:lineRule="auto"/>
        <w:ind w:left="567" w:hanging="142"/>
        <w:rPr>
          <w:rFonts w:ascii="2005_iannnnnGMO" w:hAnsi="2005_iannnnnGMO" w:cs="2005_iannnnnGMO"/>
          <w:sz w:val="56"/>
          <w:szCs w:val="56"/>
        </w:rPr>
      </w:pPr>
      <w:r w:rsidRPr="003845E2">
        <w:rPr>
          <w:rFonts w:ascii="2005_iannnnnGMO (Thai)" w:hAnsi="2005_iannnnnGMO (Thai)" w:cs="2005_iannnnnGMO (Thai)"/>
          <w:sz w:val="56"/>
          <w:szCs w:val="56"/>
          <w:cs/>
        </w:rPr>
        <w:t>กระบวนการทำงาน กระบวนการวางแผน การทำความเข้าใจเนื้อหา การทำงานกลุ่ม</w:t>
      </w:r>
    </w:p>
    <w:p w:rsidR="003A2433" w:rsidRPr="003845E2" w:rsidRDefault="003A2433" w:rsidP="003845E2">
      <w:pPr>
        <w:pStyle w:val="a"/>
        <w:numPr>
          <w:ilvl w:val="0"/>
          <w:numId w:val="2"/>
        </w:numPr>
        <w:spacing w:after="0" w:line="240" w:lineRule="auto"/>
        <w:ind w:left="567" w:hanging="142"/>
        <w:rPr>
          <w:rFonts w:ascii="2005_iannnnnGMO" w:hAnsi="2005_iannnnnGMO" w:cs="2005_iannnnnGMO"/>
          <w:sz w:val="56"/>
          <w:szCs w:val="56"/>
        </w:rPr>
      </w:pPr>
      <w:r w:rsidRPr="003845E2">
        <w:rPr>
          <w:rFonts w:ascii="2005_iannnnnGMO (Thai)" w:hAnsi="2005_iannnnnGMO (Thai)" w:cs="2005_iannnnnGMO (Thai)"/>
          <w:sz w:val="56"/>
          <w:szCs w:val="56"/>
          <w:cs/>
        </w:rPr>
        <w:t>ครูเรียนรู้ การเรียนรู้ของเด็กผ่านการวางแผนการทำงาน การคิดเรื่องราวที่ต้องประยุกต์ความรู้ที่มี ถ่ายทอดผ่านการ์ตูนช่อง เพื่อให้ผู้อื่นอ่านและทำความเข้าใจได้</w:t>
      </w:r>
    </w:p>
    <w:p w:rsidR="003A2433" w:rsidRPr="003845E2" w:rsidRDefault="003A2433" w:rsidP="003845E2">
      <w:pPr>
        <w:spacing w:after="0" w:line="240" w:lineRule="auto"/>
        <w:rPr>
          <w:rFonts w:ascii="2005_iannnnnGMO" w:hAnsi="2005_iannnnnGMO" w:cs="2005_iannnnnGMO"/>
          <w:b/>
          <w:bCs/>
          <w:sz w:val="56"/>
          <w:szCs w:val="56"/>
        </w:rPr>
      </w:pPr>
      <w:r w:rsidRPr="003845E2">
        <w:rPr>
          <w:rFonts w:ascii="2005_iannnnnGMO (Thai)" w:hAnsi="2005_iannnnnGMO (Thai)" w:cs="2005_iannnnnGMO (Thai)"/>
          <w:b/>
          <w:bCs/>
          <w:sz w:val="56"/>
          <w:szCs w:val="56"/>
          <w:cs/>
        </w:rPr>
        <w:t xml:space="preserve">ชิ้นงานหรือเอกสารประกอบ </w:t>
      </w:r>
      <w:r>
        <w:rPr>
          <w:rFonts w:ascii="2005_iannnnnGMO" w:hAnsi="2005_iannnnnGMO"/>
          <w:b/>
          <w:bCs/>
          <w:sz w:val="56"/>
          <w:szCs w:val="56"/>
          <w:cs/>
        </w:rPr>
        <w:tab/>
      </w:r>
      <w:r>
        <w:rPr>
          <w:rFonts w:ascii="2005_iannnnnGMO" w:hAnsi="2005_iannnnnGMO"/>
          <w:b/>
          <w:bCs/>
          <w:sz w:val="56"/>
          <w:szCs w:val="56"/>
          <w:cs/>
        </w:rPr>
        <w:tab/>
      </w:r>
      <w:r w:rsidRPr="003845E2">
        <w:rPr>
          <w:rFonts w:ascii="2005_iannnnnGMO (Thai)" w:hAnsi="2005_iannnnnGMO (Thai)" w:cs="2005_iannnnnGMO (Thai)"/>
          <w:sz w:val="56"/>
          <w:szCs w:val="56"/>
          <w:cs/>
        </w:rPr>
        <w:t xml:space="preserve">การ์ตูนช่อง </w:t>
      </w:r>
      <w:r w:rsidRPr="003845E2">
        <w:rPr>
          <w:rFonts w:ascii="2005_iannnnnGMO" w:hAnsi="2005_iannnnnGMO" w:cs="2005_iannnnnGMO"/>
          <w:sz w:val="56"/>
          <w:szCs w:val="56"/>
        </w:rPr>
        <w:t>A3</w:t>
      </w:r>
    </w:p>
    <w:p w:rsidR="003A2433" w:rsidRPr="003845E2" w:rsidRDefault="003A2433" w:rsidP="003845E2">
      <w:pPr>
        <w:spacing w:after="0" w:line="240" w:lineRule="auto"/>
        <w:rPr>
          <w:rFonts w:ascii="2005_iannnnnGMO" w:hAnsi="2005_iannnnnGMO" w:cs="2005_iannnnnGMO"/>
          <w:b/>
          <w:bCs/>
          <w:sz w:val="24"/>
          <w:szCs w:val="24"/>
        </w:rPr>
      </w:pPr>
    </w:p>
    <w:p w:rsidR="003A2433" w:rsidRPr="003845E2" w:rsidRDefault="003A2433" w:rsidP="003845E2">
      <w:pPr>
        <w:spacing w:after="0" w:line="240" w:lineRule="auto"/>
        <w:rPr>
          <w:rFonts w:ascii="2005_iannnnnGMO" w:hAnsi="2005_iannnnnGMO" w:cs="2005_iannnnnGMO"/>
          <w:b/>
          <w:bCs/>
          <w:sz w:val="56"/>
          <w:szCs w:val="56"/>
        </w:rPr>
      </w:pPr>
      <w:r w:rsidRPr="003845E2">
        <w:rPr>
          <w:rFonts w:ascii="2005_iannnnnGMO (Thai)" w:hAnsi="2005_iannnnnGMO (Thai)" w:cs="2005_iannnnnGMO (Thai)"/>
          <w:b/>
          <w:bCs/>
          <w:sz w:val="56"/>
          <w:szCs w:val="56"/>
          <w:cs/>
        </w:rPr>
        <w:t xml:space="preserve">ปัจจัยความสำเร็จ </w:t>
      </w:r>
    </w:p>
    <w:p w:rsidR="003A2433" w:rsidRPr="003845E2" w:rsidRDefault="003A2433" w:rsidP="003845E2">
      <w:pPr>
        <w:spacing w:after="0" w:line="240" w:lineRule="auto"/>
        <w:ind w:firstLine="720"/>
        <w:rPr>
          <w:rFonts w:ascii="2005_iannnnnGMO" w:hAnsi="2005_iannnnnGMO" w:cs="2005_iannnnnGMO"/>
          <w:sz w:val="56"/>
          <w:szCs w:val="56"/>
        </w:rPr>
      </w:pPr>
      <w:r w:rsidRPr="003845E2">
        <w:rPr>
          <w:rFonts w:ascii="2005_iannnnnGMO (Thai)" w:hAnsi="2005_iannnnnGMO (Thai)" w:cs="2005_iannnnnGMO (Thai)"/>
          <w:sz w:val="56"/>
          <w:szCs w:val="56"/>
          <w:cs/>
        </w:rPr>
        <w:t>กติกาและเงื่อนไขที่ชัดเจนและสิ่งที่เด็กๆพบเห็นในชีวิตประจำวัน สื่อ โฆษณา</w:t>
      </w:r>
    </w:p>
    <w:p w:rsidR="003A2433" w:rsidRPr="003845E2" w:rsidRDefault="003A2433" w:rsidP="003845E2">
      <w:pPr>
        <w:spacing w:after="0" w:line="240" w:lineRule="auto"/>
        <w:ind w:left="2160" w:firstLine="720"/>
        <w:rPr>
          <w:rFonts w:ascii="2005_iannnnnGMO" w:hAnsi="2005_iannnnnGMO" w:cs="2005_iannnnnGMO"/>
          <w:b/>
          <w:bCs/>
          <w:sz w:val="56"/>
          <w:szCs w:val="56"/>
        </w:rPr>
      </w:pPr>
      <w:r w:rsidRPr="003845E2">
        <w:rPr>
          <w:rFonts w:ascii="2005_iannnnnGMO (Thai)" w:hAnsi="2005_iannnnnGMO (Thai)" w:cs="2005_iannnnnGMO (Thai)"/>
          <w:b/>
          <w:bCs/>
          <w:sz w:val="56"/>
          <w:szCs w:val="56"/>
          <w:cs/>
        </w:rPr>
        <w:t xml:space="preserve">ประเด็นที่จะนำไปพัฒนาต่อ  </w:t>
      </w:r>
    </w:p>
    <w:p w:rsidR="003A2433" w:rsidRPr="003845E2" w:rsidRDefault="003A2433" w:rsidP="003845E2">
      <w:pPr>
        <w:pStyle w:val="a"/>
        <w:numPr>
          <w:ilvl w:val="0"/>
          <w:numId w:val="3"/>
        </w:numPr>
        <w:spacing w:after="0" w:line="240" w:lineRule="auto"/>
        <w:ind w:left="3240" w:hanging="142"/>
        <w:rPr>
          <w:rFonts w:ascii="2005_iannnnnGMO" w:hAnsi="2005_iannnnnGMO" w:cs="2005_iannnnnGMO"/>
          <w:sz w:val="56"/>
          <w:szCs w:val="56"/>
        </w:rPr>
      </w:pPr>
      <w:r w:rsidRPr="003845E2">
        <w:rPr>
          <w:rFonts w:ascii="2005_iannnnnGMO (Thai)" w:hAnsi="2005_iannnnnGMO (Thai)" w:cs="2005_iannnnnGMO (Thai)"/>
          <w:sz w:val="56"/>
          <w:szCs w:val="56"/>
          <w:cs/>
        </w:rPr>
        <w:t>บริหารจัดการเวลาให้มีความเพียงพอสำหรับการทำงานของนักเรียน</w:t>
      </w:r>
    </w:p>
    <w:p w:rsidR="003A2433" w:rsidRPr="003845E2" w:rsidRDefault="003A2433" w:rsidP="003845E2">
      <w:pPr>
        <w:pStyle w:val="a"/>
        <w:numPr>
          <w:ilvl w:val="0"/>
          <w:numId w:val="3"/>
        </w:numPr>
        <w:spacing w:after="0" w:line="240" w:lineRule="auto"/>
        <w:ind w:left="3240" w:hanging="142"/>
        <w:rPr>
          <w:rFonts w:ascii="2005_iannnnnGMO" w:hAnsi="2005_iannnnnGMO" w:cs="2005_iannnnnGMO"/>
          <w:sz w:val="56"/>
          <w:szCs w:val="56"/>
          <w:cs/>
        </w:rPr>
      </w:pPr>
      <w:r w:rsidRPr="003845E2">
        <w:rPr>
          <w:rFonts w:ascii="2005_iannnnnGMO (Thai)" w:hAnsi="2005_iannnnnGMO (Thai)" w:cs="2005_iannnnnGMO (Thai)"/>
          <w:sz w:val="56"/>
          <w:szCs w:val="56"/>
          <w:cs/>
        </w:rPr>
        <w:t>ให้นักเรียนสืบค้นข้อมูลมาเอง เพื่อจะได้เห็นตัวอย่างสถาบันการเงินที่หลากหลาย</w:t>
      </w:r>
    </w:p>
    <w:sectPr w:rsidR="003A2433" w:rsidRPr="003845E2" w:rsidSect="00C137F2">
      <w:pgSz w:w="16840" w:h="23814" w:code="8"/>
      <w:pgMar w:top="902" w:right="567" w:bottom="709" w:left="992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2005_iannnnnGMO"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2005_iannnnnGMO (Thai)">
    <w:panose1 w:val="00000000000000000000"/>
    <w:charset w:val="DE"/>
    <w:family w:val="auto"/>
    <w:notTrueType/>
    <w:pitch w:val="variable"/>
    <w:sig w:usb0="01000001" w:usb1="00000000" w:usb2="00000000" w:usb3="00000000" w:csb0="0001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2C6897"/>
    <w:multiLevelType w:val="hybridMultilevel"/>
    <w:tmpl w:val="536A5A7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>
    <w:nsid w:val="39F53B1A"/>
    <w:multiLevelType w:val="hybridMultilevel"/>
    <w:tmpl w:val="4D784E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A3577F5"/>
    <w:multiLevelType w:val="hybridMultilevel"/>
    <w:tmpl w:val="8938CA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doNotTrackMoves/>
  <w:defaultTabStop w:val="720"/>
  <w:characterSpacingControl w:val="doNotCompress"/>
  <w:compat>
    <w:applyBreakingRules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CD649A"/>
    <w:rsid w:val="00296AC6"/>
    <w:rsid w:val="003845E2"/>
    <w:rsid w:val="003A2433"/>
    <w:rsid w:val="003D26A0"/>
    <w:rsid w:val="003F0D6A"/>
    <w:rsid w:val="00432460"/>
    <w:rsid w:val="00704ECE"/>
    <w:rsid w:val="00BE541A"/>
    <w:rsid w:val="00C137F2"/>
    <w:rsid w:val="00CD649A"/>
    <w:rsid w:val="00EC7BC9"/>
    <w:rsid w:val="00F706F7"/>
    <w:rsid w:val="00F854A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forceUpgrade/>
  <w:shapeDefaults>
    <o:shapedefaults v:ext="edit" spidmax="10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en-US" w:eastAsia="en-US" w:bidi="th-TH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rFonts w:cs="Angsana New"/>
      <w:sz w:val="22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รายการย่อหน้า"/>
    <w:basedOn w:val="Normal"/>
    <w:uiPriority w:val="34"/>
    <w:qFormat/>
    <w:rsid w:val="00CD649A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26</TotalTime>
  <Pages>1</Pages>
  <Words>180</Words>
  <Characters>1030</Characters>
  <Application>Microsoft Office Outlook</Application>
  <DocSecurity>0</DocSecurity>
  <Lines>0</Lines>
  <Paragraphs>0</Paragraphs>
  <ScaleCrop>false</ScaleCrop>
  <Company>Computer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soranai_k</cp:lastModifiedBy>
  <cp:revision>5</cp:revision>
  <cp:lastPrinted>2012-05-04T09:11:00Z</cp:lastPrinted>
  <dcterms:created xsi:type="dcterms:W3CDTF">2012-05-04T06:50:00Z</dcterms:created>
  <dcterms:modified xsi:type="dcterms:W3CDTF">2012-05-04T09:11:00Z</dcterms:modified>
</cp:coreProperties>
</file>