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8C" w:rsidRDefault="0033268C" w:rsidP="001D3296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noProof/>
        </w:rPr>
        <w:pict>
          <v:roundrect id="_x0000_s1026" style="position:absolute;margin-left:-5.75pt;margin-top:-41.8pt;width:89.55pt;height:138.9pt;rotation:5517348fd;z-index:251658240" arcsize="10923f" fillcolor="aqua" strokeweight="1.5pt">
            <v:fill opacity="19661f" color2="fuchsia" rotate="t" angle="-90" focus="100%" type="gradient"/>
            <v:stroke dashstyle="dashDot"/>
          </v:roundrect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9pt;margin-top:-18pt;width:76pt;height:90pt;z-index:251659264">
            <v:imagedata r:id="rId4" o:title=""/>
          </v:shape>
        </w:pict>
      </w:r>
      <w:r>
        <w:rPr>
          <w:noProof/>
        </w:rPr>
        <w:pict>
          <v:shape id="_x0000_s1028" type="#_x0000_t75" style="position:absolute;margin-left:-63pt;margin-top:-45pt;width:540pt;height:783pt;z-index:-251660288">
            <v:imagedata r:id="rId5" o:title=""/>
          </v:shape>
        </w:pict>
      </w:r>
    </w:p>
    <w:p w:rsidR="0033268C" w:rsidRDefault="0033268C" w:rsidP="001D3296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                                                                    </w:t>
      </w:r>
    </w:p>
    <w:p w:rsidR="0033268C" w:rsidRDefault="0033268C" w:rsidP="001D3296">
      <w:pPr>
        <w:rPr>
          <w:rFonts w:ascii="Cordia New" w:hAnsi="Cordia New" w:cs="Cordia New"/>
          <w:b/>
          <w:bCs/>
          <w:sz w:val="32"/>
          <w:szCs w:val="32"/>
        </w:rPr>
      </w:pPr>
    </w:p>
    <w:p w:rsidR="0033268C" w:rsidRDefault="0033268C" w:rsidP="001D3296">
      <w:pPr>
        <w:rPr>
          <w:rFonts w:ascii="Cordia New" w:hAnsi="Cordia New" w:cs="Cordia New"/>
          <w:b/>
          <w:bCs/>
          <w:sz w:val="32"/>
          <w:szCs w:val="32"/>
        </w:rPr>
      </w:pPr>
    </w:p>
    <w:p w:rsidR="0033268C" w:rsidRPr="001007D2" w:rsidRDefault="0033268C" w:rsidP="001D3296">
      <w:pPr>
        <w:rPr>
          <w:rFonts w:ascii="Cordia New" w:hAnsi="Cordia New" w:cs="KodchiangUPC"/>
          <w:b/>
          <w:bCs/>
          <w:color w:val="000080"/>
          <w:sz w:val="44"/>
          <w:szCs w:val="44"/>
          <w:cs/>
        </w:rPr>
      </w:pPr>
      <w:r w:rsidRPr="001007D2">
        <w:rPr>
          <w:rFonts w:ascii="Cordia New" w:hAnsi="Cordia New" w:cs="KodchiangUPC"/>
          <w:b/>
          <w:bCs/>
          <w:color w:val="000080"/>
          <w:sz w:val="44"/>
          <w:szCs w:val="44"/>
          <w:cs/>
        </w:rPr>
        <w:t>วิรัชนี วิเศษรัมย์</w:t>
      </w:r>
      <w:r w:rsidRPr="001007D2">
        <w:rPr>
          <w:rFonts w:ascii="Cordia New" w:hAnsi="Cordia New" w:cs="KodchiangUPC"/>
          <w:b/>
          <w:bCs/>
          <w:color w:val="000080"/>
          <w:sz w:val="44"/>
          <w:szCs w:val="44"/>
        </w:rPr>
        <w:t xml:space="preserve"> </w:t>
      </w:r>
      <w:r w:rsidRPr="001007D2">
        <w:rPr>
          <w:rFonts w:ascii="Cordia New" w:hAnsi="Cordia New" w:cs="KodchiangUPC"/>
          <w:color w:val="000080"/>
          <w:sz w:val="44"/>
          <w:szCs w:val="44"/>
        </w:rPr>
        <w:t>(</w:t>
      </w:r>
      <w:r w:rsidRPr="001007D2">
        <w:rPr>
          <w:rFonts w:ascii="Cordia New" w:hAnsi="Cordia New" w:cs="KodchiangUPC"/>
          <w:color w:val="000080"/>
          <w:sz w:val="44"/>
          <w:szCs w:val="44"/>
          <w:cs/>
        </w:rPr>
        <w:t>ครูเก๋)</w:t>
      </w:r>
    </w:p>
    <w:p w:rsidR="0033268C" w:rsidRDefault="0033268C" w:rsidP="001D3296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เจ้าหน้าที่ส่วนมาตรฐานการศึกษา</w:t>
      </w:r>
    </w:p>
    <w:p w:rsidR="0033268C" w:rsidRPr="001007D2" w:rsidRDefault="0033268C" w:rsidP="001058CE">
      <w:pPr>
        <w:ind w:firstLine="720"/>
        <w:jc w:val="center"/>
        <w:rPr>
          <w:rFonts w:ascii="Cordia New" w:hAnsi="Cordia New" w:cs="Cordia New"/>
          <w:b/>
          <w:bCs/>
          <w:sz w:val="48"/>
          <w:szCs w:val="48"/>
        </w:rPr>
      </w:pPr>
      <w:r w:rsidRPr="001007D2">
        <w:rPr>
          <w:rFonts w:ascii="Cordia New" w:hAnsi="Cordia New" w:cs="Cordia New"/>
          <w:b/>
          <w:bCs/>
          <w:sz w:val="48"/>
          <w:szCs w:val="48"/>
          <w:cs/>
        </w:rPr>
        <w:t xml:space="preserve">สนับสนุนพลังคุณครู </w:t>
      </w:r>
    </w:p>
    <w:p w:rsidR="0033268C" w:rsidRPr="001058CE" w:rsidRDefault="0033268C" w:rsidP="001058CE">
      <w:pPr>
        <w:ind w:firstLine="720"/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33268C" w:rsidRDefault="0033268C" w:rsidP="000B7E79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C9646F">
        <w:rPr>
          <w:rFonts w:ascii="Cordia New" w:hAnsi="Cordia New" w:cs="Cordia New"/>
          <w:sz w:val="32"/>
          <w:szCs w:val="32"/>
          <w:cs/>
        </w:rPr>
        <w:t xml:space="preserve">สืบเนื่องมาจากโรงเรียนมีนโยบายการจัดกระบวนการเรียนรู้แบบ </w:t>
      </w:r>
      <w:r w:rsidRPr="00C9646F">
        <w:rPr>
          <w:rFonts w:ascii="Cordia New" w:hAnsi="Cordia New" w:cs="Cordia New"/>
          <w:sz w:val="32"/>
          <w:szCs w:val="32"/>
        </w:rPr>
        <w:t xml:space="preserve">Open Approach </w:t>
      </w:r>
      <w:r w:rsidRPr="00C9646F">
        <w:rPr>
          <w:rFonts w:ascii="Cordia New" w:hAnsi="Cordia New" w:cs="Cordia New"/>
          <w:sz w:val="32"/>
          <w:szCs w:val="32"/>
          <w:cs/>
        </w:rPr>
        <w:t xml:space="preserve">และ </w:t>
      </w:r>
      <w:r w:rsidRPr="00C9646F">
        <w:rPr>
          <w:rFonts w:ascii="Cordia New" w:hAnsi="Cordia New" w:cs="Cordia New"/>
          <w:sz w:val="32"/>
          <w:szCs w:val="32"/>
        </w:rPr>
        <w:t xml:space="preserve">Lesson study </w:t>
      </w:r>
      <w:r w:rsidRPr="00C9646F">
        <w:rPr>
          <w:rFonts w:ascii="Cordia New" w:hAnsi="Cordia New" w:cs="Cordia New"/>
          <w:sz w:val="32"/>
          <w:szCs w:val="32"/>
          <w:cs/>
        </w:rPr>
        <w:t>ส่วนมาตรฐานการศึกษาถึงแม้ไม่ได้ลง</w:t>
      </w:r>
      <w:r>
        <w:rPr>
          <w:rFonts w:ascii="Cordia New" w:hAnsi="Cordia New" w:cs="Cordia New"/>
          <w:sz w:val="32"/>
          <w:szCs w:val="32"/>
          <w:cs/>
        </w:rPr>
        <w:t xml:space="preserve">สู่กระบวนการจัดการเรียนรู้แบบ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hAnsi="Cordia New" w:cs="Cordia New"/>
          <w:sz w:val="32"/>
          <w:szCs w:val="32"/>
        </w:rPr>
        <w:t xml:space="preserve">LS </w:t>
      </w:r>
      <w:r w:rsidRPr="00C9646F">
        <w:rPr>
          <w:rFonts w:ascii="Cordia New" w:hAnsi="Cordia New" w:cs="Cordia New"/>
          <w:sz w:val="32"/>
          <w:szCs w:val="32"/>
          <w:cs/>
        </w:rPr>
        <w:t>อย่างชัดเจน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แต่ด้วย</w:t>
      </w:r>
      <w:r w:rsidRPr="00AC3B57">
        <w:rPr>
          <w:rFonts w:ascii="Cordia New" w:hAnsi="Cordia New" w:cs="Cordia New"/>
          <w:b/>
          <w:bCs/>
          <w:sz w:val="32"/>
          <w:szCs w:val="32"/>
          <w:cs/>
        </w:rPr>
        <w:t>ส่วนมาตรฐาน</w:t>
      </w:r>
      <w:r>
        <w:rPr>
          <w:rFonts w:ascii="Cordia New" w:hAnsi="Cordia New" w:cs="Cordia New"/>
          <w:b/>
          <w:bCs/>
          <w:sz w:val="32"/>
          <w:szCs w:val="32"/>
          <w:cs/>
        </w:rPr>
        <w:t xml:space="preserve">และการเทียบโอน </w:t>
      </w:r>
      <w:r w:rsidRPr="00D327A5">
        <w:rPr>
          <w:rFonts w:ascii="Cordia New" w:hAnsi="Cordia New" w:cs="Cordia New"/>
          <w:sz w:val="32"/>
          <w:szCs w:val="32"/>
          <w:cs/>
        </w:rPr>
        <w:t>ในการ</w:t>
      </w:r>
      <w:r>
        <w:rPr>
          <w:rFonts w:ascii="Cordia New" w:hAnsi="Cordia New" w:cs="Cordia New"/>
          <w:sz w:val="32"/>
          <w:szCs w:val="32"/>
          <w:cs/>
        </w:rPr>
        <w:t>สนับสนุนการดำเนินงาน</w:t>
      </w:r>
      <w:r w:rsidRPr="00C9646F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ใน</w:t>
      </w:r>
      <w:r w:rsidRPr="00C9646F">
        <w:rPr>
          <w:rFonts w:ascii="Cordia New" w:hAnsi="Cordia New" w:cs="Cordia New"/>
          <w:sz w:val="32"/>
          <w:szCs w:val="32"/>
          <w:cs/>
        </w:rPr>
        <w:t xml:space="preserve">ทุกครั้งที่มีการวางแผนเตรียมการด้านกระบวนการจัดการแบบ </w:t>
      </w:r>
      <w:r w:rsidRPr="00C9646F">
        <w:rPr>
          <w:rFonts w:ascii="Cordia New" w:hAnsi="Cordia New" w:cs="Cordia New"/>
          <w:sz w:val="32"/>
          <w:szCs w:val="32"/>
        </w:rPr>
        <w:t xml:space="preserve">OA </w:t>
      </w:r>
      <w:r w:rsidRPr="00C9646F">
        <w:rPr>
          <w:rFonts w:ascii="Cordia New" w:hAnsi="Cordia New" w:cs="Cordia New"/>
          <w:sz w:val="32"/>
          <w:szCs w:val="32"/>
          <w:cs/>
        </w:rPr>
        <w:t xml:space="preserve">และ </w:t>
      </w:r>
      <w:r w:rsidRPr="00C9646F">
        <w:rPr>
          <w:rFonts w:ascii="Cordia New" w:hAnsi="Cordia New" w:cs="Cordia New"/>
          <w:sz w:val="32"/>
          <w:szCs w:val="32"/>
        </w:rPr>
        <w:t xml:space="preserve">LS </w:t>
      </w:r>
      <w:r w:rsidRPr="00C9646F">
        <w:rPr>
          <w:rFonts w:ascii="Cordia New" w:hAnsi="Cordia New" w:cs="Cordia New"/>
          <w:sz w:val="32"/>
          <w:szCs w:val="32"/>
          <w:cs/>
        </w:rPr>
        <w:t>เช่น การจัดอบรมเชิง</w:t>
      </w:r>
      <w:r>
        <w:rPr>
          <w:rFonts w:ascii="Cordia New" w:hAnsi="Cordia New" w:cs="Cordia New"/>
          <w:sz w:val="32"/>
          <w:szCs w:val="32"/>
          <w:cs/>
        </w:rPr>
        <w:t xml:space="preserve">ปฏิบัติการกระบวนการจัดการเรียนรู้แบบ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ครั้งที่ 1 การจัดอบรมเชิงปฏิบัติการกระบวนการจัดการเรียนรู้แบบ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hAnsi="Cordia New" w:cs="Cordia New"/>
          <w:sz w:val="32"/>
          <w:szCs w:val="32"/>
        </w:rPr>
        <w:t>LS</w:t>
      </w:r>
      <w:r>
        <w:rPr>
          <w:rFonts w:ascii="Cordia New" w:hAnsi="Cordia New" w:cs="Cordia New"/>
          <w:sz w:val="32"/>
          <w:szCs w:val="32"/>
          <w:cs/>
        </w:rPr>
        <w:t xml:space="preserve"> สำหรับครูเข้าใหม่ ส่วนมาตรฐานจะเป็นส่วนสนับสนุน อำนวยความสะดวกในการดำเนินงาน เนื่องจากการ </w:t>
      </w:r>
      <w:r>
        <w:rPr>
          <w:rFonts w:ascii="Cordia New" w:hAnsi="Cordia New" w:cs="Cordia New"/>
          <w:sz w:val="32"/>
          <w:szCs w:val="32"/>
        </w:rPr>
        <w:t xml:space="preserve">workshop </w:t>
      </w:r>
      <w:r>
        <w:rPr>
          <w:rFonts w:ascii="Cordia New" w:hAnsi="Cordia New" w:cs="Cordia New"/>
          <w:sz w:val="32"/>
          <w:szCs w:val="32"/>
          <w:cs/>
        </w:rPr>
        <w:t xml:space="preserve">แต่ละครั้งสิ่งที่ต้องมีควบคู่ไปด้วยคือการวัดและประเมินในรูปแบบต่างๆ เช่น สร้างเครื่องมือในการวัดประเมินต่างๆ คือ แบบสอบถาม แบบประเมิน  การจัดทำแบบบันทึก </w:t>
      </w:r>
      <w:r>
        <w:rPr>
          <w:rFonts w:ascii="Cordia New" w:hAnsi="Cordia New" w:cs="Cordia New"/>
          <w:sz w:val="32"/>
          <w:szCs w:val="32"/>
        </w:rPr>
        <w:t xml:space="preserve">LS  </w:t>
      </w:r>
      <w:r>
        <w:rPr>
          <w:rFonts w:ascii="Cordia New" w:hAnsi="Cordia New" w:cs="Cordia New"/>
          <w:sz w:val="32"/>
          <w:szCs w:val="32"/>
          <w:cs/>
        </w:rPr>
        <w:t xml:space="preserve">รวมทั้งตารางเวลาการทำงานของครู เพื่อใช้ในการพัฒนาและจัดการกับเวลาและคุณภาพครูให้ดีขึ้น ซึ่งสิ่งต่างๆเหล่านี้จะช่วยให้ทราบข้อมูลเกี่ยวกับพัฒนาการของการจัดการกระบวนการ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>ได้ชัดเจนขึ้น</w:t>
      </w:r>
    </w:p>
    <w:p w:rsidR="0033268C" w:rsidRDefault="0033268C" w:rsidP="0098715C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4713C4">
        <w:rPr>
          <w:rFonts w:ascii="Cordia New" w:hAnsi="Cordia New" w:cs="Cordia New"/>
          <w:b/>
          <w:bCs/>
          <w:sz w:val="32"/>
          <w:szCs w:val="32"/>
          <w:cs/>
        </w:rPr>
        <w:t xml:space="preserve">สิ่งที่ก่อให้เกิดการเรียนรู้มากที่สุด </w:t>
      </w:r>
      <w:r>
        <w:rPr>
          <w:rFonts w:ascii="Cordia New" w:hAnsi="Cordia New" w:cs="Cordia New"/>
          <w:sz w:val="32"/>
          <w:szCs w:val="32"/>
          <w:cs/>
        </w:rPr>
        <w:t xml:space="preserve">คือ การเป็นส่วนสนับสนุนและอำนวยความสะดวกตลอดจนการเก็บ วัดและประเมินผลการจัดอบรม </w:t>
      </w:r>
      <w:r>
        <w:rPr>
          <w:rFonts w:ascii="Cordia New" w:hAnsi="Cordia New" w:cs="Cordia New"/>
          <w:sz w:val="32"/>
          <w:szCs w:val="32"/>
        </w:rPr>
        <w:t xml:space="preserve">workshop </w:t>
      </w:r>
      <w:r>
        <w:rPr>
          <w:rFonts w:ascii="Cordia New" w:hAnsi="Cordia New" w:cs="Cordia New"/>
          <w:sz w:val="32"/>
          <w:szCs w:val="32"/>
          <w:cs/>
        </w:rPr>
        <w:t xml:space="preserve">กระบวนการ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และการมีส่วนร่วม จัดทำแบบบันทึก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ซึ่ง การจัดทำแบบบันทึกนี้ได้ผ่านการกลั่นกรอง การวางแผนอย่างเป็นระบบ ตลอดจนการประชุมร่วมเพื่อให้มีรูปแบบที่สมบูรณ์สำหรับนำมาใช้บันทึกขั้นตอนของกระบวนการ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อย่างสมบูรณ์ที่สุด ด้วยการนำขั้นตอน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5 ขั้น คือ ขั้นแนะนำ ขั้นเปิดประเด็นโจทย์ ขั้นแก้ปัญหาและสร้างสรรค์ ขั้นนำเสนอความรู้และแลกเปลี่ยนเรียนรู้ และขั้นสรุป  มารวมเข้ากับหลักปฏิบัติ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ก้าวพอดี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 xml:space="preserve">9 </w:t>
      </w:r>
      <w:r>
        <w:rPr>
          <w:rFonts w:ascii="Cordia New" w:hAnsi="Cordia New" w:cs="Cordia New"/>
          <w:sz w:val="32"/>
          <w:szCs w:val="32"/>
          <w:cs/>
        </w:rPr>
        <w:t>ประเด็น ตั้งแต่ภาวะพร้อมเรียน ไปจนถึงส่งเสริมผู้เรียนประเมินตนเองและตั้งเป้าหมายการเรียนรู้ของตนเองในครั้งต่อไป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การนำแบบบันทึก </w:t>
      </w:r>
      <w:r>
        <w:rPr>
          <w:rFonts w:ascii="Cordia New" w:hAnsi="Cordia New" w:cs="Cordia New"/>
          <w:sz w:val="32"/>
          <w:szCs w:val="32"/>
        </w:rPr>
        <w:t xml:space="preserve">LS </w:t>
      </w:r>
      <w:r>
        <w:rPr>
          <w:rFonts w:ascii="Cordia New" w:hAnsi="Cordia New" w:cs="Cordia New"/>
          <w:sz w:val="32"/>
          <w:szCs w:val="32"/>
          <w:cs/>
        </w:rPr>
        <w:t xml:space="preserve">มาใช้เป็นวัตถุประสงค์หนึ่งที่ช่วยให้คุณครู </w:t>
      </w:r>
      <w:r>
        <w:rPr>
          <w:rFonts w:ascii="Cordia New" w:hAnsi="Cordia New" w:cs="Cordia New"/>
          <w:sz w:val="32"/>
          <w:szCs w:val="32"/>
        </w:rPr>
        <w:t xml:space="preserve">Focus </w:t>
      </w:r>
      <w:r>
        <w:rPr>
          <w:rFonts w:ascii="Cordia New" w:hAnsi="Cordia New" w:cs="Cordia New"/>
          <w:sz w:val="32"/>
          <w:szCs w:val="32"/>
          <w:cs/>
        </w:rPr>
        <w:t>งานได้ชัดเจนและส่งผลไปสู่เด็กนักเรียนได้ชัดเจนด้วย</w:t>
      </w:r>
    </w:p>
    <w:p w:rsidR="0033268C" w:rsidRDefault="0033268C" w:rsidP="0098715C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</w:p>
    <w:p w:rsidR="0033268C" w:rsidRPr="00AA7AA9" w:rsidRDefault="0033268C" w:rsidP="0098715C">
      <w:pPr>
        <w:ind w:firstLine="720"/>
        <w:jc w:val="thaiDistribute"/>
        <w:rPr>
          <w:rFonts w:ascii="Cordia New" w:hAnsi="Cordia New" w:cs="Cordia New"/>
          <w:sz w:val="32"/>
          <w:szCs w:val="32"/>
          <w:cs/>
        </w:rPr>
      </w:pPr>
    </w:p>
    <w:p w:rsidR="0033268C" w:rsidRDefault="0033268C" w:rsidP="00812B85">
      <w:pPr>
        <w:ind w:firstLine="720"/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noProof/>
        </w:rPr>
        <w:pict>
          <v:shape id="_x0000_s1029" type="#_x0000_t75" style="position:absolute;left:0;text-align:left;margin-left:-63pt;margin-top:-42.75pt;width:540pt;height:783pt;z-index:-251659264">
            <v:imagedata r:id="rId5" o:title=""/>
          </v:shape>
        </w:pict>
      </w:r>
      <w:r>
        <w:rPr>
          <w:rFonts w:ascii="Cordia New" w:hAnsi="Cordia New" w:cs="Cordia New"/>
          <w:b/>
          <w:bCs/>
          <w:sz w:val="32"/>
          <w:szCs w:val="32"/>
          <w:cs/>
        </w:rPr>
        <w:t>ปัจจัยความสำเร็จ /</w:t>
      </w:r>
      <w:r w:rsidRPr="00090695">
        <w:rPr>
          <w:rFonts w:ascii="Cordia New" w:hAnsi="Cordia New" w:cs="Cordia New"/>
          <w:b/>
          <w:bCs/>
          <w:sz w:val="32"/>
          <w:szCs w:val="32"/>
          <w:cs/>
        </w:rPr>
        <w:t>ประเด็นที่ได้เรียนรู้</w:t>
      </w:r>
      <w:r>
        <w:rPr>
          <w:rFonts w:ascii="Cordia New" w:hAnsi="Cordia New" w:cs="Cordia New"/>
          <w:b/>
          <w:bCs/>
          <w:sz w:val="32"/>
          <w:szCs w:val="32"/>
          <w:cs/>
        </w:rPr>
        <w:t>ใหม่</w:t>
      </w:r>
      <w:r w:rsidRPr="00090695">
        <w:rPr>
          <w:rFonts w:ascii="Cordia New" w:hAnsi="Cordia New" w:cs="Cordia New"/>
          <w:b/>
          <w:bCs/>
          <w:sz w:val="32"/>
          <w:szCs w:val="32"/>
          <w:cs/>
        </w:rPr>
        <w:t>ๆ</w:t>
      </w:r>
      <w:r>
        <w:rPr>
          <w:rFonts w:ascii="Cordia New" w:hAnsi="Cordia New" w:cs="Cordia New"/>
          <w:sz w:val="32"/>
          <w:szCs w:val="32"/>
          <w:cs/>
        </w:rPr>
        <w:t xml:space="preserve">  การเก็บและวัดและเมินความก้าวหน้า และร่วมออกแบบเครื่องมือวัดกระบวนการ เป็นจุดหนึ่งที่ได้เรียนรู้ และเห็นการเปลี่ยนแปลงของตัวเองจากการฟัง (ผ่านวงประชุมวิชาการและช่วงชั้น) การได้ยิน ได้ฟังทำให้ความคิดเปิดกว้าง มองภาพกระบวนการ </w:t>
      </w:r>
      <w:r>
        <w:rPr>
          <w:rFonts w:ascii="Cordia New" w:hAnsi="Cordia New" w:cs="Cordia New"/>
          <w:sz w:val="32"/>
          <w:szCs w:val="32"/>
        </w:rPr>
        <w:t xml:space="preserve">OA </w:t>
      </w:r>
      <w:r>
        <w:rPr>
          <w:rFonts w:ascii="Cordia New" w:hAnsi="Cordia New" w:cs="Cordia New"/>
          <w:sz w:val="32"/>
          <w:szCs w:val="32"/>
          <w:cs/>
        </w:rPr>
        <w:t xml:space="preserve">ได้ชัดเจนขึ้น มองเห็นเห็นแนวทางในการประเมิน และจัดสร้างเครื่องมือต่างๆ ออกมา ตลอดจนได้ข้อมูลใหม่ๆ เพื่อใช้ในการนำมาวิจัย และมีแนวทางในการจัดทำเครื่องมือวัดและประเมินแบบใหม่ๆ ขึ้น  </w:t>
      </w:r>
    </w:p>
    <w:p w:rsidR="0033268C" w:rsidRDefault="0033268C" w:rsidP="00812B85">
      <w:pPr>
        <w:ind w:firstLine="720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1B7E77">
        <w:rPr>
          <w:rFonts w:ascii="Cordia New" w:hAnsi="Cordia New" w:cs="Cordia New"/>
          <w:b/>
          <w:bCs/>
          <w:sz w:val="32"/>
          <w:szCs w:val="32"/>
          <w:cs/>
        </w:rPr>
        <w:t xml:space="preserve">สิ่งที่ยังเป็นอุปสรรค </w:t>
      </w:r>
      <w:r>
        <w:rPr>
          <w:rFonts w:ascii="Cordia New" w:hAnsi="Cordia New" w:cs="Cordia New"/>
          <w:b/>
          <w:bCs/>
          <w:sz w:val="32"/>
          <w:szCs w:val="32"/>
          <w:cs/>
        </w:rPr>
        <w:t>คือ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1B7E77">
        <w:rPr>
          <w:rFonts w:ascii="Cordia New" w:hAnsi="Cordia New" w:cs="Cordia New"/>
          <w:sz w:val="32"/>
          <w:szCs w:val="32"/>
          <w:cs/>
        </w:rPr>
        <w:t xml:space="preserve">เรื่องของการเก็บข้อมูลในรูปแบบสอบถาม </w:t>
      </w:r>
      <w:r>
        <w:rPr>
          <w:rFonts w:ascii="Cordia New" w:hAnsi="Cordia New" w:cs="Cordia New"/>
          <w:sz w:val="32"/>
          <w:szCs w:val="32"/>
          <w:cs/>
        </w:rPr>
        <w:t xml:space="preserve">การเรียกเก็บแบบสอบถามกลับคืนส่วนครบ </w:t>
      </w:r>
      <w:r>
        <w:rPr>
          <w:rFonts w:ascii="Cordia New" w:hAnsi="Cordia New" w:cs="Cordia New"/>
          <w:sz w:val="32"/>
          <w:szCs w:val="32"/>
        </w:rPr>
        <w:t>100%</w:t>
      </w:r>
      <w:r>
        <w:rPr>
          <w:rFonts w:ascii="Cordia New" w:hAnsi="Cordia New" w:cs="Cordia New"/>
          <w:sz w:val="32"/>
          <w:szCs w:val="32"/>
          <w:cs/>
        </w:rPr>
        <w:t xml:space="preserve"> โดยเก็บแบบสอบถามให้ครบจำนวน </w:t>
      </w:r>
      <w:r w:rsidRPr="001B7E77">
        <w:rPr>
          <w:rFonts w:ascii="Cordia New" w:hAnsi="Cordia New" w:cs="Cordia New"/>
          <w:sz w:val="32"/>
          <w:szCs w:val="32"/>
          <w:cs/>
        </w:rPr>
        <w:t>เพื่อให้ได้ข้อมูลที่เป็นจริง และสมบูรณ์มากที่สุด</w:t>
      </w:r>
      <w:r>
        <w:rPr>
          <w:rFonts w:ascii="Cordia New" w:hAnsi="Cordia New" w:cs="Cordia New"/>
          <w:sz w:val="32"/>
          <w:szCs w:val="32"/>
          <w:cs/>
        </w:rPr>
        <w:t xml:space="preserve">ทำได้ค่อนข้างยาก </w:t>
      </w:r>
    </w:p>
    <w:p w:rsidR="0033268C" w:rsidRDefault="0033268C" w:rsidP="00812B85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8E5A5F">
        <w:rPr>
          <w:rFonts w:ascii="Cordia New" w:hAnsi="Cordia New" w:cs="Cordia New"/>
          <w:b/>
          <w:bCs/>
          <w:sz w:val="32"/>
          <w:szCs w:val="32"/>
          <w:cs/>
        </w:rPr>
        <w:t>ประเด็นที่อยากจะพัฒนาต่อไป</w:t>
      </w:r>
      <w:r>
        <w:rPr>
          <w:rFonts w:ascii="Cordia New" w:hAnsi="Cordia New" w:cs="Cordia New"/>
          <w:b/>
          <w:bCs/>
          <w:sz w:val="32"/>
          <w:szCs w:val="32"/>
          <w:cs/>
        </w:rPr>
        <w:t xml:space="preserve">  </w:t>
      </w:r>
      <w:r w:rsidRPr="008E5A5F">
        <w:rPr>
          <w:rFonts w:ascii="Cordia New" w:hAnsi="Cordia New" w:cs="Cordia New"/>
          <w:sz w:val="32"/>
          <w:szCs w:val="32"/>
          <w:cs/>
        </w:rPr>
        <w:t>คือ</w:t>
      </w:r>
      <w:r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๑.</w:t>
      </w:r>
      <w:r w:rsidRPr="008E5A5F">
        <w:rPr>
          <w:rFonts w:ascii="Cordia New" w:hAnsi="Cordia New" w:cs="Cordia New"/>
          <w:sz w:val="32"/>
          <w:szCs w:val="32"/>
          <w:cs/>
        </w:rPr>
        <w:t xml:space="preserve">การจัดเก็บข้อมูล แบบสอบถาม แบบฟอร์ม </w:t>
      </w:r>
      <w:r w:rsidRPr="008E5A5F">
        <w:rPr>
          <w:rFonts w:ascii="Cordia New" w:hAnsi="Cordia New" w:cs="Cordia New"/>
          <w:sz w:val="32"/>
          <w:szCs w:val="32"/>
        </w:rPr>
        <w:t xml:space="preserve">LS </w:t>
      </w:r>
      <w:r w:rsidRPr="008E5A5F">
        <w:rPr>
          <w:rFonts w:ascii="Cordia New" w:hAnsi="Cordia New" w:cs="Cordia New"/>
          <w:sz w:val="32"/>
          <w:szCs w:val="32"/>
          <w:cs/>
        </w:rPr>
        <w:t>ต่างๆ ไว้อย่างเป็นระบบในส่วนมาตรฐาน เพื่อสามารถนำมาใช้ในการพัฒนา และวิจัยเพิ่มเติมในเรื่องที่สามารถนำไปต่อยอดได้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๒.การเรียกเก็บแบบสอบถาม ครบ 100 </w:t>
      </w:r>
      <w:r>
        <w:rPr>
          <w:rFonts w:ascii="Cordia New" w:hAnsi="Cordia New" w:cs="Cordia New"/>
          <w:sz w:val="32"/>
          <w:szCs w:val="32"/>
        </w:rPr>
        <w:t xml:space="preserve">% </w:t>
      </w:r>
      <w:r>
        <w:rPr>
          <w:rFonts w:ascii="Cordia New" w:hAnsi="Cordia New" w:cs="Cordia New"/>
          <w:sz w:val="32"/>
          <w:szCs w:val="32"/>
          <w:cs/>
        </w:rPr>
        <w:t xml:space="preserve">ทั้งด้วยวิธีการโทรศัพท์ติดต่อ ส่งหนังสือแจ้ง และส่ง </w:t>
      </w:r>
      <w:r>
        <w:rPr>
          <w:rFonts w:ascii="Cordia New" w:hAnsi="Cordia New" w:cs="Cordia New"/>
          <w:sz w:val="32"/>
          <w:szCs w:val="32"/>
        </w:rPr>
        <w:t xml:space="preserve">E-Mail </w:t>
      </w:r>
      <w:r>
        <w:rPr>
          <w:rFonts w:ascii="Cordia New" w:hAnsi="Cordia New" w:cs="Cordia New"/>
          <w:sz w:val="32"/>
          <w:szCs w:val="32"/>
          <w:cs/>
        </w:rPr>
        <w:t>แจ้ง เป็นต้น ๓. นำผลสะท้อนกลับสู่ผู้ที่ใช้กระบวนการเพื่อให้เข้าถึงข้อมูลจริงและพัฒนาต่อไป</w:t>
      </w:r>
    </w:p>
    <w:p w:rsidR="0033268C" w:rsidRPr="008417D4" w:rsidRDefault="0033268C" w:rsidP="00812B85">
      <w:pPr>
        <w:ind w:firstLine="720"/>
        <w:jc w:val="thaiDistribute"/>
        <w:rPr>
          <w:rFonts w:ascii="Cordia New" w:hAnsi="Cordia New" w:cs="Cordia New"/>
          <w:sz w:val="32"/>
          <w:szCs w:val="32"/>
          <w:cs/>
        </w:rPr>
      </w:pPr>
      <w:r w:rsidRPr="008417D4">
        <w:rPr>
          <w:rFonts w:ascii="Cordia New" w:hAnsi="Cordia New" w:cs="Cordia New"/>
          <w:sz w:val="32"/>
          <w:szCs w:val="32"/>
        </w:rPr>
        <w:t>“</w:t>
      </w:r>
      <w:r w:rsidRPr="008417D4">
        <w:rPr>
          <w:rFonts w:ascii="Cordia New" w:hAnsi="Cordia New" w:cs="Cordia New"/>
          <w:sz w:val="32"/>
          <w:szCs w:val="32"/>
          <w:cs/>
        </w:rPr>
        <w:t xml:space="preserve">ในฐานะที่เป็นฝ่ายสนับสนุน อำนวยความสะดวก ถึงแม้จะไม่มีโอกาสได้ทำกระบวนการ </w:t>
      </w:r>
      <w:r w:rsidRPr="008417D4">
        <w:rPr>
          <w:rFonts w:ascii="Cordia New" w:hAnsi="Cordia New" w:cs="Cordia New"/>
          <w:sz w:val="32"/>
          <w:szCs w:val="32"/>
        </w:rPr>
        <w:t xml:space="preserve">LS </w:t>
      </w:r>
      <w:r w:rsidRPr="008417D4">
        <w:rPr>
          <w:rFonts w:ascii="Cordia New" w:hAnsi="Cordia New" w:cs="Cordia New"/>
          <w:sz w:val="32"/>
          <w:szCs w:val="32"/>
          <w:cs/>
        </w:rPr>
        <w:t>ในตอนนี้ แต่ได้เห็นภาพที่น่าชื่นชม ความตั้งใจของคุณครูที่ทุ่มเทเวลาในการจัดกระบวนการเรียนรู้ให้เด็กนักเรียนอย่างเต็มที่ ตั้งแต่เตรียมสื่อสำหรับการเรียนรู้ ที่คุณครูแต่ละหน่วยวิชาร่วมกันผลิตขึ้น เป็นภาพของความร่วมมือร่วมใจกันทำเพื่อเด็กนักเรียนโรงเรียนเพลินพัฒนา มันเป็นภาพของพลังที่ยิ่งใหญ่ ที่จะส่งเสริมให้เด็กตัวเล็กๆเจริญงอกงามอย่างสมบูรณ์</w:t>
      </w:r>
      <w:r w:rsidRPr="008417D4">
        <w:rPr>
          <w:rFonts w:ascii="Cordia New" w:hAnsi="Cordia New" w:cs="Cordia New"/>
          <w:sz w:val="32"/>
          <w:szCs w:val="32"/>
        </w:rPr>
        <w:t>”</w:t>
      </w:r>
    </w:p>
    <w:p w:rsidR="0033268C" w:rsidRPr="001B7E77" w:rsidRDefault="0033268C" w:rsidP="00090695">
      <w:pPr>
        <w:ind w:firstLine="720"/>
        <w:jc w:val="thaiDistribute"/>
        <w:rPr>
          <w:rFonts w:ascii="Cordia New" w:hAnsi="Cordia New" w:cs="Cordia New"/>
          <w:sz w:val="32"/>
          <w:szCs w:val="32"/>
          <w:cs/>
        </w:rPr>
      </w:pPr>
    </w:p>
    <w:sectPr w:rsidR="0033268C" w:rsidRPr="001B7E77" w:rsidSect="003326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6E38"/>
    <w:rsid w:val="00090695"/>
    <w:rsid w:val="000B7E79"/>
    <w:rsid w:val="001007D2"/>
    <w:rsid w:val="001058CE"/>
    <w:rsid w:val="001B7E77"/>
    <w:rsid w:val="001C20FC"/>
    <w:rsid w:val="001D3296"/>
    <w:rsid w:val="002C081D"/>
    <w:rsid w:val="0033268C"/>
    <w:rsid w:val="003B70F1"/>
    <w:rsid w:val="004713C4"/>
    <w:rsid w:val="005118CB"/>
    <w:rsid w:val="00574F01"/>
    <w:rsid w:val="005F6E38"/>
    <w:rsid w:val="00812B85"/>
    <w:rsid w:val="008417D4"/>
    <w:rsid w:val="008E5A5F"/>
    <w:rsid w:val="009103C0"/>
    <w:rsid w:val="0098715C"/>
    <w:rsid w:val="00AA7AA9"/>
    <w:rsid w:val="00AC3B57"/>
    <w:rsid w:val="00BB3605"/>
    <w:rsid w:val="00C3299F"/>
    <w:rsid w:val="00C9646F"/>
    <w:rsid w:val="00D327A5"/>
    <w:rsid w:val="00F6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</TotalTime>
  <Pages>1</Pages>
  <Words>483</Words>
  <Characters>2758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สืบเนื่องมาจากโรงเรียนมีนโยบายการจัดกระบวนการเรียนรู้แบบ Open Approach และ Lesson study ส่วนมาตรฐานการศึกษาถึงแม้ไม่ได้ลงสอนอย่างชัดเจนในการใช้กระบวนการจัดการเรียนรู้แบบ OA และ LS แต่ทุกครั้งที่มีการวางแผนเตรียมการด้านกระบวนการจัดการแบบ OA และ LS เช่น กา</dc:title>
  <dc:subject/>
  <dc:creator>wiratchani_w</dc:creator>
  <cp:keywords/>
  <dc:description/>
  <cp:lastModifiedBy>suphaporn_k</cp:lastModifiedBy>
  <cp:revision>22</cp:revision>
  <dcterms:created xsi:type="dcterms:W3CDTF">2011-10-13T01:17:00Z</dcterms:created>
  <dcterms:modified xsi:type="dcterms:W3CDTF">2011-10-14T03:17:00Z</dcterms:modified>
</cp:coreProperties>
</file>