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F71" w:rsidRDefault="00600F71" w:rsidP="004B2016">
      <w:pPr>
        <w:tabs>
          <w:tab w:val="left" w:pos="1080"/>
        </w:tabs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51pt;margin-top:-27pt;width:117.1pt;height:163pt;z-index:-251658752">
            <v:imagedata r:id="rId4" o:title=""/>
          </v:shape>
        </w:pict>
      </w:r>
      <w:r>
        <w:rPr>
          <w:noProof/>
        </w:rPr>
        <w:pict>
          <v:shape id="Picture 0" o:spid="_x0000_s1027" type="#_x0000_t75" alt="b4.bmp" style="position:absolute;margin-left:-71.5pt;margin-top:-73pt;width:594.5pt;height:529pt;z-index:-251659776;visibility:visible">
            <v:imagedata r:id="rId5" o:title=""/>
          </v:shape>
        </w:pict>
      </w:r>
    </w:p>
    <w:p w:rsidR="00600F71" w:rsidRPr="005D1639" w:rsidRDefault="00600F71" w:rsidP="005D1639">
      <w:pPr>
        <w:rPr>
          <w:rFonts w:ascii="Cordia New" w:hAnsi="Cordia New" w:cs="Cordia New"/>
          <w:b/>
          <w:bCs/>
          <w:sz w:val="36"/>
          <w:szCs w:val="36"/>
        </w:rPr>
      </w:pPr>
      <w:r w:rsidRPr="005D1639">
        <w:rPr>
          <w:rFonts w:ascii="Cordia New" w:hAnsi="Cordia New" w:cs="Cordia New"/>
          <w:b/>
          <w:bCs/>
          <w:sz w:val="36"/>
          <w:szCs w:val="36"/>
          <w:cs/>
        </w:rPr>
        <w:t>ศันศนีย์   สังรวมใจ</w:t>
      </w:r>
      <w:r w:rsidRPr="005D1639">
        <w:rPr>
          <w:rFonts w:ascii="Cordia New" w:hAnsi="Cordia New" w:cs="Cordia New"/>
          <w:b/>
          <w:bCs/>
          <w:sz w:val="36"/>
          <w:szCs w:val="36"/>
        </w:rPr>
        <w:t xml:space="preserve">  </w:t>
      </w:r>
      <w:r w:rsidRPr="005D1639">
        <w:rPr>
          <w:rFonts w:ascii="Cordia New" w:hAnsi="Cordia New" w:cs="Cordia New"/>
          <w:b/>
          <w:bCs/>
          <w:sz w:val="36"/>
          <w:szCs w:val="36"/>
          <w:cs/>
        </w:rPr>
        <w:t>(ครูหนูเล็ก)</w:t>
      </w:r>
    </w:p>
    <w:p w:rsidR="00600F71" w:rsidRPr="005D1639" w:rsidRDefault="00600F71" w:rsidP="005D1639">
      <w:pPr>
        <w:rPr>
          <w:rFonts w:ascii="Cordia New" w:hAnsi="Cordia New" w:cs="Cordia New"/>
          <w:b/>
          <w:bCs/>
          <w:sz w:val="36"/>
          <w:szCs w:val="36"/>
        </w:rPr>
      </w:pPr>
      <w:r>
        <w:rPr>
          <w:rFonts w:ascii="Cordia New" w:hAnsi="Cordia New" w:cs="Cordia New"/>
          <w:b/>
          <w:bCs/>
          <w:sz w:val="36"/>
          <w:szCs w:val="36"/>
          <w:cs/>
        </w:rPr>
        <w:t>ครู</w:t>
      </w:r>
      <w:r w:rsidRPr="005D1639">
        <w:rPr>
          <w:rFonts w:ascii="Cordia New" w:hAnsi="Cordia New" w:cs="Cordia New"/>
          <w:b/>
          <w:bCs/>
          <w:sz w:val="36"/>
          <w:szCs w:val="36"/>
          <w:cs/>
        </w:rPr>
        <w:t>สังเกตการณ์ระดับชั้น 1</w:t>
      </w:r>
      <w:r w:rsidRPr="005D1639">
        <w:rPr>
          <w:rFonts w:ascii="Cordia New" w:hAnsi="Cordia New" w:cs="Cordia New"/>
          <w:b/>
          <w:bCs/>
          <w:sz w:val="36"/>
          <w:szCs w:val="36"/>
        </w:rPr>
        <w:t xml:space="preserve"> </w:t>
      </w:r>
      <w:r w:rsidRPr="005D1639">
        <w:rPr>
          <w:rFonts w:ascii="Cordia New" w:hAnsi="Cordia New" w:cs="Cordia New"/>
          <w:b/>
          <w:bCs/>
          <w:sz w:val="36"/>
          <w:szCs w:val="36"/>
          <w:cs/>
        </w:rPr>
        <w:t xml:space="preserve">และ </w:t>
      </w:r>
      <w:r w:rsidRPr="005D1639">
        <w:rPr>
          <w:rFonts w:ascii="Cordia New" w:hAnsi="Cordia New" w:cs="Cordia New"/>
          <w:b/>
          <w:bCs/>
          <w:sz w:val="36"/>
          <w:szCs w:val="36"/>
        </w:rPr>
        <w:t>2</w:t>
      </w:r>
    </w:p>
    <w:p w:rsidR="00600F71" w:rsidRPr="005D1639" w:rsidRDefault="00600F71" w:rsidP="005D1639">
      <w:pPr>
        <w:rPr>
          <w:rFonts w:ascii="Cordia New" w:hAnsi="Cordia New" w:cs="Cordia New"/>
          <w:b/>
          <w:bCs/>
          <w:sz w:val="36"/>
          <w:szCs w:val="36"/>
          <w:cs/>
        </w:rPr>
      </w:pPr>
      <w:r w:rsidRPr="005D1639">
        <w:rPr>
          <w:rFonts w:ascii="Cordia New" w:hAnsi="Cordia New" w:cs="Cordia New"/>
          <w:b/>
          <w:bCs/>
          <w:sz w:val="36"/>
          <w:szCs w:val="36"/>
          <w:cs/>
        </w:rPr>
        <w:t>หน่วยวิชาคณิตศาสตร์</w:t>
      </w:r>
    </w:p>
    <w:p w:rsidR="00600F71" w:rsidRDefault="00600F71" w:rsidP="004B2016">
      <w:pPr>
        <w:tabs>
          <w:tab w:val="left" w:pos="1080"/>
        </w:tabs>
        <w:spacing w:line="240" w:lineRule="auto"/>
        <w:rPr>
          <w:rFonts w:ascii="Cordia New" w:hAnsi="Cordia New"/>
          <w:sz w:val="40"/>
          <w:szCs w:val="40"/>
        </w:rPr>
      </w:pPr>
    </w:p>
    <w:p w:rsidR="00600F71" w:rsidRPr="005D1639" w:rsidRDefault="00600F71" w:rsidP="005D1639">
      <w:pPr>
        <w:spacing w:line="360" w:lineRule="auto"/>
        <w:ind w:firstLine="720"/>
        <w:jc w:val="thaiDistribute"/>
        <w:rPr>
          <w:rFonts w:ascii="Cordia New" w:hAnsi="Cordia New" w:cs="Cordia New"/>
          <w:color w:val="0000FF"/>
          <w:sz w:val="36"/>
          <w:szCs w:val="36"/>
        </w:rPr>
      </w:pPr>
      <w:r w:rsidRPr="005D1639">
        <w:rPr>
          <w:rFonts w:ascii="Cordia New" w:hAnsi="Cordia New" w:cs="Cordia New"/>
          <w:color w:val="0000FF"/>
          <w:sz w:val="36"/>
          <w:szCs w:val="36"/>
          <w:cs/>
        </w:rPr>
        <w:t xml:space="preserve">จากการที่ข้าพเจ้าได้ทำหน้าที่เป็นผู้สังเกตการณ์ระดับชั้น 1 </w:t>
      </w:r>
      <w:r w:rsidRPr="005D1639">
        <w:rPr>
          <w:rFonts w:ascii="Cordia New" w:hAnsi="Cordia New" w:cs="Cordia New"/>
          <w:color w:val="0000FF"/>
          <w:sz w:val="36"/>
          <w:szCs w:val="36"/>
        </w:rPr>
        <w:t xml:space="preserve">(6 </w:t>
      </w:r>
      <w:r w:rsidRPr="005D1639">
        <w:rPr>
          <w:rFonts w:ascii="Cordia New" w:hAnsi="Cordia New" w:cs="Cordia New"/>
          <w:color w:val="0000FF"/>
          <w:sz w:val="36"/>
          <w:szCs w:val="36"/>
          <w:cs/>
        </w:rPr>
        <w:t>สัปดาห์</w:t>
      </w:r>
      <w:r w:rsidRPr="005D1639">
        <w:rPr>
          <w:rFonts w:ascii="Cordia New" w:hAnsi="Cordia New" w:cs="Cordia New"/>
          <w:color w:val="0000FF"/>
          <w:sz w:val="36"/>
          <w:szCs w:val="36"/>
        </w:rPr>
        <w:t xml:space="preserve">) </w:t>
      </w:r>
      <w:r w:rsidRPr="005D1639">
        <w:rPr>
          <w:rFonts w:ascii="Cordia New" w:hAnsi="Cordia New" w:cs="Cordia New"/>
          <w:color w:val="0000FF"/>
          <w:sz w:val="36"/>
          <w:szCs w:val="36"/>
          <w:cs/>
        </w:rPr>
        <w:t xml:space="preserve">และระดับชั้น 2 </w:t>
      </w:r>
      <w:r w:rsidRPr="005D1639">
        <w:rPr>
          <w:rFonts w:ascii="Cordia New" w:hAnsi="Cordia New" w:cs="Cordia New"/>
          <w:color w:val="0000FF"/>
          <w:sz w:val="36"/>
          <w:szCs w:val="36"/>
        </w:rPr>
        <w:t xml:space="preserve">(1 </w:t>
      </w:r>
      <w:r w:rsidRPr="005D1639">
        <w:rPr>
          <w:rFonts w:ascii="Cordia New" w:hAnsi="Cordia New" w:cs="Cordia New"/>
          <w:color w:val="0000FF"/>
          <w:sz w:val="36"/>
          <w:szCs w:val="36"/>
          <w:cs/>
        </w:rPr>
        <w:t>สัปดาห์</w:t>
      </w:r>
      <w:r w:rsidRPr="005D1639">
        <w:rPr>
          <w:rFonts w:ascii="Cordia New" w:hAnsi="Cordia New" w:cs="Cordia New"/>
          <w:color w:val="0000FF"/>
          <w:sz w:val="36"/>
          <w:szCs w:val="36"/>
        </w:rPr>
        <w:t>)</w:t>
      </w:r>
      <w:r w:rsidRPr="005D1639">
        <w:rPr>
          <w:rFonts w:ascii="Cordia New" w:hAnsi="Cordia New" w:cs="Cordia New"/>
          <w:color w:val="0000FF"/>
          <w:sz w:val="36"/>
          <w:szCs w:val="36"/>
          <w:cs/>
        </w:rPr>
        <w:t xml:space="preserve"> หน่วยวิชาคณิตศาสตร์ ภาคเรียนวิริยะ ทำให้ข้าพเจ้าได้เห็นพัฒนาการของเด็ก    แต่ละคน โดยเฉพาะพัฒนาการด้านระเบียบวินัยในห้องเรียนของเด็กๆ ระดับชั้น 1 ห้อง 1     และห้อง 2 ในสัปดาห์แรกๆ ของภาคเรียน ข้าพเจ้าสังเกตเห็นว่าเมื่อถึงคาบเรียนเด็กๆ ยังคงคุยเล่นกับเพื่อนโดยไม่สนใจผู้สอน ต้องใช้เวลาในการจัดการชั้นเรียนอยู่นานกว่าเด็กๆจะพร้อม    แต่ผู้สอนใช้กฎกติกาที่ว่า “ถ้าห้องเรียนไม่พร้อมจะไม่มีการเรียนการสอน” โดยผู้สอนจะใช้วิธี   รอให้เด็กทุกคนสงบนิ่ง พร้อมทั้งกล่าวชื่นชมเด็กที่มีความพร้อมอยู่แล้ว เมื่อเด็กคนที่ไม่พร้อมเห็นเพื่อนที่พร้อมได้รับคำชม จึงทำให้เกิดแรงจูงใจในการเรียนมากขึ้น ซึ่งในภาคเรียนนี้เด็กๆ  ได้เรียนรู้เนื้อหาเรื่อง จำนวนนับ 0 – 20 การบวกผลลัพธ์ไม่เกิน 20 การลบตัวตั้งไม่เกิน 20    โดยกิจกรรมเล่าเรื่องการบวกและการลบเป็นการฝึกให้เด็กๆเล่าเรื่องจากภาพโดยใช้จินตนาการของตนเอง ทั้งยังเป็นการเชื่อมโยงกับวิชาภาษาไทย ที่เด็กๆต้องสะกดคำในการเขียนเล่าเรื่องโจทย์ปัญหาซึ่งอาจจะสะกดผิดบ้างถูกบ้างแต่ก็ไม่เป็นไร</w:t>
      </w:r>
    </w:p>
    <w:p w:rsidR="00600F71" w:rsidRPr="005D1639" w:rsidRDefault="00600F71" w:rsidP="005D1639">
      <w:pPr>
        <w:spacing w:line="360" w:lineRule="auto"/>
        <w:jc w:val="thaiDistribute"/>
        <w:rPr>
          <w:rFonts w:ascii="Cordia New" w:hAnsi="Cordia New" w:cs="Cordia New"/>
          <w:sz w:val="36"/>
          <w:szCs w:val="36"/>
        </w:rPr>
      </w:pPr>
      <w:r w:rsidRPr="005D1639">
        <w:rPr>
          <w:rFonts w:ascii="Cordia New" w:hAnsi="Cordia New" w:cs="Cordia New"/>
          <w:sz w:val="36"/>
          <w:szCs w:val="36"/>
          <w:cs/>
        </w:rPr>
        <w:tab/>
      </w:r>
    </w:p>
    <w:p w:rsidR="00600F71" w:rsidRPr="005D1639" w:rsidRDefault="00600F71" w:rsidP="005D1639">
      <w:pPr>
        <w:spacing w:line="360" w:lineRule="auto"/>
        <w:jc w:val="thaiDistribute"/>
        <w:rPr>
          <w:rFonts w:ascii="Cordia New" w:hAnsi="Cordia New" w:cs="Cordia New"/>
          <w:sz w:val="36"/>
          <w:szCs w:val="36"/>
        </w:rPr>
      </w:pPr>
      <w:r>
        <w:rPr>
          <w:noProof/>
        </w:rPr>
        <w:pict>
          <v:shape id="_x0000_s1028" type="#_x0000_t75" style="position:absolute;left:0;text-align:left;margin-left:0;margin-top:-18pt;width:450pt;height:256.95pt;z-index:-251657728">
            <v:imagedata r:id="rId6" o:title="" cropleft="7002f" cropright="6380f"/>
          </v:shape>
        </w:pict>
      </w:r>
    </w:p>
    <w:p w:rsidR="00600F71" w:rsidRPr="005D1639" w:rsidRDefault="00600F71" w:rsidP="005D1639">
      <w:pPr>
        <w:spacing w:line="360" w:lineRule="auto"/>
        <w:jc w:val="thaiDistribute"/>
        <w:rPr>
          <w:rFonts w:ascii="Cordia New" w:hAnsi="Cordia New" w:cs="Cordia New"/>
          <w:sz w:val="36"/>
          <w:szCs w:val="36"/>
        </w:rPr>
      </w:pPr>
    </w:p>
    <w:p w:rsidR="00600F71" w:rsidRPr="005D1639" w:rsidRDefault="00600F71" w:rsidP="005D1639">
      <w:pPr>
        <w:spacing w:line="360" w:lineRule="auto"/>
        <w:jc w:val="thaiDistribute"/>
        <w:rPr>
          <w:rFonts w:ascii="Cordia New" w:hAnsi="Cordia New" w:cs="Cordia New"/>
          <w:sz w:val="36"/>
          <w:szCs w:val="36"/>
        </w:rPr>
      </w:pPr>
    </w:p>
    <w:p w:rsidR="00600F71" w:rsidRPr="005D1639" w:rsidRDefault="00600F71" w:rsidP="005D1639">
      <w:pPr>
        <w:spacing w:line="360" w:lineRule="auto"/>
        <w:jc w:val="thaiDistribute"/>
        <w:rPr>
          <w:rFonts w:ascii="Cordia New" w:hAnsi="Cordia New" w:cs="Cordia New"/>
          <w:sz w:val="36"/>
          <w:szCs w:val="36"/>
        </w:rPr>
      </w:pPr>
    </w:p>
    <w:p w:rsidR="00600F71" w:rsidRDefault="00600F71" w:rsidP="005D1639">
      <w:pPr>
        <w:spacing w:line="360" w:lineRule="auto"/>
        <w:ind w:firstLine="720"/>
        <w:jc w:val="thaiDistribute"/>
        <w:rPr>
          <w:rFonts w:ascii="Cordia New" w:hAnsi="Cordia New" w:cs="Cordia New"/>
          <w:sz w:val="36"/>
          <w:szCs w:val="36"/>
        </w:rPr>
      </w:pPr>
    </w:p>
    <w:p w:rsidR="00600F71" w:rsidRPr="005D1639" w:rsidRDefault="00600F71" w:rsidP="005D1639">
      <w:pPr>
        <w:spacing w:line="240" w:lineRule="auto"/>
        <w:ind w:firstLine="720"/>
        <w:jc w:val="thaiDistribute"/>
        <w:rPr>
          <w:rFonts w:ascii="Cordia New" w:hAnsi="Cordia New" w:cs="Cordia New"/>
          <w:color w:val="339966"/>
          <w:sz w:val="36"/>
          <w:szCs w:val="36"/>
        </w:rPr>
      </w:pPr>
    </w:p>
    <w:p w:rsidR="00600F71" w:rsidRPr="005D1639" w:rsidRDefault="00600F71" w:rsidP="005D1639">
      <w:pPr>
        <w:spacing w:line="360" w:lineRule="auto"/>
        <w:ind w:firstLine="720"/>
        <w:jc w:val="thaiDistribute"/>
        <w:rPr>
          <w:rFonts w:ascii="Cordia New" w:hAnsi="Cordia New" w:cs="Cordia New"/>
          <w:color w:val="339966"/>
          <w:sz w:val="36"/>
          <w:szCs w:val="36"/>
        </w:rPr>
      </w:pPr>
      <w:r w:rsidRPr="005D1639">
        <w:rPr>
          <w:rFonts w:ascii="Cordia New" w:hAnsi="Cordia New" w:cs="Cordia New"/>
          <w:color w:val="339966"/>
          <w:sz w:val="36"/>
          <w:szCs w:val="36"/>
          <w:cs/>
        </w:rPr>
        <w:t>ส่วนในระดับชั้น 2 ข้าพเจ้าอาจยังไม่เห็นพัฒนาการด้านต่างๆของเด็กมากนัก              แต่สิ่งที่ข้าพเจ้าสังเกตเห็นคือ ผู้สอนจะใช้เกมที่สอดคล้องกับเนื้อหาที่เรียนอยู่หรือเรียนไปแล้วก่อนการเข้าสู่บทเรียนซึ่งถือเป็นการทบทวนเนื้อหาไปด้วยในตัว ทำให้เด็กๆ มีความตื่นตัว  พร้อมที่จะเรียนมากขึ้น ส่วนในเรื่องเนื้อหาผู้สอนจะมีวิธีการเล่าเรื่องเชื่อมโยงกับ               โจทย์สถานการณ์ซึ่งทำให้เด็กเกิดความสนใจและอยากมีส่วนร่วมมากยิ่งขึ้น</w:t>
      </w:r>
    </w:p>
    <w:p w:rsidR="00600F71" w:rsidRPr="005D1639" w:rsidRDefault="00600F71" w:rsidP="005D1639">
      <w:pPr>
        <w:spacing w:line="360" w:lineRule="auto"/>
        <w:jc w:val="thaiDistribute"/>
        <w:rPr>
          <w:rFonts w:ascii="Cordia New" w:hAnsi="Cordia New" w:cs="Cordia New"/>
          <w:color w:val="339966"/>
          <w:sz w:val="36"/>
          <w:szCs w:val="36"/>
        </w:rPr>
      </w:pPr>
      <w:r w:rsidRPr="005D1639">
        <w:rPr>
          <w:rFonts w:ascii="Cordia New" w:hAnsi="Cordia New" w:cs="Cordia New"/>
          <w:color w:val="339966"/>
          <w:sz w:val="36"/>
          <w:szCs w:val="36"/>
          <w:cs/>
        </w:rPr>
        <w:tab/>
        <w:t>สิ่งที่ข้าพเจ้าได้เรียนรู้จากการเป็นผู้สังเกตการณ์ระดับชั้น 1และ2 คือ การจัดการ       ชั้นเรียน โดยจะต้องมีกฎกติกาของชั้นเรียน  เพื่อให้เด็กมีระเบียบวินัยมากยิ่งขึ้น                  ส่วนด้านเนื้อหาการเรียนรู้ ควรจะต้องมีการทบทวนความรู้เดิมแก่เด็กด้วย ดังเช่น                  ใบงานทบทวนการบวก และใบงานทบทวนการลบ เพื่อให้เด็กๆเกิดความแม่นยำในเนื้อหา    มากขึ้น ส่วนสิ่งที่ข้าพเจ้าคิดว่าจะนำไปปรับปรุงและพัฒนาต่อในการเรียนการสอนของตนเองคือ การตั้งกฎกติกาภายในชั้นเรียนเพื่อให้เด็กๆเกิดวินัยในชั้นเรียนมากขึ้น</w:t>
      </w:r>
    </w:p>
    <w:sectPr w:rsidR="00600F71" w:rsidRPr="005D1639" w:rsidSect="004D7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B2016"/>
    <w:rsid w:val="001A37FD"/>
    <w:rsid w:val="004B2016"/>
    <w:rsid w:val="004D78F5"/>
    <w:rsid w:val="005D1639"/>
    <w:rsid w:val="005E09CF"/>
    <w:rsid w:val="00600F71"/>
    <w:rsid w:val="008842F7"/>
    <w:rsid w:val="00981F0A"/>
    <w:rsid w:val="00D619FE"/>
    <w:rsid w:val="00D912D5"/>
    <w:rsid w:val="00FF2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8F5"/>
    <w:pPr>
      <w:spacing w:after="200" w:line="276" w:lineRule="auto"/>
    </w:pPr>
    <w:rPr>
      <w:rFonts w:cs="Angsana New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2016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B2016"/>
    <w:rPr>
      <w:rFonts w:ascii="Tahoma" w:hAnsi="Tahoma" w:cs="Angsana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2</Pages>
  <Words>305</Words>
  <Characters>1743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sumana_t</dc:creator>
  <cp:keywords/>
  <dc:description/>
  <cp:lastModifiedBy>bhanumas_g</cp:lastModifiedBy>
  <cp:revision>4</cp:revision>
  <dcterms:created xsi:type="dcterms:W3CDTF">2012-10-15T04:33:00Z</dcterms:created>
  <dcterms:modified xsi:type="dcterms:W3CDTF">2012-10-15T04:56:00Z</dcterms:modified>
</cp:coreProperties>
</file>