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97" w:rsidRPr="00AE7997" w:rsidRDefault="00D93FD8" w:rsidP="007453B9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ประมวลความรู้..เชื่อมโยง..ร้อยเรียง..ความเข้าใจ..</w:t>
      </w:r>
    </w:p>
    <w:p w:rsidR="00AE7997" w:rsidRDefault="00C53A56" w:rsidP="00AE7997">
      <w:pPr>
        <w:jc w:val="right"/>
        <w:rPr>
          <w:b/>
          <w:bCs/>
          <w:sz w:val="32"/>
          <w:szCs w:val="32"/>
        </w:rPr>
      </w:pPr>
      <w:r>
        <w:rPr>
          <w:rFonts w:cs="Cordia New"/>
          <w:b/>
          <w:bCs/>
          <w:noProof/>
          <w:sz w:val="32"/>
          <w:szCs w:val="32"/>
        </w:rPr>
        <w:drawing>
          <wp:inline distT="0" distB="0" distL="0" distR="0">
            <wp:extent cx="1571625" cy="1581150"/>
            <wp:effectExtent l="19050" t="0" r="9525" b="0"/>
            <wp:docPr id="2" name="Picture 1" descr="D:\รูปจาก iphone\IMG_8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 iphone\IMG_85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56" w:rsidRPr="00AE7997" w:rsidRDefault="00C53A56" w:rsidP="00AE7997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น.ส. นาถนัดดา ชื่นแสงเนตร์ (ครูโหน่ง)</w:t>
      </w:r>
    </w:p>
    <w:p w:rsidR="00C53A56" w:rsidRDefault="00C53A56" w:rsidP="00C0123A">
      <w:pPr>
        <w:spacing w:after="0"/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หน่วยวิชามานุษและสังคมศึกษา ระดับชั้น ๔</w:t>
      </w:r>
    </w:p>
    <w:p w:rsidR="00254C34" w:rsidRPr="000D6AFF" w:rsidRDefault="00254C34" w:rsidP="00C0123A">
      <w:pPr>
        <w:spacing w:after="0"/>
        <w:jc w:val="right"/>
        <w:rPr>
          <w:i/>
          <w:iCs/>
          <w:sz w:val="32"/>
          <w:szCs w:val="32"/>
        </w:rPr>
      </w:pPr>
    </w:p>
    <w:p w:rsidR="00254C34" w:rsidRDefault="00254C34" w:rsidP="003A4511">
      <w:pPr>
        <w:spacing w:after="0"/>
        <w:ind w:firstLine="720"/>
        <w:jc w:val="thaiDistribute"/>
        <w:rPr>
          <w:i/>
          <w:iCs/>
          <w:color w:val="000000" w:themeColor="text1"/>
          <w:sz w:val="40"/>
          <w:szCs w:val="40"/>
        </w:rPr>
      </w:pP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เป้าหมายของการวางแผนการเรียนการสอนของทีมประยุกต์ช่วงชั้น ๒ ก็คือเรื่องของการทำประมวล</w:t>
      </w:r>
      <w:r w:rsidR="00B43B21">
        <w:rPr>
          <w:rFonts w:hint="cs"/>
          <w:i/>
          <w:iCs/>
          <w:color w:val="000000" w:themeColor="text1"/>
          <w:sz w:val="40"/>
          <w:szCs w:val="40"/>
          <w:cs/>
        </w:rPr>
        <w:t>การจัดการเรียน</w:t>
      </w: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รู้ให้ครบถ้วนทั้งปีการศึกษา ซึ่งทีมประยุกต์ชั้น๔ ก็มีความพยายามในการจัดทำประมวลการ</w:t>
      </w:r>
      <w:r w:rsidR="00B43B21">
        <w:rPr>
          <w:rFonts w:hint="cs"/>
          <w:i/>
          <w:iCs/>
          <w:color w:val="000000" w:themeColor="text1"/>
          <w:sz w:val="40"/>
          <w:szCs w:val="40"/>
          <w:cs/>
        </w:rPr>
        <w:t>จัดการ</w:t>
      </w: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เรียนรู้นี้เพราะเห็นถึงประโยชน์ของการทำประมวล</w:t>
      </w:r>
      <w:r w:rsidR="00B43B21">
        <w:rPr>
          <w:rFonts w:hint="cs"/>
          <w:i/>
          <w:iCs/>
          <w:color w:val="000000" w:themeColor="text1"/>
          <w:sz w:val="40"/>
          <w:szCs w:val="40"/>
          <w:cs/>
        </w:rPr>
        <w:t>การจัดการเรียน</w:t>
      </w: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รู้ ซึ่งสามารถช่วยผู้สอนในการจัดการเรียนรู้ในเชื่อมโยงและร</w:t>
      </w:r>
      <w:r w:rsidR="000D6AFF" w:rsidRPr="00794159">
        <w:rPr>
          <w:rFonts w:hint="cs"/>
          <w:i/>
          <w:iCs/>
          <w:color w:val="000000" w:themeColor="text1"/>
          <w:sz w:val="40"/>
          <w:szCs w:val="40"/>
          <w:cs/>
        </w:rPr>
        <w:t>้อยเรียงเนื้อหาได้ครบถ้วน ซึ่ง</w:t>
      </w:r>
      <w:r w:rsidR="00B43B21">
        <w:rPr>
          <w:rFonts w:hint="cs"/>
          <w:i/>
          <w:iCs/>
          <w:color w:val="000000" w:themeColor="text1"/>
          <w:sz w:val="40"/>
          <w:szCs w:val="40"/>
          <w:cs/>
        </w:rPr>
        <w:t>จาการทำประมวลการจัดการเรียน</w:t>
      </w: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รู้</w:t>
      </w:r>
      <w:r w:rsidR="000D6AFF" w:rsidRPr="00794159">
        <w:rPr>
          <w:rFonts w:hint="cs"/>
          <w:i/>
          <w:iCs/>
          <w:color w:val="000000" w:themeColor="text1"/>
          <w:sz w:val="40"/>
          <w:szCs w:val="40"/>
          <w:cs/>
        </w:rPr>
        <w:t>นั้นส่งผลให้เกิดแผนการสอน</w:t>
      </w: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ที่ผู้สอนรู้สึกว่าเป็นผลสัมฤ</w:t>
      </w:r>
      <w:r w:rsidR="00B43B21">
        <w:rPr>
          <w:rFonts w:hint="cs"/>
          <w:i/>
          <w:iCs/>
          <w:color w:val="000000" w:themeColor="text1"/>
          <w:sz w:val="40"/>
          <w:szCs w:val="40"/>
          <w:cs/>
        </w:rPr>
        <w:t>ทธิ์ที่เกิดมาจากการทำประมวลการจัดการเรียน</w:t>
      </w:r>
      <w:r w:rsidRPr="00794159">
        <w:rPr>
          <w:rFonts w:hint="cs"/>
          <w:i/>
          <w:iCs/>
          <w:color w:val="000000" w:themeColor="text1"/>
          <w:sz w:val="40"/>
          <w:szCs w:val="40"/>
          <w:cs/>
        </w:rPr>
        <w:t>รู้นั้นเอง</w:t>
      </w:r>
    </w:p>
    <w:p w:rsidR="00794159" w:rsidRPr="00794159" w:rsidRDefault="00794159" w:rsidP="003A4511">
      <w:pPr>
        <w:spacing w:after="0"/>
        <w:ind w:firstLine="720"/>
        <w:jc w:val="thaiDistribute"/>
        <w:rPr>
          <w:i/>
          <w:iCs/>
          <w:sz w:val="40"/>
          <w:szCs w:val="40"/>
        </w:rPr>
      </w:pPr>
    </w:p>
    <w:p w:rsidR="00254C34" w:rsidRDefault="003A4511" w:rsidP="003A4511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B43B21">
        <w:rPr>
          <w:rFonts w:hint="cs"/>
          <w:sz w:val="32"/>
          <w:szCs w:val="32"/>
          <w:cs/>
        </w:rPr>
        <w:t>เริ่มต้นสำหรับการทำประมวลการจัดการเรียน</w:t>
      </w:r>
      <w:r w:rsidRPr="003A4511">
        <w:rPr>
          <w:rFonts w:hint="cs"/>
          <w:sz w:val="32"/>
          <w:szCs w:val="32"/>
          <w:cs/>
        </w:rPr>
        <w:t xml:space="preserve">รู้ของทีมประยุกต์ชั้น ๔ นั้น ต้องยอมรับว่ากว่าจะได้มาครบทั้งปีการศึกษานั้นเป็นเรื่องไม่ง่ายเลยทีเดียว แม้ว่าเนื้อหาของวิชาธรรมชาติฯและวิชามานุษฯ ชั้น ๔ </w:t>
      </w:r>
      <w:r>
        <w:rPr>
          <w:rFonts w:hint="cs"/>
          <w:sz w:val="32"/>
          <w:szCs w:val="32"/>
          <w:cs/>
        </w:rPr>
        <w:t>จะไม่ได้มีการเปลี่ยนแปลงไปมากนั</w:t>
      </w:r>
      <w:r w:rsidR="00B43B21">
        <w:rPr>
          <w:rFonts w:hint="cs"/>
          <w:sz w:val="32"/>
          <w:szCs w:val="32"/>
          <w:cs/>
        </w:rPr>
        <w:t>กแต่ต้องยอมรับว่าการทำประมวลการจัดการเรียน</w:t>
      </w:r>
      <w:r>
        <w:rPr>
          <w:rFonts w:hint="cs"/>
          <w:sz w:val="32"/>
          <w:szCs w:val="32"/>
          <w:cs/>
        </w:rPr>
        <w:t>รู้ครั้งนี้เป็นการประมวลทั้ง</w:t>
      </w:r>
      <w:r w:rsidRPr="00794159">
        <w:rPr>
          <w:rFonts w:asciiTheme="minorBidi" w:hAnsiTheme="minorBidi"/>
          <w:sz w:val="32"/>
          <w:szCs w:val="32"/>
          <w:cs/>
        </w:rPr>
        <w:t>เนื้อหา ทักษะ</w:t>
      </w:r>
      <w:r w:rsidR="00794159" w:rsidRPr="00794159">
        <w:rPr>
          <w:rFonts w:asciiTheme="minorBidi" w:hAnsiTheme="minorBidi"/>
          <w:sz w:val="32"/>
          <w:szCs w:val="32"/>
          <w:cs/>
        </w:rPr>
        <w:t>แก่นสาระการเรียนรู้</w:t>
      </w:r>
      <w:r w:rsidR="00794159" w:rsidRPr="00794159">
        <w:rPr>
          <w:rFonts w:asciiTheme="minorBidi" w:hAnsiTheme="minorBidi"/>
          <w:sz w:val="32"/>
          <w:szCs w:val="32"/>
        </w:rPr>
        <w:t>,</w:t>
      </w:r>
      <w:r w:rsidR="00794159" w:rsidRPr="00794159">
        <w:rPr>
          <w:rFonts w:asciiTheme="minorBidi" w:hAnsiTheme="minorBidi"/>
          <w:sz w:val="32"/>
          <w:szCs w:val="32"/>
          <w:cs/>
        </w:rPr>
        <w:t xml:space="preserve">  เจตคติ/สมรรถนะที่คาดหวัง</w:t>
      </w:r>
      <w:r w:rsidR="00794159" w:rsidRPr="00794159">
        <w:rPr>
          <w:rFonts w:asciiTheme="minorBidi" w:hAnsiTheme="minorBidi"/>
          <w:sz w:val="32"/>
          <w:szCs w:val="32"/>
        </w:rPr>
        <w:t xml:space="preserve">, </w:t>
      </w:r>
      <w:r w:rsidR="00794159">
        <w:rPr>
          <w:rFonts w:asciiTheme="minorBidi" w:hAnsiTheme="minorBidi"/>
          <w:sz w:val="32"/>
          <w:szCs w:val="32"/>
          <w:cs/>
        </w:rPr>
        <w:t>ชิ้นงานสำคัญ</w:t>
      </w:r>
      <w:r w:rsidR="00794159" w:rsidRPr="00794159">
        <w:rPr>
          <w:rFonts w:asciiTheme="minorBidi" w:hAnsiTheme="minorBidi"/>
          <w:sz w:val="32"/>
          <w:szCs w:val="32"/>
          <w:cs/>
        </w:rPr>
        <w:t>และ</w:t>
      </w:r>
      <w:r w:rsidR="00640E14" w:rsidRPr="00794159">
        <w:rPr>
          <w:rFonts w:asciiTheme="minorBidi" w:hAnsiTheme="minorBidi"/>
          <w:sz w:val="32"/>
          <w:szCs w:val="32"/>
          <w:cs/>
        </w:rPr>
        <w:t>สื่อ/อุปกรณ์/ชุดความรู้ผู้เรียน</w:t>
      </w:r>
      <w:r w:rsidR="00B43B21">
        <w:rPr>
          <w:rFonts w:asciiTheme="minorBidi" w:hAnsiTheme="minorBidi" w:hint="cs"/>
          <w:sz w:val="32"/>
          <w:szCs w:val="32"/>
          <w:cs/>
        </w:rPr>
        <w:t>ซึ่งการทำประมวลการจัดการเรียน</w:t>
      </w:r>
      <w:r w:rsidR="00794159">
        <w:rPr>
          <w:rFonts w:asciiTheme="minorBidi" w:hAnsiTheme="minorBidi" w:hint="cs"/>
          <w:sz w:val="32"/>
          <w:szCs w:val="32"/>
          <w:cs/>
        </w:rPr>
        <w:t xml:space="preserve">รู้นี้แม้จะมีหัวข้อที่ดูคล้ายๆกับการทำ </w:t>
      </w:r>
      <w:r w:rsidR="00794159">
        <w:rPr>
          <w:rFonts w:asciiTheme="minorBidi" w:hAnsiTheme="minorBidi"/>
          <w:sz w:val="32"/>
          <w:szCs w:val="32"/>
        </w:rPr>
        <w:t xml:space="preserve">Course Outline </w:t>
      </w:r>
      <w:r w:rsidR="00794159">
        <w:rPr>
          <w:rFonts w:asciiTheme="minorBidi" w:hAnsiTheme="minorBidi" w:hint="cs"/>
          <w:sz w:val="32"/>
          <w:szCs w:val="32"/>
          <w:cs/>
        </w:rPr>
        <w:t>ที่เคยทำมาก่อน แต่สิ่ง</w:t>
      </w:r>
      <w:r w:rsidR="00E10447">
        <w:rPr>
          <w:rFonts w:asciiTheme="minorBidi" w:hAnsiTheme="minorBidi" w:hint="cs"/>
          <w:sz w:val="32"/>
          <w:szCs w:val="32"/>
          <w:cs/>
        </w:rPr>
        <w:t>ที่</w:t>
      </w:r>
      <w:r w:rsidR="00794159">
        <w:rPr>
          <w:rFonts w:asciiTheme="minorBidi" w:hAnsiTheme="minorBidi" w:hint="cs"/>
          <w:sz w:val="32"/>
          <w:szCs w:val="32"/>
          <w:cs/>
        </w:rPr>
        <w:t>แตกต่างสำหรับการทำประมวลครั้งนี้คือ</w:t>
      </w:r>
      <w:r w:rsidR="00E10447">
        <w:rPr>
          <w:rFonts w:asciiTheme="minorBidi" w:hAnsiTheme="minorBidi" w:hint="cs"/>
          <w:sz w:val="32"/>
          <w:szCs w:val="32"/>
          <w:cs/>
        </w:rPr>
        <w:t xml:space="preserve"> ครู</w:t>
      </w:r>
      <w:r w:rsidR="00794159">
        <w:rPr>
          <w:rFonts w:asciiTheme="minorBidi" w:hAnsiTheme="minorBidi" w:hint="cs"/>
          <w:sz w:val="32"/>
          <w:szCs w:val="32"/>
          <w:cs/>
        </w:rPr>
        <w:t>ต้องใช้การประมวลเนื้อหาที่ละเอียดและครูผู้สอนต้องมีความเข้าใจในเนื้อหาสาระที่ตนเองต้องนำไปสอนเด็ก รวมถึงต้องมองภาพใหญ่ให้ออกถึงความเชื่อมโยงของเนื้อหาตลอดภาคเรียนว่าร้อยเรียงกันกันได้เหมาะสมหรือไม่ อย่างไร ดังนั้นกว่าจะถอดความเข้าใจในเนื้อหาทั้งภาคเรียน ครูผู้สอนจึงจำเป็นต้องเข้าใจในแก่นสาระ ทักษะการเรียนรู้ที่เหมาะสมกับเด็กๆ</w:t>
      </w:r>
      <w:r w:rsidR="008D35C9">
        <w:rPr>
          <w:rFonts w:asciiTheme="minorBidi" w:hAnsiTheme="minorBidi" w:hint="cs"/>
          <w:sz w:val="32"/>
          <w:szCs w:val="32"/>
          <w:cs/>
        </w:rPr>
        <w:t xml:space="preserve"> </w:t>
      </w:r>
      <w:r w:rsidR="00794159">
        <w:rPr>
          <w:rFonts w:asciiTheme="minorBidi" w:hAnsiTheme="minorBidi" w:hint="cs"/>
          <w:sz w:val="32"/>
          <w:szCs w:val="32"/>
          <w:cs/>
        </w:rPr>
        <w:t>ที่ตนเองต้องสอนด้วย</w:t>
      </w:r>
      <w:r w:rsidR="00E10447">
        <w:rPr>
          <w:rFonts w:asciiTheme="minorBidi" w:hAnsiTheme="minorBidi" w:hint="cs"/>
          <w:sz w:val="32"/>
          <w:szCs w:val="32"/>
          <w:cs/>
        </w:rPr>
        <w:t xml:space="preserve">นั้นเอง </w:t>
      </w:r>
    </w:p>
    <w:p w:rsidR="002F7646" w:rsidRDefault="00E10447" w:rsidP="003A4511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</w:p>
    <w:p w:rsidR="002F7646" w:rsidRDefault="002F7646" w:rsidP="003A4511">
      <w:pPr>
        <w:spacing w:after="0"/>
        <w:jc w:val="thaiDistribute"/>
        <w:rPr>
          <w:rFonts w:asciiTheme="minorBidi" w:hAnsiTheme="minorBidi"/>
          <w:sz w:val="32"/>
          <w:szCs w:val="32"/>
        </w:rPr>
      </w:pPr>
    </w:p>
    <w:p w:rsidR="00E10447" w:rsidRDefault="00E10447" w:rsidP="002F7646">
      <w:pPr>
        <w:spacing w:after="0"/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ทั้งนี้รวมไปถึงการคาดการณ์ถึงสมรรถนะของผู้เรียน ที่ต้องถ่ายทอดนำเสนอการเรียนรู้ออกมาในในรูปแบบชิ้นงานต่างๆ และที่สำคัญครูผู้สอนก็ต้องมองไปถึงสื่อการสอน และชุดความรู้ต่างๆที่สอดคล้องกับแก่นสาระการเรียนรู้ และทักษะที่ครูอยากให้เกิดขึ้นกับผู้เรียนอีกด้วย </w:t>
      </w:r>
    </w:p>
    <w:p w:rsidR="00E10447" w:rsidRDefault="00E10447" w:rsidP="003A4511">
      <w:pPr>
        <w:spacing w:after="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ผลที่เกิดขึ้นจริงสำหรับทีมประยุกต์ชั้น ๔ กับการท</w:t>
      </w:r>
      <w:r w:rsidR="00B43B21">
        <w:rPr>
          <w:rFonts w:asciiTheme="minorBidi" w:hAnsiTheme="minorBidi" w:hint="cs"/>
          <w:sz w:val="32"/>
          <w:szCs w:val="32"/>
          <w:cs/>
        </w:rPr>
        <w:t>ำประมวลความรู้คือ เราได้ประมวลการจัดการเรียนรู้</w:t>
      </w:r>
      <w:r>
        <w:rPr>
          <w:rFonts w:asciiTheme="minorBidi" w:hAnsiTheme="minorBidi" w:hint="cs"/>
          <w:sz w:val="32"/>
          <w:szCs w:val="32"/>
          <w:cs/>
        </w:rPr>
        <w:t>ที่สมบูรณ์ครบถ้วนจริงๆ</w:t>
      </w:r>
      <w:r w:rsidR="008D35C9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เพียงเทอมฉันทะและวิริยะ นั้นหมายถึงว่าสมบูรณ์ครบตามการประชุมทีมที่มีครูปาดคอยดูแลและตรวจความชัดเจนของเนื้อหาให้</w:t>
      </w:r>
      <w:r w:rsidR="00B43B21">
        <w:rPr>
          <w:rFonts w:asciiTheme="minorBidi" w:hAnsiTheme="minorBidi" w:hint="cs"/>
          <w:sz w:val="32"/>
          <w:szCs w:val="32"/>
          <w:cs/>
        </w:rPr>
        <w:t>อย่างละเอียดครบถ้วน ส่วนในเทอมจิตตะและวิมังสา เป็นประมวลการเรียนรู้ที่อาจจะยังถือว่าไม่สมบูรณ์ครบถ้วน แต่ครูผู้สอนก็ได้ทำจนเสร็จครบถ้วนจนจบทุกเทอมแล้ว</w:t>
      </w:r>
    </w:p>
    <w:p w:rsidR="000D6AFF" w:rsidRDefault="00B43B21" w:rsidP="00B43B21">
      <w:pPr>
        <w:spacing w:after="0"/>
        <w:jc w:val="thaiDistribute"/>
        <w:rPr>
          <w:color w:val="000000" w:themeColor="text1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ดังนั้นจึงดูเหมือนว่าเป้าหมายที่วางไว้ของทีมประยุกต์ชั้น๔ จึงบรรลุตามเป้าหมายเพียงครึ่งเดียวแต่กลับเป็นครึ่งเดียวที่มีความหมายและประโยชน์ไม่น้อยเลย เนื่องจาก</w:t>
      </w:r>
      <w:r>
        <w:rPr>
          <w:rFonts w:asciiTheme="minorBidi" w:hAnsiTheme="minorBidi"/>
          <w:b/>
          <w:bCs/>
          <w:sz w:val="32"/>
          <w:szCs w:val="32"/>
          <w:cs/>
        </w:rPr>
        <w:t>ประมวลการจัดการเรียนรู้</w:t>
      </w:r>
      <w:r w:rsidRPr="00B43B21">
        <w:rPr>
          <w:rFonts w:asciiTheme="minorBidi" w:hAnsiTheme="minorBidi" w:hint="cs"/>
          <w:sz w:val="32"/>
          <w:szCs w:val="32"/>
          <w:cs/>
        </w:rPr>
        <w:t>นั้น</w:t>
      </w:r>
      <w:r>
        <w:rPr>
          <w:rFonts w:asciiTheme="minorBidi" w:hAnsiTheme="minorBidi" w:hint="cs"/>
          <w:sz w:val="32"/>
          <w:szCs w:val="32"/>
          <w:cs/>
        </w:rPr>
        <w:t>ส่งผลดีกับครูผู้สอนอยู่บ่อยครั้งเพราะในบางครั้ง</w:t>
      </w:r>
      <w:r w:rsidR="003A64ED" w:rsidRPr="002F7646">
        <w:rPr>
          <w:rFonts w:hint="cs"/>
          <w:color w:val="000000" w:themeColor="text1"/>
          <w:sz w:val="32"/>
          <w:szCs w:val="32"/>
          <w:cs/>
        </w:rPr>
        <w:t>ครูผู้สอน</w:t>
      </w:r>
      <w:r w:rsidRPr="002F7646">
        <w:rPr>
          <w:rFonts w:hint="cs"/>
          <w:color w:val="000000" w:themeColor="text1"/>
          <w:sz w:val="32"/>
          <w:szCs w:val="32"/>
          <w:cs/>
        </w:rPr>
        <w:t>เกิดภาวะนึกแผนการสอนไม่ออก เตรียมสื่อไม่ทัน อาจมีประมวลการจัดการเรียนรู้อยู่ในมือกลับทำให้ครูผู้สอนสามารถ</w:t>
      </w:r>
      <w:r w:rsidR="002F7646" w:rsidRPr="002F7646">
        <w:rPr>
          <w:rFonts w:hint="cs"/>
          <w:color w:val="000000" w:themeColor="text1"/>
          <w:sz w:val="32"/>
          <w:szCs w:val="32"/>
          <w:cs/>
        </w:rPr>
        <w:t>จัดการเรียนการสอนได้ไม่ยากเลย (เพราะแทบจะจำทุกคำทุกข้อความ ทุกความเข้าใจในประมวลการจัดการคว</w:t>
      </w:r>
      <w:r w:rsidR="002F7646">
        <w:rPr>
          <w:rFonts w:hint="cs"/>
          <w:color w:val="000000" w:themeColor="text1"/>
          <w:sz w:val="32"/>
          <w:szCs w:val="32"/>
          <w:cs/>
        </w:rPr>
        <w:t>ามรู้ที่ตัวเองได้รับการซักถามมา</w:t>
      </w:r>
      <w:r w:rsidR="002F7646" w:rsidRPr="002F7646">
        <w:rPr>
          <w:rFonts w:hint="cs"/>
          <w:color w:val="000000" w:themeColor="text1"/>
          <w:sz w:val="32"/>
          <w:szCs w:val="32"/>
          <w:cs/>
        </w:rPr>
        <w:t xml:space="preserve">อย่างเต็มที่แล้วจากครูปาด..) </w:t>
      </w:r>
    </w:p>
    <w:p w:rsidR="002F7646" w:rsidRPr="002F7646" w:rsidRDefault="002F7646" w:rsidP="00B43B21">
      <w:pPr>
        <w:spacing w:after="0"/>
        <w:jc w:val="thaiDistribute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cs/>
        </w:rPr>
        <w:tab/>
      </w:r>
      <w:r>
        <w:rPr>
          <w:rFonts w:hint="cs"/>
          <w:color w:val="000000" w:themeColor="text1"/>
          <w:sz w:val="32"/>
          <w:szCs w:val="32"/>
          <w:cs/>
        </w:rPr>
        <w:t>ในความรู้สึกจริงๆ</w:t>
      </w:r>
      <w:r w:rsidR="008D35C9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แล้วตนเองเคยคิดว่าทำไมการทำประมวลการจัดการเรียนรู้มาช่างยากเย็นนักหนา ไม่เสร็จไม่สิ้นเสียที แก้แล้วแก้อีก ถามว่าเหนื่อยไหมก็ต้องบอกเลยว่าเหนื่อยและท้อ เพราะเราถูกแก้ไข ถูกเปลี่ยนเนื้อหา ถูกเพิ่มเนื้อหา และบางครั้งเราก็เกิดคำถามในใจบ่อยๆว่า เราจะสอนเนื้อหานี้ได้ไหม มันยากไปไหม จะหาสื่อที่ไหน ฯลฯ แต่ในวันนี้พอมองย้อนกลับไปในช่วงเวลาที่นั่งทำประมวลการจัดการเรียนรู้ในตอนนั้น เรากลับรู้สึกโชคดีที่เราเคยนั่งอยู่ตรงนั้น ต่อให้นั่งมึนๆนั่งงงๆบ้าง แต่เรากลับได้เรียนรู้ได้บททดสอบความอดทนของตัวเอง เหมือนได้นั่งเป็นผู้เรียนเสียเองก่อน พอประมวลการเรียนรู้ที่เราได้มาเราได้มาใช้กับเด็กๆของเรา เราก็ได้เรียนรู้ไปพร้อมๆ</w:t>
      </w:r>
      <w:r w:rsidR="008D35C9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กับเด็กๆ เราได้เห็นเด็กๆ</w:t>
      </w:r>
      <w:r w:rsidR="008D35C9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สนุกไปกับสิ่งที่เราสอน เนื้อหาที่เรากังวลว่าเขาจะเข้าใจไหม รู้เรื่องหรือเปล่า มันทำให้เรารู้ถึงประโยชน์และคุณค่าของประมวลการจัดการเรียนรู้ขึ้นมา</w:t>
      </w:r>
      <w:r w:rsidR="00AE7DFE">
        <w:rPr>
          <w:rFonts w:hint="cs"/>
          <w:color w:val="000000" w:themeColor="text1"/>
          <w:sz w:val="32"/>
          <w:szCs w:val="32"/>
          <w:cs/>
        </w:rPr>
        <w:t xml:space="preserve"> ถ้าเปรียบประมวลการจัดการเรียนรู้เป็นหนังสือสักเล่ม ก็คงเป็นหนังสือที่มีมากกว่าเนื้อหาสาระเท่านั้น เพราะภายใต้เนื้อหาสาระนั้นกลับซ่อนการเรียนรู้และความรักในการเรียนรู้ทั้งของผู้สอนและผู้เรียนอยู่ในนั้น ทั้งนี้คงต้องขอบคุณครูปาดผู้ซึ่งทำให้ประมวลการจัดการเรียนรู้ครั้งนี้มีชีวิตขึ้นมา.. </w:t>
      </w:r>
      <w:bookmarkStart w:id="0" w:name="_GoBack"/>
      <w:bookmarkEnd w:id="0"/>
    </w:p>
    <w:sectPr w:rsidR="002F7646" w:rsidRPr="002F7646" w:rsidSect="000D6AFF">
      <w:pgSz w:w="12240" w:h="15840"/>
      <w:pgMar w:top="851" w:right="1043" w:bottom="1134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81E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applyBreakingRules/>
  </w:compat>
  <w:rsids>
    <w:rsidRoot w:val="003028E4"/>
    <w:rsid w:val="000730FB"/>
    <w:rsid w:val="000D6AFF"/>
    <w:rsid w:val="00111AB7"/>
    <w:rsid w:val="001D731A"/>
    <w:rsid w:val="001E7218"/>
    <w:rsid w:val="00254C34"/>
    <w:rsid w:val="00270544"/>
    <w:rsid w:val="002F4CAF"/>
    <w:rsid w:val="002F7646"/>
    <w:rsid w:val="003028E4"/>
    <w:rsid w:val="00391E04"/>
    <w:rsid w:val="003A4511"/>
    <w:rsid w:val="003A64ED"/>
    <w:rsid w:val="003D6F24"/>
    <w:rsid w:val="00451580"/>
    <w:rsid w:val="004F4B0C"/>
    <w:rsid w:val="005F1913"/>
    <w:rsid w:val="005F5CB9"/>
    <w:rsid w:val="0062429D"/>
    <w:rsid w:val="00640E14"/>
    <w:rsid w:val="007453B9"/>
    <w:rsid w:val="00794159"/>
    <w:rsid w:val="00837564"/>
    <w:rsid w:val="00862BBB"/>
    <w:rsid w:val="008D35C9"/>
    <w:rsid w:val="00AE7997"/>
    <w:rsid w:val="00AE7DFE"/>
    <w:rsid w:val="00B43B21"/>
    <w:rsid w:val="00BB4B8C"/>
    <w:rsid w:val="00BF345E"/>
    <w:rsid w:val="00C0123A"/>
    <w:rsid w:val="00C53A56"/>
    <w:rsid w:val="00C75E2A"/>
    <w:rsid w:val="00C85815"/>
    <w:rsid w:val="00D72E44"/>
    <w:rsid w:val="00D93FD8"/>
    <w:rsid w:val="00E10447"/>
    <w:rsid w:val="00F6443C"/>
    <w:rsid w:val="00FA01B4"/>
    <w:rsid w:val="00FC1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A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5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E7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5C2D-F308-42AE-A5F5-223B56BA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Montira</dc:creator>
  <cp:keywords/>
  <dc:description/>
  <cp:lastModifiedBy>DarkUser</cp:lastModifiedBy>
  <cp:revision>3</cp:revision>
  <dcterms:created xsi:type="dcterms:W3CDTF">2014-03-28T13:57:00Z</dcterms:created>
  <dcterms:modified xsi:type="dcterms:W3CDTF">2014-03-31T03:08:00Z</dcterms:modified>
</cp:coreProperties>
</file>